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PRIVADA BOLIVIANA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INGENIERÍAS Y ARQUITECTURA</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SISTEMAS COMPUTACIONALES</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“GRÁFICOS 8 BITS”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Jhosias Laguna </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Jose Eduardo Laruta</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PAZ-BOLIVIA</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Style w:val="Subtitle"/>
        <w:spacing w:after="240" w:before="240" w:line="480" w:lineRule="auto"/>
        <w:ind w:left="720" w:firstLine="0"/>
        <w:jc w:val="both"/>
        <w:rPr>
          <w:color w:val="0000ff"/>
        </w:rPr>
      </w:pPr>
      <w:bookmarkStart w:colFirst="0" w:colLast="0" w:name="_diwicvahu0az" w:id="0"/>
      <w:bookmarkEnd w:id="0"/>
      <w:r w:rsidDel="00000000" w:rsidR="00000000" w:rsidRPr="00000000">
        <w:rPr>
          <w:color w:val="0000ff"/>
          <w:rtl w:val="0"/>
        </w:rPr>
        <w:t xml:space="preserve">Puntos claves del video:</w:t>
      </w:r>
    </w:p>
    <w:p w:rsidR="00000000" w:rsidDel="00000000" w:rsidP="00000000" w:rsidRDefault="00000000" w:rsidRPr="00000000" w14:paraId="00000013">
      <w:pPr>
        <w:spacing w:line="360" w:lineRule="auto"/>
        <w:jc w:val="both"/>
        <w:rPr>
          <w:sz w:val="26"/>
          <w:szCs w:val="26"/>
        </w:rPr>
      </w:pPr>
      <w:r w:rsidDel="00000000" w:rsidR="00000000" w:rsidRPr="00000000">
        <w:rPr>
          <w:sz w:val="26"/>
          <w:szCs w:val="26"/>
          <w:rtl w:val="0"/>
        </w:rPr>
        <w:t xml:space="preserve">En el video, se exploran los fundamentos similares y desafíos del diseño y programación de juegos utilizando limitaciones gráficas y técnicas a las de las consolas y computadoras de antaño. El presentador destaca la importancia de la creatividad y la optimización en la creación de juegos atractivos con recursos limitados. Además, se discuten conceptos clave como la simplificación de gráficos, la planificación estratégica y cómo los desarrolladores pueden lograr resultados impresionantes dentro de las restricciones de la estética retro. El video nos muestra una visión diferente pero a la vez mas precisa de cómo la limitación puede inspirar la innovación y cómo los fundamentales del diseño de juegos siguen siendo relevantes, incluso en la era digital actual.</w:t>
      </w:r>
    </w:p>
    <w:p w:rsidR="00000000" w:rsidDel="00000000" w:rsidP="00000000" w:rsidRDefault="00000000" w:rsidRPr="00000000" w14:paraId="00000014">
      <w:pPr>
        <w:spacing w:line="360" w:lineRule="auto"/>
        <w:jc w:val="both"/>
        <w:rPr>
          <w:sz w:val="26"/>
          <w:szCs w:val="26"/>
        </w:rPr>
      </w:pPr>
      <w:r w:rsidDel="00000000" w:rsidR="00000000" w:rsidRPr="00000000">
        <w:rPr>
          <w:rtl w:val="0"/>
        </w:rPr>
      </w:r>
    </w:p>
    <w:p w:rsidR="00000000" w:rsidDel="00000000" w:rsidP="00000000" w:rsidRDefault="00000000" w:rsidRPr="00000000" w14:paraId="00000015">
      <w:pPr>
        <w:pStyle w:val="Subtitle"/>
        <w:spacing w:line="360" w:lineRule="auto"/>
        <w:ind w:left="0" w:firstLine="0"/>
        <w:jc w:val="both"/>
        <w:rPr>
          <w:color w:val="0000ff"/>
        </w:rPr>
      </w:pPr>
      <w:bookmarkStart w:colFirst="0" w:colLast="0" w:name="_9bfhyrmi6g6h" w:id="1"/>
      <w:bookmarkEnd w:id="1"/>
      <w:r w:rsidDel="00000000" w:rsidR="00000000" w:rsidRPr="00000000">
        <w:rPr>
          <w:color w:val="0000ff"/>
          <w:rtl w:val="0"/>
        </w:rPr>
        <w:t xml:space="preserve">      Opinión: </w:t>
      </w:r>
    </w:p>
    <w:p w:rsidR="00000000" w:rsidDel="00000000" w:rsidP="00000000" w:rsidRDefault="00000000" w:rsidRPr="00000000" w14:paraId="00000016">
      <w:pPr>
        <w:spacing w:line="360" w:lineRule="auto"/>
        <w:rPr>
          <w:sz w:val="26"/>
          <w:szCs w:val="26"/>
        </w:rPr>
      </w:pPr>
      <w:r w:rsidDel="00000000" w:rsidR="00000000" w:rsidRPr="00000000">
        <w:rPr>
          <w:sz w:val="26"/>
          <w:szCs w:val="26"/>
          <w:rtl w:val="0"/>
        </w:rPr>
        <w:t xml:space="preserve">Fue súper interesante ver cómo se pueden crear juegos geniales usando solo ocho bits. Aprendí mucho sobre cómo los desarrolladores antiguos tenían que ser realmente creativos para superar las limitaciones técnicas y aún así hacer juegos increíbles. La forma en que el presentador explicó cómo simplificar gráficos y optimizar el diseño para lograr resultados asombrosos me pareció muy genial. Me hizo darme cuenta de planificación planificación y pensamiento estratégico se necesita para hacer un juego atractivo. Definitivamente, creo que este video muestra cómo la creatividad puede triunfar incluso cuando hay restricciones técnicas, y me inspiró a considerar más aspectos en el diseño de mis propios juegos.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