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78D2" w14:textId="6B11D747" w:rsidR="00430971" w:rsidRDefault="007B4518" w:rsidP="007B4518">
      <w:pPr>
        <w:pStyle w:val="Title"/>
        <w:rPr>
          <w:lang w:val="en-US"/>
        </w:rPr>
      </w:pPr>
      <w:r>
        <w:rPr>
          <w:lang w:val="en-US"/>
        </w:rPr>
        <w:t xml:space="preserve">                  VERZEO </w:t>
      </w:r>
      <w:r w:rsidRPr="007B4518">
        <w:rPr>
          <w:lang w:val="en-US"/>
        </w:rPr>
        <w:t>M</w:t>
      </w:r>
      <w:r>
        <w:rPr>
          <w:lang w:val="en-US"/>
        </w:rPr>
        <w:t>INOR PROJECT</w:t>
      </w:r>
    </w:p>
    <w:p w14:paraId="1188DADC" w14:textId="77777777" w:rsidR="007B4518" w:rsidRDefault="007B4518" w:rsidP="007B4518">
      <w:pPr>
        <w:rPr>
          <w:lang w:val="en-US"/>
        </w:rPr>
      </w:pPr>
    </w:p>
    <w:p w14:paraId="34A2CD6D" w14:textId="77777777" w:rsidR="007B4518" w:rsidRDefault="007B4518" w:rsidP="007B4518">
      <w:pPr>
        <w:rPr>
          <w:lang w:val="en-US"/>
        </w:rPr>
      </w:pPr>
    </w:p>
    <w:p w14:paraId="45EAE3B7" w14:textId="77777777" w:rsidR="007B4518" w:rsidRPr="007B4518" w:rsidRDefault="007B4518" w:rsidP="007B4518">
      <w:pPr>
        <w:rPr>
          <w:lang w:val="en-US"/>
        </w:rPr>
      </w:pPr>
      <w:r w:rsidRPr="007B4518">
        <w:rPr>
          <w:lang w:val="en-US"/>
        </w:rPr>
        <w:t>• Project Name:</w:t>
      </w:r>
    </w:p>
    <w:p w14:paraId="5F2EAE68" w14:textId="77777777" w:rsidR="007B4518" w:rsidRPr="007B4518" w:rsidRDefault="007B4518" w:rsidP="007B4518">
      <w:pPr>
        <w:rPr>
          <w:lang w:val="en-US"/>
        </w:rPr>
      </w:pPr>
      <w:r w:rsidRPr="007B4518">
        <w:rPr>
          <w:lang w:val="en-US"/>
        </w:rPr>
        <w:t>Azure Cloud Computing June Minor Project</w:t>
      </w:r>
    </w:p>
    <w:p w14:paraId="1CE5BE33" w14:textId="77777777" w:rsidR="007B4518" w:rsidRPr="007B4518" w:rsidRDefault="007B4518" w:rsidP="007B4518">
      <w:pPr>
        <w:rPr>
          <w:lang w:val="en-US"/>
        </w:rPr>
      </w:pPr>
      <w:r w:rsidRPr="007B4518">
        <w:rPr>
          <w:lang w:val="en-US"/>
        </w:rPr>
        <w:t>• Project Description:</w:t>
      </w:r>
    </w:p>
    <w:p w14:paraId="34BE6C04" w14:textId="77777777" w:rsidR="007B4518" w:rsidRPr="007B4518" w:rsidRDefault="007B4518" w:rsidP="007B4518">
      <w:pPr>
        <w:rPr>
          <w:lang w:val="en-US"/>
        </w:rPr>
      </w:pPr>
      <w:r w:rsidRPr="007B4518">
        <w:rPr>
          <w:lang w:val="en-US"/>
        </w:rPr>
        <w:t>TASK 1:</w:t>
      </w:r>
    </w:p>
    <w:p w14:paraId="421FBF63" w14:textId="0842A5DB" w:rsidR="007B4518" w:rsidRDefault="007B4518" w:rsidP="007B4518">
      <w:pPr>
        <w:rPr>
          <w:lang w:val="en-US"/>
        </w:rPr>
      </w:pPr>
      <w:r w:rsidRPr="007B4518">
        <w:rPr>
          <w:lang w:val="en-US"/>
        </w:rPr>
        <w:t>Create a windows virtual machine using Azure and login using the RDP protocol.</w:t>
      </w:r>
    </w:p>
    <w:p w14:paraId="0624F5D3" w14:textId="77777777" w:rsidR="007B4518" w:rsidRPr="007B4518" w:rsidRDefault="007B4518" w:rsidP="007B4518">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B4518">
        <w:rPr>
          <w:rFonts w:ascii="Segoe UI" w:eastAsia="Times New Roman" w:hAnsi="Segoe UI" w:cs="Segoe UI"/>
          <w:b/>
          <w:bCs/>
          <w:color w:val="161616"/>
          <w:kern w:val="0"/>
          <w:sz w:val="36"/>
          <w:szCs w:val="36"/>
          <w:lang w:eastAsia="en-IN"/>
          <w14:ligatures w14:val="none"/>
        </w:rPr>
        <w:t>Create a new Windows virtual machine</w:t>
      </w:r>
    </w:p>
    <w:p w14:paraId="52F75A3F" w14:textId="77777777" w:rsidR="007B4518" w:rsidRPr="007B4518" w:rsidRDefault="007B4518" w:rsidP="007B451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You can create Windows VMs with the Azure portal, Azure CLI, or Azure PowerShell. The best approach is to use the portal because the </w:t>
      </w:r>
      <w:r w:rsidRPr="007B4518">
        <w:rPr>
          <w:rFonts w:ascii="Segoe UI" w:eastAsia="Times New Roman" w:hAnsi="Segoe UI" w:cs="Segoe UI"/>
          <w:b/>
          <w:bCs/>
          <w:color w:val="161616"/>
          <w:kern w:val="0"/>
          <w:sz w:val="24"/>
          <w:szCs w:val="24"/>
          <w:lang w:eastAsia="en-IN"/>
          <w14:ligatures w14:val="none"/>
        </w:rPr>
        <w:t>Create a virtual machine</w:t>
      </w:r>
      <w:r w:rsidRPr="007B4518">
        <w:rPr>
          <w:rFonts w:ascii="Segoe UI" w:eastAsia="Times New Roman" w:hAnsi="Segoe UI" w:cs="Segoe UI"/>
          <w:color w:val="161616"/>
          <w:kern w:val="0"/>
          <w:sz w:val="24"/>
          <w:szCs w:val="24"/>
          <w:lang w:eastAsia="en-IN"/>
          <w14:ligatures w14:val="none"/>
        </w:rPr>
        <w:t> wizard collects all the required information and provides hints and validation messages throughout the process.</w:t>
      </w:r>
    </w:p>
    <w:p w14:paraId="764DFE5F" w14:textId="77777777" w:rsidR="007B4518" w:rsidRPr="007B4518" w:rsidRDefault="007B4518" w:rsidP="007B451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Sign in to the </w:t>
      </w:r>
      <w:hyperlink r:id="rId5" w:tgtFrame="az-portal" w:history="1">
        <w:r w:rsidRPr="007B4518">
          <w:rPr>
            <w:rFonts w:ascii="Segoe UI" w:eastAsia="Times New Roman" w:hAnsi="Segoe UI" w:cs="Segoe UI"/>
            <w:color w:val="0000FF"/>
            <w:kern w:val="0"/>
            <w:sz w:val="24"/>
            <w:szCs w:val="24"/>
            <w:u w:val="single"/>
            <w:lang w:eastAsia="en-IN"/>
            <w14:ligatures w14:val="none"/>
          </w:rPr>
          <w:t>Azure portal</w:t>
        </w:r>
      </w:hyperlink>
      <w:r w:rsidRPr="007B4518">
        <w:rPr>
          <w:rFonts w:ascii="Segoe UI" w:eastAsia="Times New Roman" w:hAnsi="Segoe UI" w:cs="Segoe UI"/>
          <w:color w:val="161616"/>
          <w:kern w:val="0"/>
          <w:sz w:val="24"/>
          <w:szCs w:val="24"/>
          <w:lang w:eastAsia="en-IN"/>
          <w14:ligatures w14:val="none"/>
        </w:rPr>
        <w:t> using the same account you used to activate the sandbox.</w:t>
      </w:r>
    </w:p>
    <w:p w14:paraId="29247A66" w14:textId="77777777" w:rsidR="007B4518" w:rsidRPr="007B4518" w:rsidRDefault="007B4518" w:rsidP="007B451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On the Azure portal, under </w:t>
      </w:r>
      <w:r w:rsidRPr="007B4518">
        <w:rPr>
          <w:rFonts w:ascii="Segoe UI" w:eastAsia="Times New Roman" w:hAnsi="Segoe UI" w:cs="Segoe UI"/>
          <w:b/>
          <w:bCs/>
          <w:color w:val="161616"/>
          <w:kern w:val="0"/>
          <w:sz w:val="24"/>
          <w:szCs w:val="24"/>
          <w:lang w:eastAsia="en-IN"/>
          <w14:ligatures w14:val="none"/>
        </w:rPr>
        <w:t>Azure services</w:t>
      </w:r>
      <w:r w:rsidRPr="007B4518">
        <w:rPr>
          <w:rFonts w:ascii="Segoe UI" w:eastAsia="Times New Roman" w:hAnsi="Segoe UI" w:cs="Segoe UI"/>
          <w:color w:val="161616"/>
          <w:kern w:val="0"/>
          <w:sz w:val="24"/>
          <w:szCs w:val="24"/>
          <w:lang w:eastAsia="en-IN"/>
          <w14:ligatures w14:val="none"/>
        </w:rPr>
        <w:t>, select </w:t>
      </w:r>
      <w:r w:rsidRPr="007B4518">
        <w:rPr>
          <w:rFonts w:ascii="Segoe UI" w:eastAsia="Times New Roman" w:hAnsi="Segoe UI" w:cs="Segoe UI"/>
          <w:b/>
          <w:bCs/>
          <w:color w:val="161616"/>
          <w:kern w:val="0"/>
          <w:sz w:val="24"/>
          <w:szCs w:val="24"/>
          <w:lang w:eastAsia="en-IN"/>
          <w14:ligatures w14:val="none"/>
        </w:rPr>
        <w:t>Create a resource</w:t>
      </w:r>
      <w:r w:rsidRPr="007B4518">
        <w:rPr>
          <w:rFonts w:ascii="Segoe UI" w:eastAsia="Times New Roman" w:hAnsi="Segoe UI" w:cs="Segoe UI"/>
          <w:color w:val="161616"/>
          <w:kern w:val="0"/>
          <w:sz w:val="24"/>
          <w:szCs w:val="24"/>
          <w:lang w:eastAsia="en-IN"/>
          <w14:ligatures w14:val="none"/>
        </w:rPr>
        <w:t>. The </w:t>
      </w:r>
      <w:r w:rsidRPr="007B4518">
        <w:rPr>
          <w:rFonts w:ascii="Segoe UI" w:eastAsia="Times New Roman" w:hAnsi="Segoe UI" w:cs="Segoe UI"/>
          <w:b/>
          <w:bCs/>
          <w:color w:val="161616"/>
          <w:kern w:val="0"/>
          <w:sz w:val="24"/>
          <w:szCs w:val="24"/>
          <w:lang w:eastAsia="en-IN"/>
          <w14:ligatures w14:val="none"/>
        </w:rPr>
        <w:t>Create a resource</w:t>
      </w:r>
      <w:r w:rsidRPr="007B4518">
        <w:rPr>
          <w:rFonts w:ascii="Segoe UI" w:eastAsia="Times New Roman" w:hAnsi="Segoe UI" w:cs="Segoe UI"/>
          <w:color w:val="161616"/>
          <w:kern w:val="0"/>
          <w:sz w:val="24"/>
          <w:szCs w:val="24"/>
          <w:lang w:eastAsia="en-IN"/>
          <w14:ligatures w14:val="none"/>
        </w:rPr>
        <w:t> pane appears.</w:t>
      </w:r>
    </w:p>
    <w:p w14:paraId="77786681" w14:textId="77777777" w:rsidR="007B4518" w:rsidRPr="007B4518" w:rsidRDefault="007B4518" w:rsidP="007B451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In </w:t>
      </w:r>
      <w:r w:rsidRPr="007B4518">
        <w:rPr>
          <w:rFonts w:ascii="Segoe UI" w:eastAsia="Times New Roman" w:hAnsi="Segoe UI" w:cs="Segoe UI"/>
          <w:i/>
          <w:iCs/>
          <w:color w:val="161616"/>
          <w:kern w:val="0"/>
          <w:sz w:val="24"/>
          <w:szCs w:val="24"/>
          <w:lang w:eastAsia="en-IN"/>
          <w14:ligatures w14:val="none"/>
        </w:rPr>
        <w:t>Search services and marketplace</w:t>
      </w:r>
      <w:r w:rsidRPr="007B4518">
        <w:rPr>
          <w:rFonts w:ascii="Segoe UI" w:eastAsia="Times New Roman" w:hAnsi="Segoe UI" w:cs="Segoe UI"/>
          <w:color w:val="161616"/>
          <w:kern w:val="0"/>
          <w:sz w:val="24"/>
          <w:szCs w:val="24"/>
          <w:lang w:eastAsia="en-IN"/>
          <w14:ligatures w14:val="none"/>
        </w:rPr>
        <w:t> search box, search for and select </w:t>
      </w:r>
      <w:r w:rsidRPr="007B4518">
        <w:rPr>
          <w:rFonts w:ascii="Segoe UI" w:eastAsia="Times New Roman" w:hAnsi="Segoe UI" w:cs="Segoe UI"/>
          <w:i/>
          <w:iCs/>
          <w:color w:val="161616"/>
          <w:kern w:val="0"/>
          <w:sz w:val="24"/>
          <w:szCs w:val="24"/>
          <w:lang w:eastAsia="en-IN"/>
          <w14:ligatures w14:val="none"/>
        </w:rPr>
        <w:t>Windows Server</w:t>
      </w:r>
      <w:r w:rsidRPr="007B4518">
        <w:rPr>
          <w:rFonts w:ascii="Segoe UI" w:eastAsia="Times New Roman" w:hAnsi="Segoe UI" w:cs="Segoe UI"/>
          <w:color w:val="161616"/>
          <w:kern w:val="0"/>
          <w:sz w:val="24"/>
          <w:szCs w:val="24"/>
          <w:lang w:eastAsia="en-IN"/>
          <w14:ligatures w14:val="none"/>
        </w:rPr>
        <w:t>, and press </w:t>
      </w:r>
      <w:r w:rsidRPr="007B4518">
        <w:rPr>
          <w:rFonts w:ascii="Consolas" w:eastAsia="Times New Roman" w:hAnsi="Consolas" w:cs="Courier New"/>
          <w:color w:val="161616"/>
          <w:kern w:val="0"/>
          <w:sz w:val="20"/>
          <w:szCs w:val="20"/>
          <w:lang w:eastAsia="en-IN"/>
          <w14:ligatures w14:val="none"/>
        </w:rPr>
        <w:t>Enter</w:t>
      </w:r>
      <w:r w:rsidRPr="007B4518">
        <w:rPr>
          <w:rFonts w:ascii="Segoe UI" w:eastAsia="Times New Roman" w:hAnsi="Segoe UI" w:cs="Segoe UI"/>
          <w:color w:val="161616"/>
          <w:kern w:val="0"/>
          <w:sz w:val="24"/>
          <w:szCs w:val="24"/>
          <w:lang w:eastAsia="en-IN"/>
          <w14:ligatures w14:val="none"/>
        </w:rPr>
        <w:t>. Select </w:t>
      </w:r>
      <w:r w:rsidRPr="007B4518">
        <w:rPr>
          <w:rFonts w:ascii="Segoe UI" w:eastAsia="Times New Roman" w:hAnsi="Segoe UI" w:cs="Segoe UI"/>
          <w:b/>
          <w:bCs/>
          <w:color w:val="161616"/>
          <w:kern w:val="0"/>
          <w:sz w:val="24"/>
          <w:szCs w:val="24"/>
          <w:lang w:eastAsia="en-IN"/>
          <w14:ligatures w14:val="none"/>
        </w:rPr>
        <w:t>Windows Server</w:t>
      </w:r>
      <w:r w:rsidRPr="007B4518">
        <w:rPr>
          <w:rFonts w:ascii="Segoe UI" w:eastAsia="Times New Roman" w:hAnsi="Segoe UI" w:cs="Segoe UI"/>
          <w:color w:val="161616"/>
          <w:kern w:val="0"/>
          <w:sz w:val="24"/>
          <w:szCs w:val="24"/>
          <w:lang w:eastAsia="en-IN"/>
          <w14:ligatures w14:val="none"/>
        </w:rPr>
        <w:t> by Microsoft. The </w:t>
      </w:r>
      <w:r w:rsidRPr="007B4518">
        <w:rPr>
          <w:rFonts w:ascii="Segoe UI" w:eastAsia="Times New Roman" w:hAnsi="Segoe UI" w:cs="Segoe UI"/>
          <w:b/>
          <w:bCs/>
          <w:color w:val="161616"/>
          <w:kern w:val="0"/>
          <w:sz w:val="24"/>
          <w:szCs w:val="24"/>
          <w:lang w:eastAsia="en-IN"/>
          <w14:ligatures w14:val="none"/>
        </w:rPr>
        <w:t>Windows Server</w:t>
      </w:r>
      <w:r w:rsidRPr="007B4518">
        <w:rPr>
          <w:rFonts w:ascii="Segoe UI" w:eastAsia="Times New Roman" w:hAnsi="Segoe UI" w:cs="Segoe UI"/>
          <w:color w:val="161616"/>
          <w:kern w:val="0"/>
          <w:sz w:val="24"/>
          <w:szCs w:val="24"/>
          <w:lang w:eastAsia="en-IN"/>
          <w14:ligatures w14:val="none"/>
        </w:rPr>
        <w:t> pane appears.</w:t>
      </w:r>
    </w:p>
    <w:p w14:paraId="61015FB1" w14:textId="77777777" w:rsidR="007B4518" w:rsidRPr="007B4518" w:rsidRDefault="007B4518" w:rsidP="007B451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There are several Windows Server options to choose from to create your VM. In the </w:t>
      </w:r>
      <w:r w:rsidRPr="007B4518">
        <w:rPr>
          <w:rFonts w:ascii="Segoe UI" w:eastAsia="Times New Roman" w:hAnsi="Segoe UI" w:cs="Segoe UI"/>
          <w:b/>
          <w:bCs/>
          <w:color w:val="161616"/>
          <w:kern w:val="0"/>
          <w:sz w:val="24"/>
          <w:szCs w:val="24"/>
          <w:lang w:eastAsia="en-IN"/>
          <w14:ligatures w14:val="none"/>
        </w:rPr>
        <w:t>Plan</w:t>
      </w:r>
      <w:r w:rsidRPr="007B4518">
        <w:rPr>
          <w:rFonts w:ascii="Segoe UI" w:eastAsia="Times New Roman" w:hAnsi="Segoe UI" w:cs="Segoe UI"/>
          <w:color w:val="161616"/>
          <w:kern w:val="0"/>
          <w:sz w:val="24"/>
          <w:szCs w:val="24"/>
          <w:lang w:eastAsia="en-IN"/>
          <w14:ligatures w14:val="none"/>
        </w:rPr>
        <w:t> dropdown list, scroll down, and select </w:t>
      </w:r>
      <w:r w:rsidRPr="007B4518">
        <w:rPr>
          <w:rFonts w:ascii="Segoe UI" w:eastAsia="Times New Roman" w:hAnsi="Segoe UI" w:cs="Segoe UI"/>
          <w:b/>
          <w:bCs/>
          <w:color w:val="161616"/>
          <w:kern w:val="0"/>
          <w:sz w:val="24"/>
          <w:szCs w:val="24"/>
          <w:lang w:eastAsia="en-IN"/>
          <w14:ligatures w14:val="none"/>
        </w:rPr>
        <w:t>[</w:t>
      </w:r>
      <w:proofErr w:type="spellStart"/>
      <w:r w:rsidRPr="007B4518">
        <w:rPr>
          <w:rFonts w:ascii="Segoe UI" w:eastAsia="Times New Roman" w:hAnsi="Segoe UI" w:cs="Segoe UI"/>
          <w:b/>
          <w:bCs/>
          <w:color w:val="161616"/>
          <w:kern w:val="0"/>
          <w:sz w:val="24"/>
          <w:szCs w:val="24"/>
          <w:lang w:eastAsia="en-IN"/>
          <w14:ligatures w14:val="none"/>
        </w:rPr>
        <w:t>smalldisk</w:t>
      </w:r>
      <w:proofErr w:type="spellEnd"/>
      <w:r w:rsidRPr="007B4518">
        <w:rPr>
          <w:rFonts w:ascii="Segoe UI" w:eastAsia="Times New Roman" w:hAnsi="Segoe UI" w:cs="Segoe UI"/>
          <w:b/>
          <w:bCs/>
          <w:color w:val="161616"/>
          <w:kern w:val="0"/>
          <w:sz w:val="24"/>
          <w:szCs w:val="24"/>
          <w:lang w:eastAsia="en-IN"/>
          <w14:ligatures w14:val="none"/>
        </w:rPr>
        <w:t xml:space="preserve">] Windows Server 2019 </w:t>
      </w:r>
      <w:proofErr w:type="spellStart"/>
      <w:r w:rsidRPr="007B4518">
        <w:rPr>
          <w:rFonts w:ascii="Segoe UI" w:eastAsia="Times New Roman" w:hAnsi="Segoe UI" w:cs="Segoe UI"/>
          <w:b/>
          <w:bCs/>
          <w:color w:val="161616"/>
          <w:kern w:val="0"/>
          <w:sz w:val="24"/>
          <w:szCs w:val="24"/>
          <w:lang w:eastAsia="en-IN"/>
          <w14:ligatures w14:val="none"/>
        </w:rPr>
        <w:t>Datacenter</w:t>
      </w:r>
      <w:proofErr w:type="spellEnd"/>
      <w:r w:rsidRPr="007B4518">
        <w:rPr>
          <w:rFonts w:ascii="Segoe UI" w:eastAsia="Times New Roman" w:hAnsi="Segoe UI" w:cs="Segoe UI"/>
          <w:color w:val="161616"/>
          <w:kern w:val="0"/>
          <w:sz w:val="24"/>
          <w:szCs w:val="24"/>
          <w:lang w:eastAsia="en-IN"/>
          <w14:ligatures w14:val="none"/>
        </w:rPr>
        <w:t>.</w:t>
      </w:r>
    </w:p>
    <w:p w14:paraId="0CC0FAD2" w14:textId="77777777" w:rsidR="007B4518" w:rsidRPr="007B4518" w:rsidRDefault="007B4518" w:rsidP="007B451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Select </w:t>
      </w:r>
      <w:r w:rsidRPr="007B4518">
        <w:rPr>
          <w:rFonts w:ascii="Segoe UI" w:eastAsia="Times New Roman" w:hAnsi="Segoe UI" w:cs="Segoe UI"/>
          <w:b/>
          <w:bCs/>
          <w:color w:val="161616"/>
          <w:kern w:val="0"/>
          <w:sz w:val="24"/>
          <w:szCs w:val="24"/>
          <w:lang w:eastAsia="en-IN"/>
          <w14:ligatures w14:val="none"/>
        </w:rPr>
        <w:t>Create</w:t>
      </w:r>
      <w:r w:rsidRPr="007B4518">
        <w:rPr>
          <w:rFonts w:ascii="Segoe UI" w:eastAsia="Times New Roman" w:hAnsi="Segoe UI" w:cs="Segoe UI"/>
          <w:color w:val="161616"/>
          <w:kern w:val="0"/>
          <w:sz w:val="24"/>
          <w:szCs w:val="24"/>
          <w:lang w:eastAsia="en-IN"/>
          <w14:ligatures w14:val="none"/>
        </w:rPr>
        <w:t>. The </w:t>
      </w:r>
      <w:r w:rsidRPr="007B4518">
        <w:rPr>
          <w:rFonts w:ascii="Segoe UI" w:eastAsia="Times New Roman" w:hAnsi="Segoe UI" w:cs="Segoe UI"/>
          <w:b/>
          <w:bCs/>
          <w:color w:val="161616"/>
          <w:kern w:val="0"/>
          <w:sz w:val="24"/>
          <w:szCs w:val="24"/>
          <w:lang w:eastAsia="en-IN"/>
          <w14:ligatures w14:val="none"/>
        </w:rPr>
        <w:t>Create a virtual machine</w:t>
      </w:r>
      <w:r w:rsidRPr="007B4518">
        <w:rPr>
          <w:rFonts w:ascii="Segoe UI" w:eastAsia="Times New Roman" w:hAnsi="Segoe UI" w:cs="Segoe UI"/>
          <w:color w:val="161616"/>
          <w:kern w:val="0"/>
          <w:sz w:val="24"/>
          <w:szCs w:val="24"/>
          <w:lang w:eastAsia="en-IN"/>
          <w14:ligatures w14:val="none"/>
        </w:rPr>
        <w:t> pane appears.</w:t>
      </w:r>
    </w:p>
    <w:p w14:paraId="626304E2" w14:textId="77777777" w:rsidR="007B4518" w:rsidRPr="007B4518" w:rsidRDefault="007B4518" w:rsidP="007B4518">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B4518">
        <w:rPr>
          <w:rFonts w:ascii="Segoe UI" w:eastAsia="Times New Roman" w:hAnsi="Segoe UI" w:cs="Segoe UI"/>
          <w:b/>
          <w:bCs/>
          <w:color w:val="161616"/>
          <w:kern w:val="0"/>
          <w:sz w:val="36"/>
          <w:szCs w:val="36"/>
          <w:lang w:eastAsia="en-IN"/>
          <w14:ligatures w14:val="none"/>
        </w:rPr>
        <w:t>Configure the VM settings</w:t>
      </w:r>
    </w:p>
    <w:p w14:paraId="0BBF2D98" w14:textId="77777777" w:rsidR="007B4518" w:rsidRPr="007B4518" w:rsidRDefault="007B4518" w:rsidP="007B451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B4518">
        <w:rPr>
          <w:rFonts w:ascii="Segoe UI" w:eastAsia="Times New Roman" w:hAnsi="Segoe UI" w:cs="Segoe UI"/>
          <w:color w:val="161616"/>
          <w:kern w:val="0"/>
          <w:sz w:val="24"/>
          <w:szCs w:val="24"/>
          <w:lang w:eastAsia="en-IN"/>
          <w14:ligatures w14:val="none"/>
        </w:rPr>
        <w:t>Azure presents a </w:t>
      </w:r>
      <w:r w:rsidRPr="007B4518">
        <w:rPr>
          <w:rFonts w:ascii="Segoe UI" w:eastAsia="Times New Roman" w:hAnsi="Segoe UI" w:cs="Segoe UI"/>
          <w:i/>
          <w:iCs/>
          <w:color w:val="161616"/>
          <w:kern w:val="0"/>
          <w:sz w:val="24"/>
          <w:szCs w:val="24"/>
          <w:lang w:eastAsia="en-IN"/>
          <w14:ligatures w14:val="none"/>
        </w:rPr>
        <w:t>wizard</w:t>
      </w:r>
      <w:r w:rsidRPr="007B4518">
        <w:rPr>
          <w:rFonts w:ascii="Segoe UI" w:eastAsia="Times New Roman" w:hAnsi="Segoe UI" w:cs="Segoe UI"/>
          <w:color w:val="161616"/>
          <w:kern w:val="0"/>
          <w:sz w:val="24"/>
          <w:szCs w:val="24"/>
          <w:lang w:eastAsia="en-IN"/>
          <w14:ligatures w14:val="none"/>
        </w:rPr>
        <w:t> as a series of tabs to walk you through all the configuration details for creating the VM. The first tab is </w:t>
      </w:r>
      <w:r w:rsidRPr="007B4518">
        <w:rPr>
          <w:rFonts w:ascii="Segoe UI" w:eastAsia="Times New Roman" w:hAnsi="Segoe UI" w:cs="Segoe UI"/>
          <w:b/>
          <w:bCs/>
          <w:color w:val="161616"/>
          <w:kern w:val="0"/>
          <w:sz w:val="24"/>
          <w:szCs w:val="24"/>
          <w:lang w:eastAsia="en-IN"/>
          <w14:ligatures w14:val="none"/>
        </w:rPr>
        <w:t>Basics</w:t>
      </w:r>
      <w:r w:rsidRPr="007B4518">
        <w:rPr>
          <w:rFonts w:ascii="Segoe UI" w:eastAsia="Times New Roman" w:hAnsi="Segoe UI" w:cs="Segoe UI"/>
          <w:color w:val="161616"/>
          <w:kern w:val="0"/>
          <w:sz w:val="24"/>
          <w:szCs w:val="24"/>
          <w:lang w:eastAsia="en-IN"/>
          <w14:ligatures w14:val="none"/>
        </w:rPr>
        <w:t>. You can select </w:t>
      </w:r>
      <w:r w:rsidRPr="007B4518">
        <w:rPr>
          <w:rFonts w:ascii="Segoe UI" w:eastAsia="Times New Roman" w:hAnsi="Segoe UI" w:cs="Segoe UI"/>
          <w:b/>
          <w:bCs/>
          <w:color w:val="161616"/>
          <w:kern w:val="0"/>
          <w:sz w:val="24"/>
          <w:szCs w:val="24"/>
          <w:lang w:eastAsia="en-IN"/>
          <w14:ligatures w14:val="none"/>
        </w:rPr>
        <w:t>Next</w:t>
      </w:r>
      <w:r w:rsidRPr="007B4518">
        <w:rPr>
          <w:rFonts w:ascii="Segoe UI" w:eastAsia="Times New Roman" w:hAnsi="Segoe UI" w:cs="Segoe UI"/>
          <w:color w:val="161616"/>
          <w:kern w:val="0"/>
          <w:sz w:val="24"/>
          <w:szCs w:val="24"/>
          <w:lang w:eastAsia="en-IN"/>
          <w14:ligatures w14:val="none"/>
        </w:rPr>
        <w:t> or </w:t>
      </w:r>
      <w:r w:rsidRPr="007B4518">
        <w:rPr>
          <w:rFonts w:ascii="Segoe UI" w:eastAsia="Times New Roman" w:hAnsi="Segoe UI" w:cs="Segoe UI"/>
          <w:b/>
          <w:bCs/>
          <w:color w:val="161616"/>
          <w:kern w:val="0"/>
          <w:sz w:val="24"/>
          <w:szCs w:val="24"/>
          <w:lang w:eastAsia="en-IN"/>
          <w14:ligatures w14:val="none"/>
        </w:rPr>
        <w:t>Previous</w:t>
      </w:r>
      <w:r w:rsidRPr="007B4518">
        <w:rPr>
          <w:rFonts w:ascii="Segoe UI" w:eastAsia="Times New Roman" w:hAnsi="Segoe UI" w:cs="Segoe UI"/>
          <w:color w:val="161616"/>
          <w:kern w:val="0"/>
          <w:sz w:val="24"/>
          <w:szCs w:val="24"/>
          <w:lang w:eastAsia="en-IN"/>
          <w14:ligatures w14:val="none"/>
        </w:rPr>
        <w:t> to move from one tab to another, or you can select any tab in the horizontal menu to move to a customizable configuration section.</w:t>
      </w:r>
    </w:p>
    <w:p w14:paraId="16F239D7" w14:textId="14B4AAC7" w:rsidR="0087535D" w:rsidRDefault="0087535D" w:rsidP="007B4518">
      <w:pPr>
        <w:rPr>
          <w:lang w:val="en-US"/>
        </w:rPr>
      </w:pPr>
    </w:p>
    <w:p w14:paraId="72084299" w14:textId="77777777" w:rsidR="0087535D" w:rsidRDefault="0087535D">
      <w:pPr>
        <w:rPr>
          <w:lang w:val="en-US"/>
        </w:rPr>
      </w:pPr>
      <w:r>
        <w:rPr>
          <w:lang w:val="en-US"/>
        </w:rPr>
        <w:br w:type="page"/>
      </w:r>
    </w:p>
    <w:p w14:paraId="6A95ED12" w14:textId="15507067" w:rsidR="00A12B34" w:rsidRDefault="00A12B34" w:rsidP="007B4518">
      <w:pPr>
        <w:rPr>
          <w:lang w:val="en-US"/>
        </w:rPr>
      </w:pPr>
      <w:r>
        <w:rPr>
          <w:noProof/>
        </w:rPr>
        <w:lastRenderedPageBreak/>
        <w:drawing>
          <wp:inline distT="0" distB="0" distL="0" distR="0" wp14:anchorId="328762E2" wp14:editId="4AC14B94">
            <wp:extent cx="5731510" cy="8418195"/>
            <wp:effectExtent l="0" t="0" r="2540" b="1905"/>
            <wp:docPr id="1335368026" name="Picture 1" descr="Screenshot showing **Basics** tab of the **Create a virtual machin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Basics** tab of the **Create a virtual machine** pa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418195"/>
                    </a:xfrm>
                    <a:prstGeom prst="rect">
                      <a:avLst/>
                    </a:prstGeom>
                    <a:noFill/>
                    <a:ln>
                      <a:noFill/>
                    </a:ln>
                  </pic:spPr>
                </pic:pic>
              </a:graphicData>
            </a:graphic>
          </wp:inline>
        </w:drawing>
      </w:r>
    </w:p>
    <w:p w14:paraId="3BD9EFA2" w14:textId="77777777" w:rsidR="00ED66DA" w:rsidRDefault="00A12B34" w:rsidP="00ED66DA">
      <w:pPr>
        <w:pStyle w:val="Heading3"/>
        <w:shd w:val="clear" w:color="auto" w:fill="FFFFFF"/>
        <w:spacing w:before="450" w:after="270"/>
        <w:rPr>
          <w:rFonts w:ascii="Segoe UI" w:hAnsi="Segoe UI" w:cs="Segoe UI"/>
          <w:color w:val="161616"/>
        </w:rPr>
      </w:pPr>
      <w:r>
        <w:rPr>
          <w:lang w:val="en-US"/>
        </w:rPr>
        <w:br w:type="page"/>
      </w:r>
      <w:r w:rsidR="00ED66DA">
        <w:rPr>
          <w:rFonts w:ascii="Segoe UI" w:hAnsi="Segoe UI" w:cs="Segoe UI"/>
          <w:color w:val="161616"/>
        </w:rPr>
        <w:lastRenderedPageBreak/>
        <w:t>Configure basic VM settings</w:t>
      </w:r>
    </w:p>
    <w:p w14:paraId="32CAE36F" w14:textId="77777777" w:rsidR="00ED66DA" w:rsidRDefault="00ED66DA" w:rsidP="00ED66D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C83DB0A" w14:textId="77777777" w:rsidR="00ED66DA" w:rsidRDefault="00ED66DA" w:rsidP="00ED66DA">
      <w:pPr>
        <w:pStyle w:val="NormalWeb"/>
        <w:rPr>
          <w:rFonts w:ascii="Segoe UI" w:hAnsi="Segoe UI" w:cs="Segoe UI"/>
          <w:color w:val="161616"/>
        </w:rPr>
      </w:pPr>
      <w:r>
        <w:rPr>
          <w:rFonts w:ascii="Segoe UI" w:hAnsi="Segoe UI" w:cs="Segoe UI"/>
          <w:color w:val="161616"/>
        </w:rPr>
        <w:t>As you add or change settings in the wizard, Azure validates each value and places a green check mark next to a validated field, or red error indicator below the field. You can hover over an error indicator to get more information about a validation issue.</w:t>
      </w:r>
    </w:p>
    <w:p w14:paraId="5976CD92" w14:textId="77777777" w:rsidR="00ED66DA" w:rsidRDefault="00ED66DA" w:rsidP="00ED66D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DB94A0F" w14:textId="77777777" w:rsidR="00ED66DA" w:rsidRDefault="00ED66DA" w:rsidP="00ED66DA">
      <w:pPr>
        <w:pStyle w:val="NormalWeb"/>
        <w:rPr>
          <w:rFonts w:ascii="Segoe UI" w:hAnsi="Segoe UI" w:cs="Segoe UI"/>
          <w:color w:val="161616"/>
        </w:rPr>
      </w:pPr>
      <w:r>
        <w:rPr>
          <w:rFonts w:ascii="Segoe UI" w:hAnsi="Segoe UI" w:cs="Segoe UI"/>
          <w:color w:val="161616"/>
        </w:rPr>
        <w:t>It's a best practice to use a standard naming convention for resource names so you can easily identify their purpose. Windows VM names are a bit limited; they must be between 1 and 15 characters, cannot contain non-ASCII or special characters, and must be unique in the current resource group.</w:t>
      </w:r>
    </w:p>
    <w:p w14:paraId="46A1950A" w14:textId="77777777" w:rsidR="007A35B6" w:rsidRDefault="007A35B6" w:rsidP="007A35B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A35B6">
        <w:rPr>
          <w:rFonts w:ascii="Segoe UI" w:eastAsia="Times New Roman" w:hAnsi="Segoe UI" w:cs="Segoe UI"/>
          <w:color w:val="161616"/>
          <w:kern w:val="0"/>
          <w:sz w:val="24"/>
          <w:szCs w:val="24"/>
          <w:lang w:eastAsia="en-IN"/>
          <w14:ligatures w14:val="none"/>
        </w:rPr>
        <w:t>On the </w:t>
      </w:r>
      <w:r w:rsidRPr="007A35B6">
        <w:rPr>
          <w:rFonts w:ascii="Segoe UI" w:eastAsia="Times New Roman" w:hAnsi="Segoe UI" w:cs="Segoe UI"/>
          <w:b/>
          <w:bCs/>
          <w:color w:val="161616"/>
          <w:kern w:val="0"/>
          <w:sz w:val="24"/>
          <w:szCs w:val="24"/>
          <w:lang w:eastAsia="en-IN"/>
          <w14:ligatures w14:val="none"/>
        </w:rPr>
        <w:t>Basics</w:t>
      </w:r>
      <w:r w:rsidRPr="007A35B6">
        <w:rPr>
          <w:rFonts w:ascii="Segoe UI" w:eastAsia="Times New Roman" w:hAnsi="Segoe UI" w:cs="Segoe UI"/>
          <w:color w:val="161616"/>
          <w:kern w:val="0"/>
          <w:sz w:val="24"/>
          <w:szCs w:val="24"/>
          <w:lang w:eastAsia="en-IN"/>
          <w14:ligatures w14:val="none"/>
        </w:rPr>
        <w:t> tab, enter the following values for each setting.</w:t>
      </w:r>
    </w:p>
    <w:p w14:paraId="00F82070"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Setting</w:t>
      </w:r>
      <w:r w:rsidRPr="00120864">
        <w:rPr>
          <w:rFonts w:ascii="Segoe UI" w:eastAsia="Times New Roman" w:hAnsi="Segoe UI" w:cs="Segoe UI"/>
          <w:color w:val="161616"/>
          <w:kern w:val="0"/>
          <w:sz w:val="24"/>
          <w:szCs w:val="24"/>
          <w:lang w:eastAsia="en-IN"/>
          <w14:ligatures w14:val="none"/>
        </w:rPr>
        <w:tab/>
        <w:t>Value</w:t>
      </w:r>
    </w:p>
    <w:p w14:paraId="4A0111E6"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Project details</w:t>
      </w:r>
      <w:r w:rsidRPr="00120864">
        <w:rPr>
          <w:rFonts w:ascii="Segoe UI" w:eastAsia="Times New Roman" w:hAnsi="Segoe UI" w:cs="Segoe UI"/>
          <w:color w:val="161616"/>
          <w:kern w:val="0"/>
          <w:sz w:val="24"/>
          <w:szCs w:val="24"/>
          <w:lang w:eastAsia="en-IN"/>
          <w14:ligatures w14:val="none"/>
        </w:rPr>
        <w:tab/>
      </w:r>
    </w:p>
    <w:p w14:paraId="7E224473" w14:textId="77777777" w:rsidR="00C84B71"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Subscription</w:t>
      </w:r>
      <w:r w:rsidR="00C46D15">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ab/>
      </w:r>
      <w:r w:rsidR="001A5BEC">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Concierge Subscription (the subscription that</w:t>
      </w:r>
    </w:p>
    <w:p w14:paraId="26187AA6" w14:textId="00122E0B" w:rsidR="00120864" w:rsidRPr="00120864" w:rsidRDefault="00C84B71"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should be billed for VM hours).</w:t>
      </w:r>
      <w:r w:rsidR="00120864" w:rsidRPr="00120864">
        <w:rPr>
          <w:rFonts w:ascii="Segoe UI" w:eastAsia="Times New Roman" w:hAnsi="Segoe UI" w:cs="Segoe UI"/>
          <w:color w:val="161616"/>
          <w:kern w:val="0"/>
          <w:sz w:val="24"/>
          <w:szCs w:val="24"/>
          <w:lang w:eastAsia="en-IN"/>
          <w14:ligatures w14:val="none"/>
        </w:rPr>
        <w:t xml:space="preserve"> </w:t>
      </w:r>
    </w:p>
    <w:p w14:paraId="14260C4C" w14:textId="427FE63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Resource Group</w:t>
      </w:r>
      <w:r w:rsidRPr="00120864">
        <w:rPr>
          <w:rFonts w:ascii="Segoe UI" w:eastAsia="Times New Roman" w:hAnsi="Segoe UI" w:cs="Segoe UI"/>
          <w:color w:val="161616"/>
          <w:kern w:val="0"/>
          <w:sz w:val="24"/>
          <w:szCs w:val="24"/>
          <w:lang w:eastAsia="en-IN"/>
          <w14:ligatures w14:val="none"/>
        </w:rPr>
        <w:tab/>
      </w:r>
      <w:r w:rsidR="006D7BAB">
        <w:rPr>
          <w:rFonts w:ascii="Segoe UI" w:eastAsia="Times New Roman" w:hAnsi="Segoe UI" w:cs="Segoe UI"/>
          <w:color w:val="161616"/>
          <w:kern w:val="0"/>
          <w:sz w:val="24"/>
          <w:szCs w:val="24"/>
          <w:lang w:eastAsia="en-IN"/>
          <w14:ligatures w14:val="none"/>
        </w:rPr>
        <w:t xml:space="preserve">           </w:t>
      </w:r>
      <w:r w:rsidR="001A5BEC">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Select [sandbox resource group name].</w:t>
      </w:r>
    </w:p>
    <w:p w14:paraId="12B278DC"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Instance details</w:t>
      </w:r>
      <w:r w:rsidRPr="00120864">
        <w:rPr>
          <w:rFonts w:ascii="Segoe UI" w:eastAsia="Times New Roman" w:hAnsi="Segoe UI" w:cs="Segoe UI"/>
          <w:color w:val="161616"/>
          <w:kern w:val="0"/>
          <w:sz w:val="24"/>
          <w:szCs w:val="24"/>
          <w:lang w:eastAsia="en-IN"/>
          <w14:ligatures w14:val="none"/>
        </w:rPr>
        <w:tab/>
      </w:r>
    </w:p>
    <w:p w14:paraId="3CA4886B" w14:textId="77777777" w:rsidR="005113ED"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Virtual machine name</w:t>
      </w:r>
      <w:r w:rsidRPr="00120864">
        <w:rPr>
          <w:rFonts w:ascii="Segoe UI" w:eastAsia="Times New Roman" w:hAnsi="Segoe UI" w:cs="Segoe UI"/>
          <w:color w:val="161616"/>
          <w:kern w:val="0"/>
          <w:sz w:val="24"/>
          <w:szCs w:val="24"/>
          <w:lang w:eastAsia="en-IN"/>
          <w14:ligatures w14:val="none"/>
        </w:rPr>
        <w:tab/>
      </w:r>
      <w:r w:rsidR="001A5BEC">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Enter a name for your VM, such as test-vp-vm2 </w:t>
      </w:r>
      <w:r w:rsidR="005113ED">
        <w:rPr>
          <w:rFonts w:ascii="Segoe UI" w:eastAsia="Times New Roman" w:hAnsi="Segoe UI" w:cs="Segoe UI"/>
          <w:color w:val="161616"/>
          <w:kern w:val="0"/>
          <w:sz w:val="24"/>
          <w:szCs w:val="24"/>
          <w:lang w:eastAsia="en-IN"/>
          <w14:ligatures w14:val="none"/>
        </w:rPr>
        <w:t xml:space="preserve"> </w:t>
      </w:r>
    </w:p>
    <w:p w14:paraId="63D33AB4" w14:textId="1CE61CCF" w:rsidR="00120864" w:rsidRPr="00120864" w:rsidRDefault="005113ED"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(for Test Video Processor VM #2).</w:t>
      </w:r>
      <w:r>
        <w:rPr>
          <w:rFonts w:ascii="Segoe UI" w:eastAsia="Times New Roman" w:hAnsi="Segoe UI" w:cs="Segoe UI"/>
          <w:color w:val="161616"/>
          <w:kern w:val="0"/>
          <w:sz w:val="24"/>
          <w:szCs w:val="24"/>
          <w:lang w:eastAsia="en-IN"/>
          <w14:ligatures w14:val="none"/>
        </w:rPr>
        <w:t xml:space="preserve">                   </w:t>
      </w:r>
    </w:p>
    <w:p w14:paraId="398000BB" w14:textId="72FAA11D"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Region</w:t>
      </w:r>
      <w:r w:rsidRPr="00120864">
        <w:rPr>
          <w:rFonts w:ascii="Segoe UI" w:eastAsia="Times New Roman" w:hAnsi="Segoe UI" w:cs="Segoe UI"/>
          <w:color w:val="161616"/>
          <w:kern w:val="0"/>
          <w:sz w:val="24"/>
          <w:szCs w:val="24"/>
          <w:lang w:eastAsia="en-IN"/>
          <w14:ligatures w14:val="none"/>
        </w:rPr>
        <w:tab/>
      </w:r>
      <w:r w:rsidR="006D7BAB">
        <w:rPr>
          <w:rFonts w:ascii="Segoe UI" w:eastAsia="Times New Roman" w:hAnsi="Segoe UI" w:cs="Segoe UI"/>
          <w:color w:val="161616"/>
          <w:kern w:val="0"/>
          <w:sz w:val="24"/>
          <w:szCs w:val="24"/>
          <w:lang w:eastAsia="en-IN"/>
          <w14:ligatures w14:val="none"/>
        </w:rPr>
        <w:t xml:space="preserve">                      </w:t>
      </w:r>
      <w:r w:rsidR="001A5BEC">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Select a region close to you from the global </w:t>
      </w:r>
    </w:p>
    <w:p w14:paraId="71E68882" w14:textId="6B91FEB1" w:rsidR="005113ED" w:rsidRPr="00120864" w:rsidRDefault="005113ED"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regions listed in the following table.</w:t>
      </w:r>
    </w:p>
    <w:p w14:paraId="7EA8CAA4" w14:textId="0E722563"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Availability options</w:t>
      </w:r>
      <w:r w:rsidRPr="00120864">
        <w:rPr>
          <w:rFonts w:ascii="Segoe UI" w:eastAsia="Times New Roman" w:hAnsi="Segoe UI" w:cs="Segoe UI"/>
          <w:color w:val="161616"/>
          <w:kern w:val="0"/>
          <w:sz w:val="24"/>
          <w:szCs w:val="24"/>
          <w:lang w:eastAsia="en-IN"/>
          <w14:ligatures w14:val="none"/>
        </w:rPr>
        <w:tab/>
      </w:r>
      <w:r w:rsidR="00952DA9">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Accept default No infrastructure redundancy </w:t>
      </w:r>
    </w:p>
    <w:p w14:paraId="42DD4D4B" w14:textId="4E8C17ED" w:rsidR="005113ED" w:rsidRDefault="005113ED"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required. This option is used to ensure the VM is</w:t>
      </w:r>
    </w:p>
    <w:p w14:paraId="6C86957A" w14:textId="3E4D0A91" w:rsidR="004923C1" w:rsidRDefault="004923C1"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highly available by grouping multiple VMs </w:t>
      </w:r>
    </w:p>
    <w:p w14:paraId="5A1CB0E6" w14:textId="6567FAB7" w:rsidR="004923C1" w:rsidRDefault="004923C1"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together to deal with planned or unplanned </w:t>
      </w:r>
      <w:r>
        <w:rPr>
          <w:rFonts w:ascii="Segoe UI" w:eastAsia="Times New Roman" w:hAnsi="Segoe UI" w:cs="Segoe UI"/>
          <w:color w:val="161616"/>
          <w:kern w:val="0"/>
          <w:sz w:val="24"/>
          <w:szCs w:val="24"/>
          <w:lang w:eastAsia="en-IN"/>
          <w14:ligatures w14:val="none"/>
        </w:rPr>
        <w:t xml:space="preserve"> </w:t>
      </w:r>
    </w:p>
    <w:p w14:paraId="5D33DDDD" w14:textId="30A581FC" w:rsidR="004923C1" w:rsidRPr="00120864" w:rsidRDefault="004923C1"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00C915CE" w:rsidRPr="00120864">
        <w:rPr>
          <w:rFonts w:ascii="Segoe UI" w:eastAsia="Times New Roman" w:hAnsi="Segoe UI" w:cs="Segoe UI"/>
          <w:color w:val="161616"/>
          <w:kern w:val="0"/>
          <w:sz w:val="24"/>
          <w:szCs w:val="24"/>
          <w:lang w:eastAsia="en-IN"/>
          <w14:ligatures w14:val="none"/>
        </w:rPr>
        <w:t>maintenance events or outages</w:t>
      </w:r>
      <w:r w:rsidR="00C915CE">
        <w:rPr>
          <w:rFonts w:ascii="Segoe UI" w:eastAsia="Times New Roman" w:hAnsi="Segoe UI" w:cs="Segoe UI"/>
          <w:color w:val="161616"/>
          <w:kern w:val="0"/>
          <w:sz w:val="24"/>
          <w:szCs w:val="24"/>
          <w:lang w:eastAsia="en-IN"/>
          <w14:ligatures w14:val="none"/>
        </w:rPr>
        <w:t>.</w:t>
      </w:r>
    </w:p>
    <w:p w14:paraId="2C72E513" w14:textId="4FD80A68"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lastRenderedPageBreak/>
        <w:t>Security type</w:t>
      </w:r>
      <w:r w:rsidRPr="00120864">
        <w:rPr>
          <w:rFonts w:ascii="Segoe UI" w:eastAsia="Times New Roman" w:hAnsi="Segoe UI" w:cs="Segoe UI"/>
          <w:color w:val="161616"/>
          <w:kern w:val="0"/>
          <w:sz w:val="24"/>
          <w:szCs w:val="24"/>
          <w:lang w:eastAsia="en-IN"/>
          <w14:ligatures w14:val="none"/>
        </w:rPr>
        <w:tab/>
      </w:r>
      <w:r w:rsidR="00952DA9">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Standard</w:t>
      </w:r>
    </w:p>
    <w:p w14:paraId="4ECAC82B" w14:textId="5E5CAED5"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Image</w:t>
      </w:r>
      <w:r w:rsidRPr="00120864">
        <w:rPr>
          <w:rFonts w:ascii="Segoe UI" w:eastAsia="Times New Roman" w:hAnsi="Segoe UI" w:cs="Segoe UI"/>
          <w:color w:val="161616"/>
          <w:kern w:val="0"/>
          <w:sz w:val="24"/>
          <w:szCs w:val="24"/>
          <w:lang w:eastAsia="en-IN"/>
          <w14:ligatures w14:val="none"/>
        </w:rPr>
        <w:tab/>
      </w:r>
      <w:r w:rsidR="007052E1">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Select [</w:t>
      </w:r>
      <w:proofErr w:type="spellStart"/>
      <w:r w:rsidRPr="00120864">
        <w:rPr>
          <w:rFonts w:ascii="Segoe UI" w:eastAsia="Times New Roman" w:hAnsi="Segoe UI" w:cs="Segoe UI"/>
          <w:color w:val="161616"/>
          <w:kern w:val="0"/>
          <w:sz w:val="24"/>
          <w:szCs w:val="24"/>
          <w:lang w:eastAsia="en-IN"/>
          <w14:ligatures w14:val="none"/>
        </w:rPr>
        <w:t>smalldisk</w:t>
      </w:r>
      <w:proofErr w:type="spellEnd"/>
      <w:r w:rsidRPr="00120864">
        <w:rPr>
          <w:rFonts w:ascii="Segoe UI" w:eastAsia="Times New Roman" w:hAnsi="Segoe UI" w:cs="Segoe UI"/>
          <w:color w:val="161616"/>
          <w:kern w:val="0"/>
          <w:sz w:val="24"/>
          <w:szCs w:val="24"/>
          <w:lang w:eastAsia="en-IN"/>
          <w14:ligatures w14:val="none"/>
        </w:rPr>
        <w:t xml:space="preserve">] Windows Server 2019 </w:t>
      </w:r>
    </w:p>
    <w:p w14:paraId="77C842DF" w14:textId="68BD2B12" w:rsidR="00C915CE" w:rsidRPr="00120864" w:rsidRDefault="00C915CE"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proofErr w:type="spellStart"/>
      <w:r w:rsidRPr="00120864">
        <w:rPr>
          <w:rFonts w:ascii="Segoe UI" w:eastAsia="Times New Roman" w:hAnsi="Segoe UI" w:cs="Segoe UI"/>
          <w:color w:val="161616"/>
          <w:kern w:val="0"/>
          <w:sz w:val="24"/>
          <w:szCs w:val="24"/>
          <w:lang w:eastAsia="en-IN"/>
          <w14:ligatures w14:val="none"/>
        </w:rPr>
        <w:t>Datacenter</w:t>
      </w:r>
      <w:proofErr w:type="spellEnd"/>
      <w:r w:rsidRPr="00120864">
        <w:rPr>
          <w:rFonts w:ascii="Segoe UI" w:eastAsia="Times New Roman" w:hAnsi="Segoe UI" w:cs="Segoe UI"/>
          <w:color w:val="161616"/>
          <w:kern w:val="0"/>
          <w:sz w:val="24"/>
          <w:szCs w:val="24"/>
          <w:lang w:eastAsia="en-IN"/>
          <w14:ligatures w14:val="none"/>
        </w:rPr>
        <w:t xml:space="preserve"> - x64 Gen2 from the dropdown list.</w:t>
      </w:r>
    </w:p>
    <w:p w14:paraId="546DF149" w14:textId="25949390"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VM architecture</w:t>
      </w:r>
      <w:r w:rsidRPr="00120864">
        <w:rPr>
          <w:rFonts w:ascii="Segoe UI" w:eastAsia="Times New Roman" w:hAnsi="Segoe UI" w:cs="Segoe UI"/>
          <w:color w:val="161616"/>
          <w:kern w:val="0"/>
          <w:sz w:val="24"/>
          <w:szCs w:val="24"/>
          <w:lang w:eastAsia="en-IN"/>
          <w14:ligatures w14:val="none"/>
        </w:rPr>
        <w:tab/>
      </w:r>
      <w:r w:rsidR="007052E1">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Accept default (x64)</w:t>
      </w:r>
    </w:p>
    <w:p w14:paraId="18CE6B4B" w14:textId="7353074D"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Run with Azure Spot discount</w:t>
      </w:r>
      <w:r w:rsidRPr="00120864">
        <w:rPr>
          <w:rFonts w:ascii="Segoe UI" w:eastAsia="Times New Roman" w:hAnsi="Segoe UI" w:cs="Segoe UI"/>
          <w:color w:val="161616"/>
          <w:kern w:val="0"/>
          <w:sz w:val="24"/>
          <w:szCs w:val="24"/>
          <w:lang w:eastAsia="en-IN"/>
          <w14:ligatures w14:val="none"/>
        </w:rPr>
        <w:tab/>
      </w:r>
      <w:r w:rsidR="007052E1">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Accept default (unchecked).</w:t>
      </w:r>
    </w:p>
    <w:p w14:paraId="41F6D3B1" w14:textId="6358678A"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Size</w:t>
      </w:r>
      <w:r w:rsidRPr="00120864">
        <w:rPr>
          <w:rFonts w:ascii="Segoe UI" w:eastAsia="Times New Roman" w:hAnsi="Segoe UI" w:cs="Segoe UI"/>
          <w:color w:val="161616"/>
          <w:kern w:val="0"/>
          <w:sz w:val="24"/>
          <w:szCs w:val="24"/>
          <w:lang w:eastAsia="en-IN"/>
          <w14:ligatures w14:val="none"/>
        </w:rPr>
        <w:tab/>
      </w:r>
      <w:r w:rsidR="007052E1">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The Size field isn't directly editable. Select or </w:t>
      </w:r>
    </w:p>
    <w:p w14:paraId="0F5C5AEF" w14:textId="101BB45E" w:rsidR="00C915CE" w:rsidRDefault="00C915CE"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accept the default Standard DS1 v2, which will</w:t>
      </w:r>
    </w:p>
    <w:p w14:paraId="53B620A8" w14:textId="1B62691C" w:rsidR="00C915CE" w:rsidRDefault="00C915CE"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give the VM 1 CPU and 3.5 GB of memory. </w:t>
      </w:r>
    </w:p>
    <w:p w14:paraId="13D087C7" w14:textId="43E4D240" w:rsidR="006B7F8D" w:rsidRDefault="00C915CE"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006B7F8D" w:rsidRPr="00120864">
        <w:rPr>
          <w:rFonts w:ascii="Segoe UI" w:eastAsia="Times New Roman" w:hAnsi="Segoe UI" w:cs="Segoe UI"/>
          <w:color w:val="161616"/>
          <w:kern w:val="0"/>
          <w:sz w:val="24"/>
          <w:szCs w:val="24"/>
          <w:lang w:eastAsia="en-IN"/>
          <w14:ligatures w14:val="none"/>
        </w:rPr>
        <w:t xml:space="preserve">Optionally, select the field to view recommended </w:t>
      </w:r>
    </w:p>
    <w:p w14:paraId="6746656D" w14:textId="0297C171" w:rsidR="006B7F8D"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or recently chosen sizes; select See all sizes to </w:t>
      </w:r>
    </w:p>
    <w:p w14:paraId="0914AAA8" w14:textId="4B97BC28" w:rsidR="006B7F8D"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explore filters for sizes based on vCPUs, RAM, </w:t>
      </w:r>
    </w:p>
    <w:p w14:paraId="6C77B102" w14:textId="260C89AF" w:rsidR="006B7F8D"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Data disks, operations per second, and cost. Select </w:t>
      </w:r>
    </w:p>
    <w:p w14:paraId="4B7DF0F1" w14:textId="031EAF5A" w:rsidR="006B7F8D"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the X in the top right of the pane to close the </w:t>
      </w:r>
    </w:p>
    <w:p w14:paraId="047F63F4" w14:textId="038AE42B" w:rsidR="006B7F8D" w:rsidRPr="00120864"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pane</w:t>
      </w:r>
      <w:r>
        <w:rPr>
          <w:rFonts w:ascii="Segoe UI" w:eastAsia="Times New Roman" w:hAnsi="Segoe UI" w:cs="Segoe UI"/>
          <w:color w:val="161616"/>
          <w:kern w:val="0"/>
          <w:sz w:val="24"/>
          <w:szCs w:val="24"/>
          <w:lang w:eastAsia="en-IN"/>
          <w14:ligatures w14:val="none"/>
        </w:rPr>
        <w:t>.</w:t>
      </w:r>
    </w:p>
    <w:p w14:paraId="35241707"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Administrator account</w:t>
      </w:r>
      <w:r w:rsidRPr="00120864">
        <w:rPr>
          <w:rFonts w:ascii="Segoe UI" w:eastAsia="Times New Roman" w:hAnsi="Segoe UI" w:cs="Segoe UI"/>
          <w:color w:val="161616"/>
          <w:kern w:val="0"/>
          <w:sz w:val="24"/>
          <w:szCs w:val="24"/>
          <w:lang w:eastAsia="en-IN"/>
          <w14:ligatures w14:val="none"/>
        </w:rPr>
        <w:tab/>
      </w:r>
    </w:p>
    <w:p w14:paraId="44942655" w14:textId="3D4C2453"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Username</w:t>
      </w:r>
      <w:r w:rsidRPr="00120864">
        <w:rPr>
          <w:rFonts w:ascii="Segoe UI" w:eastAsia="Times New Roman" w:hAnsi="Segoe UI" w:cs="Segoe UI"/>
          <w:color w:val="161616"/>
          <w:kern w:val="0"/>
          <w:sz w:val="24"/>
          <w:szCs w:val="24"/>
          <w:lang w:eastAsia="en-IN"/>
          <w14:ligatures w14:val="none"/>
        </w:rPr>
        <w:tab/>
      </w:r>
      <w:r w:rsidR="00741C9A">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Enter a username you'll use to sign in to the VM.</w:t>
      </w:r>
    </w:p>
    <w:p w14:paraId="028F6CF7" w14:textId="25DC1824"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Password</w:t>
      </w:r>
      <w:r w:rsidRPr="00120864">
        <w:rPr>
          <w:rFonts w:ascii="Segoe UI" w:eastAsia="Times New Roman" w:hAnsi="Segoe UI" w:cs="Segoe UI"/>
          <w:color w:val="161616"/>
          <w:kern w:val="0"/>
          <w:sz w:val="24"/>
          <w:szCs w:val="24"/>
          <w:lang w:eastAsia="en-IN"/>
          <w14:ligatures w14:val="none"/>
        </w:rPr>
        <w:tab/>
      </w:r>
      <w:r w:rsidR="00741C9A">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Enter a password that's at least 12 characters </w:t>
      </w:r>
    </w:p>
    <w:p w14:paraId="47BF0051" w14:textId="32917CEF" w:rsidR="006B7F8D"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long and has at least three of the following four </w:t>
      </w:r>
    </w:p>
    <w:p w14:paraId="320DEC94" w14:textId="3FD6D7D5" w:rsidR="006B7F8D" w:rsidRDefault="006B7F8D"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characteristics: one lower case character, one</w:t>
      </w:r>
    </w:p>
    <w:p w14:paraId="4B86CFE3" w14:textId="096E4949" w:rsidR="00EF44B9" w:rsidRDefault="00EF44B9"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uppercase character, one number, and one </w:t>
      </w:r>
    </w:p>
    <w:p w14:paraId="3D8086F1" w14:textId="74C28732" w:rsidR="00EF44B9" w:rsidRDefault="00EF44B9" w:rsidP="006B7F8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special character that isn't '\' or '-'. Use </w:t>
      </w:r>
    </w:p>
    <w:p w14:paraId="4E7D6CCB" w14:textId="612C682C" w:rsidR="00EA1836" w:rsidRDefault="00EF44B9" w:rsidP="00EA183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00EA1836">
        <w:rPr>
          <w:rFonts w:ascii="Segoe UI" w:eastAsia="Times New Roman" w:hAnsi="Segoe UI" w:cs="Segoe UI"/>
          <w:color w:val="161616"/>
          <w:kern w:val="0"/>
          <w:sz w:val="24"/>
          <w:szCs w:val="24"/>
          <w:lang w:eastAsia="en-IN"/>
          <w14:ligatures w14:val="none"/>
        </w:rPr>
        <w:t xml:space="preserve">                      </w:t>
      </w:r>
      <w:r w:rsidR="00EA1836" w:rsidRPr="00120864">
        <w:rPr>
          <w:rFonts w:ascii="Segoe UI" w:eastAsia="Times New Roman" w:hAnsi="Segoe UI" w:cs="Segoe UI"/>
          <w:color w:val="161616"/>
          <w:kern w:val="0"/>
          <w:sz w:val="24"/>
          <w:szCs w:val="24"/>
          <w:lang w:eastAsia="en-IN"/>
          <w14:ligatures w14:val="none"/>
        </w:rPr>
        <w:t xml:space="preserve">something you'll remember or write it down, as </w:t>
      </w:r>
    </w:p>
    <w:p w14:paraId="490FE177" w14:textId="77777777" w:rsidR="003565F7" w:rsidRDefault="00EA1836"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you'll need it later</w:t>
      </w:r>
      <w:r>
        <w:rPr>
          <w:rFonts w:ascii="Segoe UI" w:eastAsia="Times New Roman" w:hAnsi="Segoe UI" w:cs="Segoe UI"/>
          <w:color w:val="161616"/>
          <w:kern w:val="0"/>
          <w:sz w:val="24"/>
          <w:szCs w:val="24"/>
          <w:lang w:eastAsia="en-IN"/>
          <w14:ligatures w14:val="none"/>
        </w:rPr>
        <w:t>.</w:t>
      </w:r>
    </w:p>
    <w:p w14:paraId="5353EA4A" w14:textId="77D88915"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lastRenderedPageBreak/>
        <w:t>Confirm password</w:t>
      </w:r>
      <w:r w:rsidRPr="00120864">
        <w:rPr>
          <w:rFonts w:ascii="Segoe UI" w:eastAsia="Times New Roman" w:hAnsi="Segoe UI" w:cs="Segoe UI"/>
          <w:color w:val="161616"/>
          <w:kern w:val="0"/>
          <w:sz w:val="24"/>
          <w:szCs w:val="24"/>
          <w:lang w:eastAsia="en-IN"/>
          <w14:ligatures w14:val="none"/>
        </w:rPr>
        <w:tab/>
      </w:r>
      <w:r w:rsidR="00741C9A">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Confirm your password.</w:t>
      </w:r>
    </w:p>
    <w:p w14:paraId="554FF951"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Inbound port rules</w:t>
      </w:r>
      <w:r w:rsidRPr="00120864">
        <w:rPr>
          <w:rFonts w:ascii="Segoe UI" w:eastAsia="Times New Roman" w:hAnsi="Segoe UI" w:cs="Segoe UI"/>
          <w:color w:val="161616"/>
          <w:kern w:val="0"/>
          <w:sz w:val="24"/>
          <w:szCs w:val="24"/>
          <w:lang w:eastAsia="en-IN"/>
          <w14:ligatures w14:val="none"/>
        </w:rPr>
        <w:tab/>
      </w:r>
    </w:p>
    <w:p w14:paraId="781C8080" w14:textId="79423A84"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Public inbound ports</w:t>
      </w:r>
      <w:r w:rsidRPr="00120864">
        <w:rPr>
          <w:rFonts w:ascii="Segoe UI" w:eastAsia="Times New Roman" w:hAnsi="Segoe UI" w:cs="Segoe UI"/>
          <w:color w:val="161616"/>
          <w:kern w:val="0"/>
          <w:sz w:val="24"/>
          <w:szCs w:val="24"/>
          <w:lang w:eastAsia="en-IN"/>
          <w14:ligatures w14:val="none"/>
        </w:rPr>
        <w:tab/>
      </w:r>
      <w:r w:rsidR="002A2038">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Select Allow selected ports. We want to be able </w:t>
      </w:r>
    </w:p>
    <w:p w14:paraId="34FE3C7D" w14:textId="444F7BB4" w:rsidR="003565F7" w:rsidRDefault="003565F7"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to access the desktop for this Windows VM </w:t>
      </w:r>
    </w:p>
    <w:p w14:paraId="79C20453" w14:textId="6266610E" w:rsidR="003565F7" w:rsidRPr="00120864" w:rsidRDefault="003565F7"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using RDP.</w:t>
      </w:r>
    </w:p>
    <w:p w14:paraId="787A93CD" w14:textId="3E7551F3" w:rsid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Select inbound ports</w:t>
      </w:r>
      <w:r w:rsidRPr="00120864">
        <w:rPr>
          <w:rFonts w:ascii="Segoe UI" w:eastAsia="Times New Roman" w:hAnsi="Segoe UI" w:cs="Segoe UI"/>
          <w:color w:val="161616"/>
          <w:kern w:val="0"/>
          <w:sz w:val="24"/>
          <w:szCs w:val="24"/>
          <w:lang w:eastAsia="en-IN"/>
          <w14:ligatures w14:val="none"/>
        </w:rPr>
        <w:tab/>
      </w:r>
      <w:r w:rsidR="00126DDE">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Select RDP (3389) from the dropdown list. As </w:t>
      </w:r>
    </w:p>
    <w:p w14:paraId="62999654" w14:textId="36ECFDD2" w:rsidR="003565F7" w:rsidRDefault="003565F7"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 xml:space="preserve">the note in the UI indicates, we can also adjust </w:t>
      </w:r>
    </w:p>
    <w:p w14:paraId="67169F76" w14:textId="0BCC4305" w:rsidR="003565F7" w:rsidRPr="00120864" w:rsidRDefault="003565F7"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120864">
        <w:rPr>
          <w:rFonts w:ascii="Segoe UI" w:eastAsia="Times New Roman" w:hAnsi="Segoe UI" w:cs="Segoe UI"/>
          <w:color w:val="161616"/>
          <w:kern w:val="0"/>
          <w:sz w:val="24"/>
          <w:szCs w:val="24"/>
          <w:lang w:eastAsia="en-IN"/>
          <w14:ligatures w14:val="none"/>
        </w:rPr>
        <w:t>the network ports after we create the VM.</w:t>
      </w:r>
    </w:p>
    <w:p w14:paraId="11850F7E"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Licensing</w:t>
      </w:r>
      <w:r w:rsidRPr="00120864">
        <w:rPr>
          <w:rFonts w:ascii="Segoe UI" w:eastAsia="Times New Roman" w:hAnsi="Segoe UI" w:cs="Segoe UI"/>
          <w:color w:val="161616"/>
          <w:kern w:val="0"/>
          <w:sz w:val="24"/>
          <w:szCs w:val="24"/>
          <w:lang w:eastAsia="en-IN"/>
          <w14:ligatures w14:val="none"/>
        </w:rPr>
        <w:tab/>
      </w:r>
    </w:p>
    <w:p w14:paraId="26143E3F" w14:textId="7DCFDC68" w:rsidR="003565F7"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 xml:space="preserve">Would you like to use </w:t>
      </w:r>
      <w:proofErr w:type="gramStart"/>
      <w:r w:rsidRPr="00120864">
        <w:rPr>
          <w:rFonts w:ascii="Segoe UI" w:eastAsia="Times New Roman" w:hAnsi="Segoe UI" w:cs="Segoe UI"/>
          <w:color w:val="161616"/>
          <w:kern w:val="0"/>
          <w:sz w:val="24"/>
          <w:szCs w:val="24"/>
          <w:lang w:eastAsia="en-IN"/>
          <w14:ligatures w14:val="none"/>
        </w:rPr>
        <w:t>an</w:t>
      </w:r>
      <w:proofErr w:type="gramEnd"/>
      <w:r w:rsidR="008D2E08">
        <w:rPr>
          <w:rFonts w:ascii="Segoe UI" w:eastAsia="Times New Roman" w:hAnsi="Segoe UI" w:cs="Segoe UI"/>
          <w:color w:val="161616"/>
          <w:kern w:val="0"/>
          <w:sz w:val="24"/>
          <w:szCs w:val="24"/>
          <w:lang w:eastAsia="en-IN"/>
          <w14:ligatures w14:val="none"/>
        </w:rPr>
        <w:t xml:space="preserve">                   </w:t>
      </w:r>
      <w:r w:rsidR="008D2E08" w:rsidRPr="00120864">
        <w:rPr>
          <w:rFonts w:ascii="Segoe UI" w:eastAsia="Times New Roman" w:hAnsi="Segoe UI" w:cs="Segoe UI"/>
          <w:color w:val="161616"/>
          <w:kern w:val="0"/>
          <w:sz w:val="24"/>
          <w:szCs w:val="24"/>
          <w:lang w:eastAsia="en-IN"/>
          <w14:ligatures w14:val="none"/>
        </w:rPr>
        <w:t>Leave unchecked</w:t>
      </w:r>
    </w:p>
    <w:p w14:paraId="38B01D88" w14:textId="1323A073" w:rsidR="00120864" w:rsidRPr="00120864" w:rsidRDefault="008D2E08"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existing Windows Server License</w:t>
      </w:r>
      <w:r w:rsidR="00120864" w:rsidRPr="00120864">
        <w:rPr>
          <w:rFonts w:ascii="Segoe UI" w:eastAsia="Times New Roman" w:hAnsi="Segoe UI" w:cs="Segoe UI"/>
          <w:color w:val="161616"/>
          <w:kern w:val="0"/>
          <w:sz w:val="24"/>
          <w:szCs w:val="24"/>
          <w:lang w:eastAsia="en-IN"/>
          <w14:ligatures w14:val="none"/>
        </w:rPr>
        <w:tab/>
      </w:r>
    </w:p>
    <w:p w14:paraId="5769AC31"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The free sandbox allows you to create resources in a subset of the Azure global regions. Select a region from the following list when you create resources:</w:t>
      </w:r>
    </w:p>
    <w:p w14:paraId="0BFFC013" w14:textId="77777777"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5EEA91CB" w14:textId="4E7AA2F2" w:rsidR="00C11807" w:rsidRPr="00120864" w:rsidRDefault="00120864" w:rsidP="00F1588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West US 2</w:t>
      </w:r>
      <w:r w:rsidR="007A59B1">
        <w:rPr>
          <w:rFonts w:ascii="Segoe UI" w:eastAsia="Times New Roman" w:hAnsi="Segoe UI" w:cs="Segoe UI"/>
          <w:color w:val="161616"/>
          <w:kern w:val="0"/>
          <w:sz w:val="24"/>
          <w:szCs w:val="24"/>
          <w:lang w:eastAsia="en-IN"/>
          <w14:ligatures w14:val="none"/>
        </w:rPr>
        <w:t xml:space="preserve">                                    </w:t>
      </w:r>
      <w:r w:rsidR="00F1588F" w:rsidRPr="00120864">
        <w:rPr>
          <w:rFonts w:ascii="Segoe UI" w:eastAsia="Times New Roman" w:hAnsi="Segoe UI" w:cs="Segoe UI"/>
          <w:color w:val="161616"/>
          <w:kern w:val="0"/>
          <w:sz w:val="24"/>
          <w:szCs w:val="24"/>
          <w:lang w:eastAsia="en-IN"/>
          <w14:ligatures w14:val="none"/>
        </w:rPr>
        <w:t>West Europe</w:t>
      </w:r>
      <w:r w:rsidR="00BD45E8">
        <w:rPr>
          <w:rFonts w:ascii="Segoe UI" w:eastAsia="Times New Roman" w:hAnsi="Segoe UI" w:cs="Segoe UI"/>
          <w:color w:val="161616"/>
          <w:kern w:val="0"/>
          <w:sz w:val="24"/>
          <w:szCs w:val="24"/>
          <w:lang w:eastAsia="en-IN"/>
          <w14:ligatures w14:val="none"/>
        </w:rPr>
        <w:t xml:space="preserve">                      </w:t>
      </w:r>
      <w:r w:rsidR="00BD45E8" w:rsidRPr="00120864">
        <w:rPr>
          <w:rFonts w:ascii="Segoe UI" w:eastAsia="Times New Roman" w:hAnsi="Segoe UI" w:cs="Segoe UI"/>
          <w:color w:val="161616"/>
          <w:kern w:val="0"/>
          <w:sz w:val="24"/>
          <w:szCs w:val="24"/>
          <w:lang w:eastAsia="en-IN"/>
          <w14:ligatures w14:val="none"/>
        </w:rPr>
        <w:t>Australia Southeast</w:t>
      </w:r>
      <w:r w:rsidR="00BD45E8">
        <w:rPr>
          <w:rFonts w:ascii="Segoe UI" w:eastAsia="Times New Roman" w:hAnsi="Segoe UI" w:cs="Segoe UI"/>
          <w:color w:val="161616"/>
          <w:kern w:val="0"/>
          <w:sz w:val="24"/>
          <w:szCs w:val="24"/>
          <w:lang w:eastAsia="en-IN"/>
          <w14:ligatures w14:val="none"/>
        </w:rPr>
        <w:t xml:space="preserve">   </w:t>
      </w:r>
    </w:p>
    <w:p w14:paraId="1719B641" w14:textId="3E129516" w:rsidR="0063593F" w:rsidRPr="00120864" w:rsidRDefault="00120864" w:rsidP="0063593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South Central US</w:t>
      </w:r>
      <w:r w:rsidR="0063593F">
        <w:rPr>
          <w:rFonts w:ascii="Segoe UI" w:eastAsia="Times New Roman" w:hAnsi="Segoe UI" w:cs="Segoe UI"/>
          <w:color w:val="161616"/>
          <w:kern w:val="0"/>
          <w:sz w:val="24"/>
          <w:szCs w:val="24"/>
          <w:lang w:eastAsia="en-IN"/>
          <w14:ligatures w14:val="none"/>
        </w:rPr>
        <w:t xml:space="preserve">                         </w:t>
      </w:r>
      <w:r w:rsidR="0063593F" w:rsidRPr="00120864">
        <w:rPr>
          <w:rFonts w:ascii="Segoe UI" w:eastAsia="Times New Roman" w:hAnsi="Segoe UI" w:cs="Segoe UI"/>
          <w:color w:val="161616"/>
          <w:kern w:val="0"/>
          <w:sz w:val="24"/>
          <w:szCs w:val="24"/>
          <w:lang w:eastAsia="en-IN"/>
          <w14:ligatures w14:val="none"/>
        </w:rPr>
        <w:t>Southeast Asia</w:t>
      </w:r>
      <w:r w:rsidR="00BD45E8">
        <w:rPr>
          <w:rFonts w:ascii="Segoe UI" w:eastAsia="Times New Roman" w:hAnsi="Segoe UI" w:cs="Segoe UI"/>
          <w:color w:val="161616"/>
          <w:kern w:val="0"/>
          <w:sz w:val="24"/>
          <w:szCs w:val="24"/>
          <w:lang w:eastAsia="en-IN"/>
          <w14:ligatures w14:val="none"/>
        </w:rPr>
        <w:t xml:space="preserve">                   </w:t>
      </w:r>
      <w:r w:rsidR="00BD45E8" w:rsidRPr="00120864">
        <w:rPr>
          <w:rFonts w:ascii="Segoe UI" w:eastAsia="Times New Roman" w:hAnsi="Segoe UI" w:cs="Segoe UI"/>
          <w:color w:val="161616"/>
          <w:kern w:val="0"/>
          <w:sz w:val="24"/>
          <w:szCs w:val="24"/>
          <w:lang w:eastAsia="en-IN"/>
          <w14:ligatures w14:val="none"/>
        </w:rPr>
        <w:t>Central India</w:t>
      </w:r>
    </w:p>
    <w:p w14:paraId="043BC8BE" w14:textId="6378F706" w:rsidR="0063593F" w:rsidRPr="00120864" w:rsidRDefault="00120864" w:rsidP="0063593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Central US</w:t>
      </w:r>
      <w:r w:rsidR="0063593F">
        <w:rPr>
          <w:rFonts w:ascii="Segoe UI" w:eastAsia="Times New Roman" w:hAnsi="Segoe UI" w:cs="Segoe UI"/>
          <w:color w:val="161616"/>
          <w:kern w:val="0"/>
          <w:sz w:val="24"/>
          <w:szCs w:val="24"/>
          <w:lang w:eastAsia="en-IN"/>
          <w14:ligatures w14:val="none"/>
        </w:rPr>
        <w:t xml:space="preserve">                                    </w:t>
      </w:r>
      <w:r w:rsidR="0063593F" w:rsidRPr="00120864">
        <w:rPr>
          <w:rFonts w:ascii="Segoe UI" w:eastAsia="Times New Roman" w:hAnsi="Segoe UI" w:cs="Segoe UI"/>
          <w:color w:val="161616"/>
          <w:kern w:val="0"/>
          <w:sz w:val="24"/>
          <w:szCs w:val="24"/>
          <w:lang w:eastAsia="en-IN"/>
          <w14:ligatures w14:val="none"/>
        </w:rPr>
        <w:t>Japan East</w:t>
      </w:r>
    </w:p>
    <w:p w14:paraId="46212347" w14:textId="2E9E22E4" w:rsidR="00120864" w:rsidRPr="00120864" w:rsidRDefault="00120864"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20864">
        <w:rPr>
          <w:rFonts w:ascii="Segoe UI" w:eastAsia="Times New Roman" w:hAnsi="Segoe UI" w:cs="Segoe UI"/>
          <w:color w:val="161616"/>
          <w:kern w:val="0"/>
          <w:sz w:val="24"/>
          <w:szCs w:val="24"/>
          <w:lang w:eastAsia="en-IN"/>
          <w14:ligatures w14:val="none"/>
        </w:rPr>
        <w:t>East US</w:t>
      </w:r>
      <w:r w:rsidR="00B413AF">
        <w:rPr>
          <w:rFonts w:ascii="Segoe UI" w:eastAsia="Times New Roman" w:hAnsi="Segoe UI" w:cs="Segoe UI"/>
          <w:color w:val="161616"/>
          <w:kern w:val="0"/>
          <w:sz w:val="24"/>
          <w:szCs w:val="24"/>
          <w:lang w:eastAsia="en-IN"/>
          <w14:ligatures w14:val="none"/>
        </w:rPr>
        <w:t xml:space="preserve">                                         </w:t>
      </w:r>
      <w:r w:rsidR="00B413AF" w:rsidRPr="00120864">
        <w:rPr>
          <w:rFonts w:ascii="Segoe UI" w:eastAsia="Times New Roman" w:hAnsi="Segoe UI" w:cs="Segoe UI"/>
          <w:color w:val="161616"/>
          <w:kern w:val="0"/>
          <w:sz w:val="24"/>
          <w:szCs w:val="24"/>
          <w:lang w:eastAsia="en-IN"/>
          <w14:ligatures w14:val="none"/>
        </w:rPr>
        <w:t>Brazil South</w:t>
      </w:r>
    </w:p>
    <w:p w14:paraId="5635ADC0" w14:textId="7C48492C" w:rsidR="00120864" w:rsidRDefault="00467B62"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2.</w:t>
      </w:r>
      <w:r w:rsidR="00120864" w:rsidRPr="00120864">
        <w:rPr>
          <w:rFonts w:ascii="Segoe UI" w:eastAsia="Times New Roman" w:hAnsi="Segoe UI" w:cs="Segoe UI"/>
          <w:color w:val="161616"/>
          <w:kern w:val="0"/>
          <w:sz w:val="24"/>
          <w:szCs w:val="24"/>
          <w:lang w:eastAsia="en-IN"/>
          <w14:ligatures w14:val="none"/>
        </w:rPr>
        <w:t xml:space="preserve">Select </w:t>
      </w:r>
      <w:proofErr w:type="gramStart"/>
      <w:r w:rsidR="00120864" w:rsidRPr="00120864">
        <w:rPr>
          <w:rFonts w:ascii="Segoe UI" w:eastAsia="Times New Roman" w:hAnsi="Segoe UI" w:cs="Segoe UI"/>
          <w:color w:val="161616"/>
          <w:kern w:val="0"/>
          <w:sz w:val="24"/>
          <w:szCs w:val="24"/>
          <w:lang w:eastAsia="en-IN"/>
          <w14:ligatures w14:val="none"/>
        </w:rPr>
        <w:t>Next :</w:t>
      </w:r>
      <w:proofErr w:type="gramEnd"/>
      <w:r w:rsidR="00120864" w:rsidRPr="00120864">
        <w:rPr>
          <w:rFonts w:ascii="Segoe UI" w:eastAsia="Times New Roman" w:hAnsi="Segoe UI" w:cs="Segoe UI"/>
          <w:color w:val="161616"/>
          <w:kern w:val="0"/>
          <w:sz w:val="24"/>
          <w:szCs w:val="24"/>
          <w:lang w:eastAsia="en-IN"/>
          <w14:ligatures w14:val="none"/>
        </w:rPr>
        <w:t xml:space="preserve"> Disks.</w:t>
      </w:r>
    </w:p>
    <w:p w14:paraId="0B8034A5" w14:textId="77777777" w:rsidR="001C7EF9" w:rsidRDefault="001C7EF9" w:rsidP="0012086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344E6425" w14:textId="77777777" w:rsidR="001C7EF9" w:rsidRPr="001C7EF9" w:rsidRDefault="001C7EF9" w:rsidP="001C7EF9">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1C7EF9">
        <w:rPr>
          <w:rFonts w:ascii="Segoe UI" w:eastAsia="Times New Roman" w:hAnsi="Segoe UI" w:cs="Segoe UI"/>
          <w:b/>
          <w:bCs/>
          <w:color w:val="161616"/>
          <w:kern w:val="0"/>
          <w:sz w:val="36"/>
          <w:szCs w:val="36"/>
          <w:lang w:eastAsia="en-IN"/>
          <w14:ligatures w14:val="none"/>
        </w:rPr>
        <w:t>Configure disks for the VM</w:t>
      </w:r>
    </w:p>
    <w:p w14:paraId="3E64A0DB" w14:textId="77777777" w:rsidR="001C7EF9" w:rsidRPr="001C7EF9" w:rsidRDefault="001C7EF9" w:rsidP="001C7EF9">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1C7EF9">
        <w:rPr>
          <w:rFonts w:ascii="Segoe UI" w:eastAsia="Times New Roman" w:hAnsi="Segoe UI" w:cs="Segoe UI"/>
          <w:color w:val="161616"/>
          <w:kern w:val="0"/>
          <w:sz w:val="24"/>
          <w:szCs w:val="24"/>
          <w:lang w:eastAsia="en-IN"/>
          <w14:ligatures w14:val="none"/>
        </w:rPr>
        <w:t>On the </w:t>
      </w:r>
      <w:r w:rsidRPr="001C7EF9">
        <w:rPr>
          <w:rFonts w:ascii="Segoe UI" w:eastAsia="Times New Roman" w:hAnsi="Segoe UI" w:cs="Segoe UI"/>
          <w:b/>
          <w:bCs/>
          <w:color w:val="161616"/>
          <w:kern w:val="0"/>
          <w:sz w:val="24"/>
          <w:szCs w:val="24"/>
          <w:lang w:eastAsia="en-IN"/>
          <w14:ligatures w14:val="none"/>
        </w:rPr>
        <w:t>Disks</w:t>
      </w:r>
      <w:r w:rsidRPr="001C7EF9">
        <w:rPr>
          <w:rFonts w:ascii="Segoe UI" w:eastAsia="Times New Roman" w:hAnsi="Segoe UI" w:cs="Segoe UI"/>
          <w:color w:val="161616"/>
          <w:kern w:val="0"/>
          <w:sz w:val="24"/>
          <w:szCs w:val="24"/>
          <w:lang w:eastAsia="en-IN"/>
          <w14:ligatures w14:val="none"/>
        </w:rPr>
        <w:t> tab, enter or select the following values for each setting.</w:t>
      </w:r>
    </w:p>
    <w:p w14:paraId="19E69095" w14:textId="071192C5"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Setting</w:t>
      </w:r>
      <w:r w:rsidRPr="00A62CAD">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Value</w:t>
      </w:r>
    </w:p>
    <w:p w14:paraId="3D455522" w14:textId="77777777"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lastRenderedPageBreak/>
        <w:t>Disk options</w:t>
      </w:r>
      <w:r w:rsidRPr="00A62CAD">
        <w:rPr>
          <w:rFonts w:ascii="Segoe UI" w:eastAsia="Times New Roman" w:hAnsi="Segoe UI" w:cs="Segoe UI"/>
          <w:color w:val="161616"/>
          <w:kern w:val="0"/>
          <w:sz w:val="24"/>
          <w:szCs w:val="24"/>
          <w:lang w:eastAsia="en-IN"/>
          <w14:ligatures w14:val="none"/>
        </w:rPr>
        <w:tab/>
      </w:r>
    </w:p>
    <w:p w14:paraId="27DFCB40" w14:textId="463C40FF"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Encryption at host</w:t>
      </w:r>
      <w:r w:rsidRPr="00A62CAD">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Accept the default (unchecked)</w:t>
      </w:r>
    </w:p>
    <w:p w14:paraId="4F851E2E" w14:textId="06357D46" w:rsid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OS disk type</w:t>
      </w:r>
      <w:r w:rsidRPr="00A62CAD">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 xml:space="preserve">Accept the default Premium SSD (locally </w:t>
      </w:r>
    </w:p>
    <w:p w14:paraId="0491049F" w14:textId="61B7569D"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redundant storage).</w:t>
      </w:r>
    </w:p>
    <w:p w14:paraId="40E3B2F0" w14:textId="5F962607"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Delete with VM</w:t>
      </w:r>
      <w:r w:rsidRPr="00A62CAD">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Accept the default (checked)</w:t>
      </w:r>
    </w:p>
    <w:p w14:paraId="7A546E10" w14:textId="3BB5B45A"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Key management</w:t>
      </w:r>
      <w:r w:rsidRPr="00A62CAD">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Accept the default.</w:t>
      </w:r>
    </w:p>
    <w:p w14:paraId="140F4397" w14:textId="6FC4CA6D"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 xml:space="preserve">Enable Ultra Disk </w:t>
      </w:r>
      <w:proofErr w:type="gramStart"/>
      <w:r w:rsidRPr="00A62CAD">
        <w:rPr>
          <w:rFonts w:ascii="Segoe UI" w:eastAsia="Times New Roman" w:hAnsi="Segoe UI" w:cs="Segoe UI"/>
          <w:color w:val="161616"/>
          <w:kern w:val="0"/>
          <w:sz w:val="24"/>
          <w:szCs w:val="24"/>
          <w:lang w:eastAsia="en-IN"/>
          <w14:ligatures w14:val="none"/>
        </w:rPr>
        <w:t>compatibility</w:t>
      </w:r>
      <w:proofErr w:type="gramEnd"/>
      <w:r w:rsidRPr="00A62CAD">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Accept the default (unchecked)</w:t>
      </w:r>
    </w:p>
    <w:p w14:paraId="28A0C15D" w14:textId="77777777"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Data disks</w:t>
      </w:r>
      <w:r w:rsidRPr="00A62CAD">
        <w:rPr>
          <w:rFonts w:ascii="Segoe UI" w:eastAsia="Times New Roman" w:hAnsi="Segoe UI" w:cs="Segoe UI"/>
          <w:color w:val="161616"/>
          <w:kern w:val="0"/>
          <w:sz w:val="24"/>
          <w:szCs w:val="24"/>
          <w:lang w:eastAsia="en-IN"/>
          <w14:ligatures w14:val="none"/>
        </w:rPr>
        <w:tab/>
      </w:r>
    </w:p>
    <w:p w14:paraId="5CE611B6" w14:textId="7D736F1B" w:rsidR="00137E47"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Select Create and attach</w:t>
      </w:r>
      <w:r w:rsidR="000F5B5A">
        <w:rPr>
          <w:rFonts w:ascii="Segoe UI" w:eastAsia="Times New Roman" w:hAnsi="Segoe UI" w:cs="Segoe UI"/>
          <w:color w:val="161616"/>
          <w:kern w:val="0"/>
          <w:sz w:val="24"/>
          <w:szCs w:val="24"/>
          <w:lang w:eastAsia="en-IN"/>
          <w14:ligatures w14:val="none"/>
        </w:rPr>
        <w:t xml:space="preserve">                   </w:t>
      </w:r>
    </w:p>
    <w:p w14:paraId="50A106BE" w14:textId="107C084B" w:rsidR="00130BB9" w:rsidRDefault="00392821" w:rsidP="00602BC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 xml:space="preserve">a new disk </w:t>
      </w:r>
      <w:proofErr w:type="gramStart"/>
      <w:r w:rsidRPr="00A62CAD">
        <w:rPr>
          <w:rFonts w:ascii="Segoe UI" w:eastAsia="Times New Roman" w:hAnsi="Segoe UI" w:cs="Segoe UI"/>
          <w:color w:val="161616"/>
          <w:kern w:val="0"/>
          <w:sz w:val="24"/>
          <w:szCs w:val="24"/>
          <w:lang w:eastAsia="en-IN"/>
          <w14:ligatures w14:val="none"/>
        </w:rPr>
        <w:t>link</w:t>
      </w:r>
      <w:proofErr w:type="gramEnd"/>
      <w:r w:rsidRPr="00A62CAD">
        <w:rPr>
          <w:rFonts w:ascii="Segoe UI" w:eastAsia="Times New Roman" w:hAnsi="Segoe UI" w:cs="Segoe UI"/>
          <w:color w:val="161616"/>
          <w:kern w:val="0"/>
          <w:sz w:val="24"/>
          <w:szCs w:val="24"/>
          <w:lang w:eastAsia="en-IN"/>
          <w14:ligatures w14:val="none"/>
        </w:rPr>
        <w:t>. The</w:t>
      </w:r>
      <w:r w:rsidR="00A53DAF">
        <w:rPr>
          <w:rFonts w:ascii="Segoe UI" w:eastAsia="Times New Roman" w:hAnsi="Segoe UI" w:cs="Segoe UI"/>
          <w:color w:val="161616"/>
          <w:kern w:val="0"/>
          <w:sz w:val="24"/>
          <w:szCs w:val="24"/>
          <w:lang w:eastAsia="en-IN"/>
          <w14:ligatures w14:val="none"/>
        </w:rPr>
        <w:t xml:space="preserve">                           </w:t>
      </w:r>
      <w:r w:rsidR="00A53DAF" w:rsidRPr="00A62CAD">
        <w:rPr>
          <w:rFonts w:ascii="Segoe UI" w:eastAsia="Times New Roman" w:hAnsi="Segoe UI" w:cs="Segoe UI"/>
          <w:color w:val="161616"/>
          <w:kern w:val="0"/>
          <w:sz w:val="24"/>
          <w:szCs w:val="24"/>
          <w:lang w:eastAsia="en-IN"/>
          <w14:ligatures w14:val="none"/>
        </w:rPr>
        <w:t>Accept all the default values for the following</w:t>
      </w:r>
    </w:p>
    <w:p w14:paraId="2E0A2726" w14:textId="0297C9A0" w:rsidR="00602BCA" w:rsidRDefault="00A53DAF" w:rsidP="00602BC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Create a new disk pane appears.</w:t>
      </w:r>
      <w:r w:rsidR="00602BCA">
        <w:rPr>
          <w:rFonts w:ascii="Segoe UI" w:eastAsia="Times New Roman" w:hAnsi="Segoe UI" w:cs="Segoe UI"/>
          <w:color w:val="161616"/>
          <w:kern w:val="0"/>
          <w:sz w:val="24"/>
          <w:szCs w:val="24"/>
          <w:lang w:eastAsia="en-IN"/>
          <w14:ligatures w14:val="none"/>
        </w:rPr>
        <w:t xml:space="preserve">   </w:t>
      </w:r>
      <w:r>
        <w:rPr>
          <w:rFonts w:ascii="Segoe UI" w:eastAsia="Times New Roman" w:hAnsi="Segoe UI" w:cs="Segoe UI"/>
          <w:color w:val="161616"/>
          <w:kern w:val="0"/>
          <w:sz w:val="24"/>
          <w:szCs w:val="24"/>
          <w:lang w:eastAsia="en-IN"/>
          <w14:ligatures w14:val="none"/>
        </w:rPr>
        <w:t xml:space="preserve">   </w:t>
      </w:r>
      <w:r w:rsidR="00602BCA" w:rsidRPr="00A62CAD">
        <w:rPr>
          <w:rFonts w:ascii="Segoe UI" w:eastAsia="Times New Roman" w:hAnsi="Segoe UI" w:cs="Segoe UI"/>
          <w:color w:val="161616"/>
          <w:kern w:val="0"/>
          <w:sz w:val="24"/>
          <w:szCs w:val="24"/>
          <w:lang w:eastAsia="en-IN"/>
          <w14:ligatures w14:val="none"/>
        </w:rPr>
        <w:t xml:space="preserve">settings: Name; Source type; Size; Key </w:t>
      </w:r>
    </w:p>
    <w:p w14:paraId="2F18ABB8" w14:textId="2BA87AEC" w:rsidR="00602BCA" w:rsidRDefault="00602BCA" w:rsidP="00602BC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 xml:space="preserve">management; and </w:t>
      </w:r>
      <w:proofErr w:type="gramStart"/>
      <w:r w:rsidRPr="00A62CAD">
        <w:rPr>
          <w:rFonts w:ascii="Segoe UI" w:eastAsia="Times New Roman" w:hAnsi="Segoe UI" w:cs="Segoe UI"/>
          <w:color w:val="161616"/>
          <w:kern w:val="0"/>
          <w:sz w:val="24"/>
          <w:szCs w:val="24"/>
          <w:lang w:eastAsia="en-IN"/>
          <w14:ligatures w14:val="none"/>
        </w:rPr>
        <w:t>Enable</w:t>
      </w:r>
      <w:proofErr w:type="gramEnd"/>
      <w:r w:rsidRPr="00A62CAD">
        <w:rPr>
          <w:rFonts w:ascii="Segoe UI" w:eastAsia="Times New Roman" w:hAnsi="Segoe UI" w:cs="Segoe UI"/>
          <w:color w:val="161616"/>
          <w:kern w:val="0"/>
          <w:sz w:val="24"/>
          <w:szCs w:val="24"/>
          <w:lang w:eastAsia="en-IN"/>
          <w14:ligatures w14:val="none"/>
        </w:rPr>
        <w:t xml:space="preserve"> shared disk. This is </w:t>
      </w:r>
    </w:p>
    <w:p w14:paraId="3A824D76" w14:textId="3DF35BF7" w:rsidR="00602BCA" w:rsidRDefault="00602BCA" w:rsidP="00602BC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 xml:space="preserve">where you could use a snapshot, or Storage </w:t>
      </w:r>
    </w:p>
    <w:p w14:paraId="0C7D03AF" w14:textId="77777777" w:rsidR="00602BCA" w:rsidRDefault="00602BCA"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A62CAD">
        <w:rPr>
          <w:rFonts w:ascii="Segoe UI" w:eastAsia="Times New Roman" w:hAnsi="Segoe UI" w:cs="Segoe UI"/>
          <w:color w:val="161616"/>
          <w:kern w:val="0"/>
          <w:sz w:val="24"/>
          <w:szCs w:val="24"/>
          <w:lang w:eastAsia="en-IN"/>
          <w14:ligatures w14:val="none"/>
        </w:rPr>
        <w:t>Blob, to create a VHD.</w:t>
      </w:r>
    </w:p>
    <w:p w14:paraId="3A26C788" w14:textId="4546CF4F" w:rsidR="00A62CAD" w:rsidRPr="00A62CAD" w:rsidRDefault="00A62CAD"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62CAD">
        <w:rPr>
          <w:rFonts w:ascii="Segoe UI" w:eastAsia="Times New Roman" w:hAnsi="Segoe UI" w:cs="Segoe UI"/>
          <w:color w:val="161616"/>
          <w:kern w:val="0"/>
          <w:sz w:val="24"/>
          <w:szCs w:val="24"/>
          <w:lang w:eastAsia="en-IN"/>
          <w14:ligatures w14:val="none"/>
        </w:rPr>
        <w:tab/>
      </w:r>
    </w:p>
    <w:p w14:paraId="7F916BCF" w14:textId="7AD38DBD" w:rsidR="001C7EF9" w:rsidRDefault="00A53DAF"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2.</w:t>
      </w:r>
      <w:r w:rsidR="00A62CAD" w:rsidRPr="00A62CAD">
        <w:rPr>
          <w:rFonts w:ascii="Segoe UI" w:eastAsia="Times New Roman" w:hAnsi="Segoe UI" w:cs="Segoe UI"/>
          <w:color w:val="161616"/>
          <w:kern w:val="0"/>
          <w:sz w:val="24"/>
          <w:szCs w:val="24"/>
          <w:lang w:eastAsia="en-IN"/>
          <w14:ligatures w14:val="none"/>
        </w:rPr>
        <w:t>Select OK to save the settings, and close the pane.</w:t>
      </w:r>
    </w:p>
    <w:p w14:paraId="1A0C7218" w14:textId="77777777" w:rsidR="0008757A" w:rsidRDefault="0008757A"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0D290E7C" w14:textId="657CFAAA" w:rsidR="0008757A" w:rsidRDefault="0008757A"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noProof/>
        </w:rPr>
        <w:lastRenderedPageBreak/>
        <w:drawing>
          <wp:inline distT="0" distB="0" distL="0" distR="0" wp14:anchorId="4D8AE440" wp14:editId="6E122FD1">
            <wp:extent cx="5731510" cy="4954905"/>
            <wp:effectExtent l="0" t="0" r="2540" b="0"/>
            <wp:docPr id="1325559720" name="Picture 2" descr="Screenshot showing the configure disks section for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configure disks section for the V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954905"/>
                    </a:xfrm>
                    <a:prstGeom prst="rect">
                      <a:avLst/>
                    </a:prstGeom>
                    <a:noFill/>
                    <a:ln>
                      <a:noFill/>
                    </a:ln>
                  </pic:spPr>
                </pic:pic>
              </a:graphicData>
            </a:graphic>
          </wp:inline>
        </w:drawing>
      </w:r>
    </w:p>
    <w:p w14:paraId="190BBB5C" w14:textId="77777777" w:rsidR="006A44C0" w:rsidRDefault="006A44C0"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3BD6F894" w14:textId="109D82C8" w:rsidR="006A44C0" w:rsidRDefault="006A44C0" w:rsidP="00A62CAD">
      <w:pPr>
        <w:shd w:val="clear" w:color="auto" w:fill="FFFFFF"/>
        <w:spacing w:before="100" w:beforeAutospacing="1" w:after="100" w:afterAutospacing="1" w:line="240" w:lineRule="auto"/>
        <w:rPr>
          <w:rFonts w:ascii="Segoe UI" w:hAnsi="Segoe UI" w:cs="Segoe UI"/>
          <w:color w:val="161616"/>
          <w:shd w:val="clear" w:color="auto" w:fill="FFFFFF"/>
        </w:rPr>
      </w:pPr>
      <w:r>
        <w:rPr>
          <w:rFonts w:ascii="Segoe UI" w:hAnsi="Segoe UI" w:cs="Segoe UI"/>
          <w:color w:val="161616"/>
          <w:shd w:val="clear" w:color="auto" w:fill="FFFFFF"/>
        </w:rPr>
        <w:t>3.On the </w:t>
      </w:r>
      <w:r>
        <w:rPr>
          <w:rStyle w:val="Strong"/>
          <w:rFonts w:ascii="Segoe UI" w:hAnsi="Segoe UI" w:cs="Segoe UI"/>
          <w:color w:val="161616"/>
          <w:shd w:val="clear" w:color="auto" w:fill="FFFFFF"/>
        </w:rPr>
        <w:t>Create a virtual machine</w:t>
      </w:r>
      <w:r>
        <w:rPr>
          <w:rFonts w:ascii="Segoe UI" w:hAnsi="Segoe UI" w:cs="Segoe UI"/>
          <w:color w:val="161616"/>
          <w:shd w:val="clear" w:color="auto" w:fill="FFFFFF"/>
        </w:rPr>
        <w:t> pane </w:t>
      </w:r>
      <w:r>
        <w:rPr>
          <w:rStyle w:val="Strong"/>
          <w:rFonts w:ascii="Segoe UI" w:hAnsi="Segoe UI" w:cs="Segoe UI"/>
          <w:color w:val="161616"/>
          <w:shd w:val="clear" w:color="auto" w:fill="FFFFFF"/>
        </w:rPr>
        <w:t>Disks</w:t>
      </w:r>
      <w:r>
        <w:rPr>
          <w:rFonts w:ascii="Segoe UI" w:hAnsi="Segoe UI" w:cs="Segoe UI"/>
          <w:color w:val="161616"/>
          <w:shd w:val="clear" w:color="auto" w:fill="FFFFFF"/>
        </w:rPr>
        <w:t> tab, under </w:t>
      </w:r>
      <w:r>
        <w:rPr>
          <w:rStyle w:val="Strong"/>
          <w:rFonts w:ascii="Segoe UI" w:hAnsi="Segoe UI" w:cs="Segoe UI"/>
          <w:color w:val="161616"/>
          <w:shd w:val="clear" w:color="auto" w:fill="FFFFFF"/>
        </w:rPr>
        <w:t>Data disks</w:t>
      </w:r>
      <w:r>
        <w:rPr>
          <w:rFonts w:ascii="Segoe UI" w:hAnsi="Segoe UI" w:cs="Segoe UI"/>
          <w:color w:val="161616"/>
          <w:shd w:val="clear" w:color="auto" w:fill="FFFFFF"/>
        </w:rPr>
        <w:t>, there should now be a new row showing the newly configured disk.</w:t>
      </w:r>
    </w:p>
    <w:p w14:paraId="225AB10B" w14:textId="12CC2F16" w:rsidR="006A44C0" w:rsidRDefault="00BC547C"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noProof/>
        </w:rPr>
        <w:drawing>
          <wp:inline distT="0" distB="0" distL="0" distR="0" wp14:anchorId="62A2E7E2" wp14:editId="09155850">
            <wp:extent cx="5731510" cy="1434465"/>
            <wp:effectExtent l="0" t="0" r="2540" b="0"/>
            <wp:docPr id="1691026213" name="Picture 3" descr="Screenshot showing the newly added disk in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ing the newly added disk in the 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4465"/>
                    </a:xfrm>
                    <a:prstGeom prst="rect">
                      <a:avLst/>
                    </a:prstGeom>
                    <a:noFill/>
                    <a:ln>
                      <a:noFill/>
                    </a:ln>
                  </pic:spPr>
                </pic:pic>
              </a:graphicData>
            </a:graphic>
          </wp:inline>
        </w:drawing>
      </w:r>
    </w:p>
    <w:p w14:paraId="461662A0" w14:textId="77777777" w:rsidR="00CF1543" w:rsidRPr="00CF1543" w:rsidRDefault="00CF1543" w:rsidP="00CF1543">
      <w:pPr>
        <w:spacing w:before="480" w:after="180" w:line="240" w:lineRule="auto"/>
        <w:outlineLvl w:val="1"/>
        <w:rPr>
          <w:rFonts w:ascii="Times New Roman" w:eastAsia="Times New Roman" w:hAnsi="Times New Roman" w:cs="Times New Roman"/>
          <w:b/>
          <w:bCs/>
          <w:kern w:val="0"/>
          <w:sz w:val="36"/>
          <w:szCs w:val="36"/>
          <w:lang w:eastAsia="en-IN"/>
          <w14:ligatures w14:val="none"/>
        </w:rPr>
      </w:pPr>
      <w:r w:rsidRPr="00CF1543">
        <w:rPr>
          <w:rFonts w:ascii="Times New Roman" w:eastAsia="Times New Roman" w:hAnsi="Times New Roman" w:cs="Times New Roman"/>
          <w:b/>
          <w:bCs/>
          <w:kern w:val="0"/>
          <w:sz w:val="36"/>
          <w:szCs w:val="36"/>
          <w:lang w:eastAsia="en-IN"/>
          <w14:ligatures w14:val="none"/>
        </w:rPr>
        <w:t>Configure the network</w:t>
      </w:r>
    </w:p>
    <w:p w14:paraId="63D27AB3" w14:textId="77777777" w:rsidR="00CF1543" w:rsidRPr="00CF1543" w:rsidRDefault="00CF1543" w:rsidP="00CF1543">
      <w:pPr>
        <w:numPr>
          <w:ilvl w:val="0"/>
          <w:numId w:val="47"/>
        </w:numPr>
        <w:spacing w:before="100" w:beforeAutospacing="1" w:after="100" w:afterAutospacing="1" w:line="240" w:lineRule="auto"/>
        <w:ind w:left="1290"/>
        <w:rPr>
          <w:rFonts w:ascii="Times New Roman" w:eastAsia="Times New Roman" w:hAnsi="Times New Roman" w:cs="Times New Roman"/>
          <w:kern w:val="0"/>
          <w:sz w:val="24"/>
          <w:szCs w:val="24"/>
          <w:lang w:eastAsia="en-IN"/>
          <w14:ligatures w14:val="none"/>
        </w:rPr>
      </w:pPr>
      <w:r w:rsidRPr="00CF1543">
        <w:rPr>
          <w:rFonts w:ascii="Times New Roman" w:eastAsia="Times New Roman" w:hAnsi="Times New Roman" w:cs="Times New Roman"/>
          <w:kern w:val="0"/>
          <w:sz w:val="24"/>
          <w:szCs w:val="24"/>
          <w:lang w:eastAsia="en-IN"/>
          <w14:ligatures w14:val="none"/>
        </w:rPr>
        <w:t>Select </w:t>
      </w:r>
      <w:proofErr w:type="gramStart"/>
      <w:r w:rsidRPr="00CF1543">
        <w:rPr>
          <w:rFonts w:ascii="Times New Roman" w:eastAsia="Times New Roman" w:hAnsi="Times New Roman" w:cs="Times New Roman"/>
          <w:b/>
          <w:bCs/>
          <w:kern w:val="0"/>
          <w:sz w:val="24"/>
          <w:szCs w:val="24"/>
          <w:lang w:eastAsia="en-IN"/>
          <w14:ligatures w14:val="none"/>
        </w:rPr>
        <w:t>Next :</w:t>
      </w:r>
      <w:proofErr w:type="gramEnd"/>
      <w:r w:rsidRPr="00CF1543">
        <w:rPr>
          <w:rFonts w:ascii="Times New Roman" w:eastAsia="Times New Roman" w:hAnsi="Times New Roman" w:cs="Times New Roman"/>
          <w:b/>
          <w:bCs/>
          <w:kern w:val="0"/>
          <w:sz w:val="24"/>
          <w:szCs w:val="24"/>
          <w:lang w:eastAsia="en-IN"/>
          <w14:ligatures w14:val="none"/>
        </w:rPr>
        <w:t xml:space="preserve"> Networking</w:t>
      </w:r>
      <w:r w:rsidRPr="00CF1543">
        <w:rPr>
          <w:rFonts w:ascii="Times New Roman" w:eastAsia="Times New Roman" w:hAnsi="Times New Roman" w:cs="Times New Roman"/>
          <w:kern w:val="0"/>
          <w:sz w:val="24"/>
          <w:szCs w:val="24"/>
          <w:lang w:eastAsia="en-IN"/>
          <w14:ligatures w14:val="none"/>
        </w:rPr>
        <w:t>.</w:t>
      </w:r>
    </w:p>
    <w:p w14:paraId="1CBA186B" w14:textId="77777777" w:rsidR="00CF1543" w:rsidRPr="00CF1543" w:rsidRDefault="00CF1543" w:rsidP="00CF1543">
      <w:pPr>
        <w:spacing w:before="100" w:beforeAutospacing="1" w:after="100" w:afterAutospacing="1" w:line="240" w:lineRule="auto"/>
        <w:ind w:left="1290"/>
        <w:rPr>
          <w:rFonts w:ascii="Times New Roman" w:eastAsia="Times New Roman" w:hAnsi="Times New Roman" w:cs="Times New Roman"/>
          <w:kern w:val="0"/>
          <w:sz w:val="24"/>
          <w:szCs w:val="24"/>
          <w:lang w:eastAsia="en-IN"/>
          <w14:ligatures w14:val="none"/>
        </w:rPr>
      </w:pPr>
      <w:r w:rsidRPr="00CF1543">
        <w:rPr>
          <w:rFonts w:ascii="Times New Roman" w:eastAsia="Times New Roman" w:hAnsi="Times New Roman" w:cs="Times New Roman"/>
          <w:kern w:val="0"/>
          <w:sz w:val="24"/>
          <w:szCs w:val="24"/>
          <w:lang w:eastAsia="en-IN"/>
          <w14:ligatures w14:val="none"/>
        </w:rPr>
        <w:lastRenderedPageBreak/>
        <w:t>In a production system, where other components are already in use, it would be important to use an </w:t>
      </w:r>
      <w:r w:rsidRPr="00CF1543">
        <w:rPr>
          <w:rFonts w:ascii="Times New Roman" w:eastAsia="Times New Roman" w:hAnsi="Times New Roman" w:cs="Times New Roman"/>
          <w:i/>
          <w:iCs/>
          <w:kern w:val="0"/>
          <w:sz w:val="24"/>
          <w:szCs w:val="24"/>
          <w:lang w:eastAsia="en-IN"/>
          <w14:ligatures w14:val="none"/>
        </w:rPr>
        <w:t>existing</w:t>
      </w:r>
      <w:r w:rsidRPr="00CF1543">
        <w:rPr>
          <w:rFonts w:ascii="Times New Roman" w:eastAsia="Times New Roman" w:hAnsi="Times New Roman" w:cs="Times New Roman"/>
          <w:kern w:val="0"/>
          <w:sz w:val="24"/>
          <w:szCs w:val="24"/>
          <w:lang w:eastAsia="en-IN"/>
          <w14:ligatures w14:val="none"/>
        </w:rPr>
        <w:t> virtual network so that the VM can communicate with the other cloud services in the production solution. If no virtual network has defined in this location, create it here and configure the:</w:t>
      </w:r>
    </w:p>
    <w:p w14:paraId="2A479039" w14:textId="77777777" w:rsidR="00CF1543" w:rsidRPr="00CF1543" w:rsidRDefault="00CF1543" w:rsidP="00CF1543">
      <w:pPr>
        <w:numPr>
          <w:ilvl w:val="1"/>
          <w:numId w:val="48"/>
        </w:numPr>
        <w:spacing w:after="0" w:line="240" w:lineRule="auto"/>
        <w:ind w:left="2580"/>
        <w:rPr>
          <w:rFonts w:ascii="Times New Roman" w:eastAsia="Times New Roman" w:hAnsi="Times New Roman" w:cs="Times New Roman"/>
          <w:kern w:val="0"/>
          <w:sz w:val="24"/>
          <w:szCs w:val="24"/>
          <w:lang w:eastAsia="en-IN"/>
          <w14:ligatures w14:val="none"/>
        </w:rPr>
      </w:pPr>
      <w:r w:rsidRPr="00CF1543">
        <w:rPr>
          <w:rFonts w:ascii="Times New Roman" w:eastAsia="Times New Roman" w:hAnsi="Times New Roman" w:cs="Times New Roman"/>
          <w:b/>
          <w:bCs/>
          <w:kern w:val="0"/>
          <w:sz w:val="24"/>
          <w:szCs w:val="24"/>
          <w:lang w:eastAsia="en-IN"/>
          <w14:ligatures w14:val="none"/>
        </w:rPr>
        <w:t>Subnet</w:t>
      </w:r>
      <w:r w:rsidRPr="00CF1543">
        <w:rPr>
          <w:rFonts w:ascii="Times New Roman" w:eastAsia="Times New Roman" w:hAnsi="Times New Roman" w:cs="Times New Roman"/>
          <w:kern w:val="0"/>
          <w:sz w:val="24"/>
          <w:szCs w:val="24"/>
          <w:lang w:eastAsia="en-IN"/>
          <w14:ligatures w14:val="none"/>
        </w:rPr>
        <w:t xml:space="preserve">: First subnet to subdivide the address space; it must fit within the defined address space. After the </w:t>
      </w:r>
      <w:proofErr w:type="spellStart"/>
      <w:r w:rsidRPr="00CF1543">
        <w:rPr>
          <w:rFonts w:ascii="Times New Roman" w:eastAsia="Times New Roman" w:hAnsi="Times New Roman" w:cs="Times New Roman"/>
          <w:kern w:val="0"/>
          <w:sz w:val="24"/>
          <w:szCs w:val="24"/>
          <w:lang w:eastAsia="en-IN"/>
          <w14:ligatures w14:val="none"/>
        </w:rPr>
        <w:t>VNet</w:t>
      </w:r>
      <w:proofErr w:type="spellEnd"/>
      <w:r w:rsidRPr="00CF1543">
        <w:rPr>
          <w:rFonts w:ascii="Times New Roman" w:eastAsia="Times New Roman" w:hAnsi="Times New Roman" w:cs="Times New Roman"/>
          <w:kern w:val="0"/>
          <w:sz w:val="24"/>
          <w:szCs w:val="24"/>
          <w:lang w:eastAsia="en-IN"/>
          <w14:ligatures w14:val="none"/>
        </w:rPr>
        <w:t xml:space="preserve"> is created, you can add more subnets.</w:t>
      </w:r>
    </w:p>
    <w:p w14:paraId="16749BE6" w14:textId="77777777" w:rsidR="00CF1543" w:rsidRPr="00CF1543" w:rsidRDefault="00CF1543" w:rsidP="00CF1543">
      <w:pPr>
        <w:numPr>
          <w:ilvl w:val="1"/>
          <w:numId w:val="49"/>
        </w:numPr>
        <w:spacing w:after="0" w:line="240" w:lineRule="auto"/>
        <w:ind w:left="2580"/>
        <w:rPr>
          <w:rFonts w:ascii="Times New Roman" w:eastAsia="Times New Roman" w:hAnsi="Times New Roman" w:cs="Times New Roman"/>
          <w:kern w:val="0"/>
          <w:sz w:val="24"/>
          <w:szCs w:val="24"/>
          <w:lang w:eastAsia="en-IN"/>
          <w14:ligatures w14:val="none"/>
        </w:rPr>
      </w:pPr>
      <w:r w:rsidRPr="00CF1543">
        <w:rPr>
          <w:rFonts w:ascii="Times New Roman" w:eastAsia="Times New Roman" w:hAnsi="Times New Roman" w:cs="Times New Roman"/>
          <w:b/>
          <w:bCs/>
          <w:kern w:val="0"/>
          <w:sz w:val="24"/>
          <w:szCs w:val="24"/>
          <w:lang w:eastAsia="en-IN"/>
          <w14:ligatures w14:val="none"/>
        </w:rPr>
        <w:t>Public IP</w:t>
      </w:r>
      <w:r w:rsidRPr="00CF1543">
        <w:rPr>
          <w:rFonts w:ascii="Times New Roman" w:eastAsia="Times New Roman" w:hAnsi="Times New Roman" w:cs="Times New Roman"/>
          <w:kern w:val="0"/>
          <w:sz w:val="24"/>
          <w:szCs w:val="24"/>
          <w:lang w:eastAsia="en-IN"/>
          <w14:ligatures w14:val="none"/>
        </w:rPr>
        <w:t>: Overall IPV4 space available to this network.</w:t>
      </w:r>
    </w:p>
    <w:p w14:paraId="128D7B15" w14:textId="77777777" w:rsidR="00CF1543" w:rsidRDefault="00CF1543" w:rsidP="00CF1543">
      <w:pPr>
        <w:numPr>
          <w:ilvl w:val="0"/>
          <w:numId w:val="47"/>
        </w:numPr>
        <w:spacing w:before="100" w:beforeAutospacing="1" w:after="100" w:afterAutospacing="1" w:line="240" w:lineRule="auto"/>
        <w:ind w:left="1290"/>
        <w:rPr>
          <w:rFonts w:ascii="Times New Roman" w:eastAsia="Times New Roman" w:hAnsi="Times New Roman" w:cs="Times New Roman"/>
          <w:kern w:val="0"/>
          <w:sz w:val="24"/>
          <w:szCs w:val="24"/>
          <w:lang w:eastAsia="en-IN"/>
          <w14:ligatures w14:val="none"/>
        </w:rPr>
      </w:pPr>
      <w:r w:rsidRPr="00CF1543">
        <w:rPr>
          <w:rFonts w:ascii="Times New Roman" w:eastAsia="Times New Roman" w:hAnsi="Times New Roman" w:cs="Times New Roman"/>
          <w:kern w:val="0"/>
          <w:sz w:val="24"/>
          <w:szCs w:val="24"/>
          <w:lang w:eastAsia="en-IN"/>
          <w14:ligatures w14:val="none"/>
        </w:rPr>
        <w:t>On the </w:t>
      </w:r>
      <w:r w:rsidRPr="00CF1543">
        <w:rPr>
          <w:rFonts w:ascii="Times New Roman" w:eastAsia="Times New Roman" w:hAnsi="Times New Roman" w:cs="Times New Roman"/>
          <w:b/>
          <w:bCs/>
          <w:kern w:val="0"/>
          <w:sz w:val="24"/>
          <w:szCs w:val="24"/>
          <w:lang w:eastAsia="en-IN"/>
          <w14:ligatures w14:val="none"/>
        </w:rPr>
        <w:t>Networking</w:t>
      </w:r>
      <w:r w:rsidRPr="00CF1543">
        <w:rPr>
          <w:rFonts w:ascii="Times New Roman" w:eastAsia="Times New Roman" w:hAnsi="Times New Roman" w:cs="Times New Roman"/>
          <w:kern w:val="0"/>
          <w:sz w:val="24"/>
          <w:szCs w:val="24"/>
          <w:lang w:eastAsia="en-IN"/>
          <w14:ligatures w14:val="none"/>
        </w:rPr>
        <w:t> tab, let's change some of the settings. Under the input field for </w:t>
      </w:r>
      <w:r w:rsidRPr="00CF1543">
        <w:rPr>
          <w:rFonts w:ascii="Times New Roman" w:eastAsia="Times New Roman" w:hAnsi="Times New Roman" w:cs="Times New Roman"/>
          <w:b/>
          <w:bCs/>
          <w:kern w:val="0"/>
          <w:sz w:val="24"/>
          <w:szCs w:val="24"/>
          <w:lang w:eastAsia="en-IN"/>
          <w14:ligatures w14:val="none"/>
        </w:rPr>
        <w:t>Virtual network</w:t>
      </w:r>
      <w:r w:rsidRPr="00CF1543">
        <w:rPr>
          <w:rFonts w:ascii="Times New Roman" w:eastAsia="Times New Roman" w:hAnsi="Times New Roman" w:cs="Times New Roman"/>
          <w:kern w:val="0"/>
          <w:sz w:val="24"/>
          <w:szCs w:val="24"/>
          <w:lang w:eastAsia="en-IN"/>
          <w14:ligatures w14:val="none"/>
        </w:rPr>
        <w:t>, select </w:t>
      </w:r>
      <w:r w:rsidRPr="00CF1543">
        <w:rPr>
          <w:rFonts w:ascii="Times New Roman" w:eastAsia="Times New Roman" w:hAnsi="Times New Roman" w:cs="Times New Roman"/>
          <w:b/>
          <w:bCs/>
          <w:kern w:val="0"/>
          <w:sz w:val="24"/>
          <w:szCs w:val="24"/>
          <w:lang w:eastAsia="en-IN"/>
          <w14:ligatures w14:val="none"/>
        </w:rPr>
        <w:t>Create new</w:t>
      </w:r>
      <w:r w:rsidRPr="00CF1543">
        <w:rPr>
          <w:rFonts w:ascii="Times New Roman" w:eastAsia="Times New Roman" w:hAnsi="Times New Roman" w:cs="Times New Roman"/>
          <w:kern w:val="0"/>
          <w:sz w:val="24"/>
          <w:szCs w:val="24"/>
          <w:lang w:eastAsia="en-IN"/>
          <w14:ligatures w14:val="none"/>
        </w:rPr>
        <w:t>. The </w:t>
      </w:r>
      <w:r w:rsidRPr="00CF1543">
        <w:rPr>
          <w:rFonts w:ascii="Times New Roman" w:eastAsia="Times New Roman" w:hAnsi="Times New Roman" w:cs="Times New Roman"/>
          <w:b/>
          <w:bCs/>
          <w:kern w:val="0"/>
          <w:sz w:val="24"/>
          <w:szCs w:val="24"/>
          <w:lang w:eastAsia="en-IN"/>
          <w14:ligatures w14:val="none"/>
        </w:rPr>
        <w:t>Create virtual network</w:t>
      </w:r>
      <w:r w:rsidRPr="00CF1543">
        <w:rPr>
          <w:rFonts w:ascii="Times New Roman" w:eastAsia="Times New Roman" w:hAnsi="Times New Roman" w:cs="Times New Roman"/>
          <w:kern w:val="0"/>
          <w:sz w:val="24"/>
          <w:szCs w:val="24"/>
          <w:lang w:eastAsia="en-IN"/>
          <w14:ligatures w14:val="none"/>
        </w:rPr>
        <w:t> pane appears.</w:t>
      </w:r>
    </w:p>
    <w:p w14:paraId="2547837E" w14:textId="7525C817" w:rsidR="00CA1D33" w:rsidRDefault="00CA1D33" w:rsidP="00CA1D33">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CA1D33">
        <w:rPr>
          <w:rFonts w:ascii="Segoe UI" w:eastAsia="Times New Roman" w:hAnsi="Segoe UI" w:cs="Segoe UI"/>
          <w:color w:val="161616"/>
          <w:kern w:val="0"/>
          <w:sz w:val="24"/>
          <w:szCs w:val="24"/>
          <w:lang w:eastAsia="en-IN"/>
          <w14:ligatures w14:val="none"/>
        </w:rPr>
        <w:t>3.On the </w:t>
      </w:r>
      <w:r w:rsidRPr="00CA1D33">
        <w:rPr>
          <w:rFonts w:ascii="Segoe UI" w:eastAsia="Times New Roman" w:hAnsi="Segoe UI" w:cs="Segoe UI"/>
          <w:b/>
          <w:bCs/>
          <w:color w:val="161616"/>
          <w:kern w:val="0"/>
          <w:sz w:val="24"/>
          <w:szCs w:val="24"/>
          <w:lang w:eastAsia="en-IN"/>
          <w14:ligatures w14:val="none"/>
        </w:rPr>
        <w:t>Create virtual network</w:t>
      </w:r>
      <w:r w:rsidRPr="00CA1D33">
        <w:rPr>
          <w:rFonts w:ascii="Segoe UI" w:eastAsia="Times New Roman" w:hAnsi="Segoe UI" w:cs="Segoe UI"/>
          <w:color w:val="161616"/>
          <w:kern w:val="0"/>
          <w:sz w:val="24"/>
          <w:szCs w:val="24"/>
          <w:lang w:eastAsia="en-IN"/>
          <w14:ligatures w14:val="none"/>
        </w:rPr>
        <w:t xml:space="preserve"> pane, enter the following values for each </w:t>
      </w:r>
      <w:r>
        <w:rPr>
          <w:rFonts w:ascii="Segoe UI" w:eastAsia="Times New Roman" w:hAnsi="Segoe UI" w:cs="Segoe UI"/>
          <w:color w:val="161616"/>
          <w:kern w:val="0"/>
          <w:sz w:val="24"/>
          <w:szCs w:val="24"/>
          <w:lang w:eastAsia="en-IN"/>
          <w14:ligatures w14:val="none"/>
        </w:rPr>
        <w:t xml:space="preserve">  </w:t>
      </w:r>
      <w:r w:rsidRPr="00CA1D33">
        <w:rPr>
          <w:rFonts w:ascii="Segoe UI" w:eastAsia="Times New Roman" w:hAnsi="Segoe UI" w:cs="Segoe UI"/>
          <w:color w:val="161616"/>
          <w:kern w:val="0"/>
          <w:sz w:val="24"/>
          <w:szCs w:val="24"/>
          <w:lang w:eastAsia="en-IN"/>
          <w14:ligatures w14:val="none"/>
        </w:rPr>
        <w:t>setting.</w:t>
      </w:r>
    </w:p>
    <w:p w14:paraId="7FACF858" w14:textId="786960E8" w:rsidR="005E3518" w:rsidRP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5E3518">
        <w:rPr>
          <w:rFonts w:ascii="Segoe UI" w:eastAsia="Times New Roman" w:hAnsi="Segoe UI" w:cs="Segoe UI"/>
          <w:color w:val="161616"/>
          <w:kern w:val="0"/>
          <w:sz w:val="24"/>
          <w:szCs w:val="24"/>
          <w:lang w:eastAsia="en-IN"/>
          <w14:ligatures w14:val="none"/>
        </w:rPr>
        <w:t>Setting</w:t>
      </w:r>
      <w:r w:rsidRPr="005E3518">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Value</w:t>
      </w:r>
    </w:p>
    <w:p w14:paraId="29C05416" w14:textId="77777777" w:rsidR="005E3518" w:rsidRP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5E3518">
        <w:rPr>
          <w:rFonts w:ascii="Segoe UI" w:eastAsia="Times New Roman" w:hAnsi="Segoe UI" w:cs="Segoe UI"/>
          <w:color w:val="161616"/>
          <w:kern w:val="0"/>
          <w:sz w:val="24"/>
          <w:szCs w:val="24"/>
          <w:lang w:eastAsia="en-IN"/>
          <w14:ligatures w14:val="none"/>
        </w:rPr>
        <w:t>Address space</w:t>
      </w:r>
      <w:r w:rsidRPr="005E3518">
        <w:rPr>
          <w:rFonts w:ascii="Segoe UI" w:eastAsia="Times New Roman" w:hAnsi="Segoe UI" w:cs="Segoe UI"/>
          <w:color w:val="161616"/>
          <w:kern w:val="0"/>
          <w:sz w:val="24"/>
          <w:szCs w:val="24"/>
          <w:lang w:eastAsia="en-IN"/>
          <w14:ligatures w14:val="none"/>
        </w:rPr>
        <w:tab/>
      </w:r>
    </w:p>
    <w:p w14:paraId="52669D3E" w14:textId="618B5E60" w:rsid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5E3518">
        <w:rPr>
          <w:rFonts w:ascii="Segoe UI" w:eastAsia="Times New Roman" w:hAnsi="Segoe UI" w:cs="Segoe UI"/>
          <w:color w:val="161616"/>
          <w:kern w:val="0"/>
          <w:sz w:val="24"/>
          <w:szCs w:val="24"/>
          <w:lang w:eastAsia="en-IN"/>
          <w14:ligatures w14:val="none"/>
        </w:rPr>
        <w:t>Address range</w:t>
      </w:r>
      <w:r w:rsidRPr="005E3518">
        <w:rPr>
          <w:rFonts w:ascii="Segoe UI" w:eastAsia="Times New Roman" w:hAnsi="Segoe UI" w:cs="Segoe UI"/>
          <w:color w:val="161616"/>
          <w:kern w:val="0"/>
          <w:sz w:val="24"/>
          <w:szCs w:val="24"/>
          <w:lang w:eastAsia="en-IN"/>
          <w14:ligatures w14:val="none"/>
        </w:rPr>
        <w:tab/>
      </w:r>
      <w:r>
        <w:rPr>
          <w:rFonts w:ascii="Segoe UI" w:eastAsia="Times New Roman" w:hAnsi="Segoe UI" w:cs="Segoe UI"/>
          <w:color w:val="161616"/>
          <w:kern w:val="0"/>
          <w:sz w:val="24"/>
          <w:szCs w:val="24"/>
          <w:lang w:eastAsia="en-IN"/>
          <w14:ligatures w14:val="none"/>
        </w:rPr>
        <w:t xml:space="preserve">                          </w:t>
      </w:r>
      <w:proofErr w:type="gramStart"/>
      <w:r w:rsidRPr="005E3518">
        <w:rPr>
          <w:rFonts w:ascii="Segoe UI" w:eastAsia="Times New Roman" w:hAnsi="Segoe UI" w:cs="Segoe UI"/>
          <w:color w:val="161616"/>
          <w:kern w:val="0"/>
          <w:sz w:val="24"/>
          <w:szCs w:val="24"/>
          <w:lang w:eastAsia="en-IN"/>
          <w14:ligatures w14:val="none"/>
        </w:rPr>
        <w:t>In</w:t>
      </w:r>
      <w:proofErr w:type="gramEnd"/>
      <w:r w:rsidRPr="005E3518">
        <w:rPr>
          <w:rFonts w:ascii="Segoe UI" w:eastAsia="Times New Roman" w:hAnsi="Segoe UI" w:cs="Segoe UI"/>
          <w:color w:val="161616"/>
          <w:kern w:val="0"/>
          <w:sz w:val="24"/>
          <w:szCs w:val="24"/>
          <w:lang w:eastAsia="en-IN"/>
          <w14:ligatures w14:val="none"/>
        </w:rPr>
        <w:t xml:space="preserve"> the row below the heading, enter </w:t>
      </w:r>
    </w:p>
    <w:p w14:paraId="1DB921C8" w14:textId="4535403C" w:rsid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172.16.0.0/16 to give the address space a </w:t>
      </w:r>
    </w:p>
    <w:p w14:paraId="751C01CA" w14:textId="3A87F1EF" w:rsid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full range of addresses, then check the </w:t>
      </w:r>
    </w:p>
    <w:p w14:paraId="175576A8" w14:textId="38A447F4" w:rsid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box next to the address you just entered. </w:t>
      </w:r>
    </w:p>
    <w:p w14:paraId="126F1149" w14:textId="15A5025C" w:rsid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If another address range row exists, select </w:t>
      </w:r>
    </w:p>
    <w:p w14:paraId="1D3619C6" w14:textId="77777777" w:rsidR="005E3518" w:rsidRP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the Delete icon to delete it.</w:t>
      </w:r>
    </w:p>
    <w:p w14:paraId="45AB37C7" w14:textId="26FF21F3" w:rsidR="005E3518" w:rsidRPr="005E3518" w:rsidRDefault="005E3518" w:rsidP="005E351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Subnets</w:t>
      </w:r>
      <w:r w:rsidRPr="005E3518">
        <w:rPr>
          <w:rFonts w:ascii="Segoe UI" w:eastAsia="Times New Roman" w:hAnsi="Segoe UI" w:cs="Segoe UI"/>
          <w:color w:val="161616"/>
          <w:kern w:val="0"/>
          <w:sz w:val="24"/>
          <w:szCs w:val="24"/>
          <w:lang w:eastAsia="en-IN"/>
          <w14:ligatures w14:val="none"/>
        </w:rPr>
        <w:tab/>
      </w:r>
    </w:p>
    <w:p w14:paraId="5487A87B" w14:textId="21A5B8FE" w:rsidR="005E3518" w:rsidRDefault="005E3518"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5E3518">
        <w:rPr>
          <w:rFonts w:ascii="Segoe UI" w:eastAsia="Times New Roman" w:hAnsi="Segoe UI" w:cs="Segoe UI"/>
          <w:color w:val="161616"/>
          <w:kern w:val="0"/>
          <w:sz w:val="24"/>
          <w:szCs w:val="24"/>
          <w:lang w:eastAsia="en-IN"/>
          <w14:ligatures w14:val="none"/>
        </w:rPr>
        <w:t>Subnet name</w:t>
      </w:r>
      <w:r w:rsidRPr="005E3518">
        <w:rPr>
          <w:rFonts w:ascii="Segoe UI" w:eastAsia="Times New Roman" w:hAnsi="Segoe UI" w:cs="Segoe UI"/>
          <w:color w:val="161616"/>
          <w:kern w:val="0"/>
          <w:sz w:val="24"/>
          <w:szCs w:val="24"/>
          <w:lang w:eastAsia="en-IN"/>
          <w14:ligatures w14:val="none"/>
        </w:rPr>
        <w:tab/>
      </w:r>
      <w:r w:rsidR="007A18ED">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Select the checkbox in the row below the </w:t>
      </w:r>
    </w:p>
    <w:p w14:paraId="163C0FFB" w14:textId="66DA7FDD" w:rsidR="007A18ED" w:rsidRDefault="007A18ED" w:rsidP="005E3518">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heading, and enter default in the first </w:t>
      </w:r>
    </w:p>
    <w:p w14:paraId="17939CDC" w14:textId="762F5FC5" w:rsidR="007A18ED" w:rsidRDefault="007A18ED" w:rsidP="007A18ED">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 xml:space="preserve">input field. If another row exists, select it </w:t>
      </w:r>
    </w:p>
    <w:p w14:paraId="0C63CBF9" w14:textId="77777777" w:rsidR="00F14724" w:rsidRDefault="007A18ED" w:rsidP="00F14724">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5E3518">
        <w:rPr>
          <w:rFonts w:ascii="Segoe UI" w:eastAsia="Times New Roman" w:hAnsi="Segoe UI" w:cs="Segoe UI"/>
          <w:color w:val="161616"/>
          <w:kern w:val="0"/>
          <w:sz w:val="24"/>
          <w:szCs w:val="24"/>
          <w:lang w:eastAsia="en-IN"/>
          <w14:ligatures w14:val="none"/>
        </w:rPr>
        <w:t>to delete it.</w:t>
      </w:r>
    </w:p>
    <w:p w14:paraId="4884D3A2" w14:textId="765384D9" w:rsidR="005E3518" w:rsidRDefault="005E3518" w:rsidP="00F14724">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A18ED">
        <w:rPr>
          <w:rFonts w:ascii="Segoe UI" w:eastAsia="Times New Roman" w:hAnsi="Segoe UI" w:cs="Segoe UI"/>
          <w:color w:val="161616"/>
          <w:kern w:val="0"/>
          <w:sz w:val="24"/>
          <w:szCs w:val="24"/>
          <w:lang w:eastAsia="en-IN"/>
          <w14:ligatures w14:val="none"/>
        </w:rPr>
        <w:t>Address range</w:t>
      </w:r>
      <w:r w:rsidRPr="007A18ED">
        <w:rPr>
          <w:rFonts w:ascii="Segoe UI" w:eastAsia="Times New Roman" w:hAnsi="Segoe UI" w:cs="Segoe UI"/>
          <w:color w:val="161616"/>
          <w:kern w:val="0"/>
          <w:sz w:val="24"/>
          <w:szCs w:val="24"/>
          <w:lang w:eastAsia="en-IN"/>
          <w14:ligatures w14:val="none"/>
        </w:rPr>
        <w:tab/>
      </w:r>
      <w:r w:rsidR="00F14724">
        <w:rPr>
          <w:rFonts w:ascii="Segoe UI" w:eastAsia="Times New Roman" w:hAnsi="Segoe UI" w:cs="Segoe UI"/>
          <w:color w:val="161616"/>
          <w:kern w:val="0"/>
          <w:sz w:val="24"/>
          <w:szCs w:val="24"/>
          <w:lang w:eastAsia="en-IN"/>
          <w14:ligatures w14:val="none"/>
        </w:rPr>
        <w:t xml:space="preserve">                         </w:t>
      </w:r>
      <w:proofErr w:type="gramStart"/>
      <w:r w:rsidRPr="007A18ED">
        <w:rPr>
          <w:rFonts w:ascii="Segoe UI" w:eastAsia="Times New Roman" w:hAnsi="Segoe UI" w:cs="Segoe UI"/>
          <w:color w:val="161616"/>
          <w:kern w:val="0"/>
          <w:sz w:val="24"/>
          <w:szCs w:val="24"/>
          <w:lang w:eastAsia="en-IN"/>
          <w14:ligatures w14:val="none"/>
        </w:rPr>
        <w:t>In</w:t>
      </w:r>
      <w:proofErr w:type="gramEnd"/>
      <w:r w:rsidRPr="007A18ED">
        <w:rPr>
          <w:rFonts w:ascii="Segoe UI" w:eastAsia="Times New Roman" w:hAnsi="Segoe UI" w:cs="Segoe UI"/>
          <w:color w:val="161616"/>
          <w:kern w:val="0"/>
          <w:sz w:val="24"/>
          <w:szCs w:val="24"/>
          <w:lang w:eastAsia="en-IN"/>
          <w14:ligatures w14:val="none"/>
        </w:rPr>
        <w:t xml:space="preserve"> the empty input field, enter </w:t>
      </w:r>
    </w:p>
    <w:p w14:paraId="538CFF97" w14:textId="0A04F2B7" w:rsidR="00F14724" w:rsidRDefault="00F14724" w:rsidP="00F14724">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7A18ED">
        <w:rPr>
          <w:rFonts w:ascii="Segoe UI" w:eastAsia="Times New Roman" w:hAnsi="Segoe UI" w:cs="Segoe UI"/>
          <w:color w:val="161616"/>
          <w:kern w:val="0"/>
          <w:sz w:val="24"/>
          <w:szCs w:val="24"/>
          <w:lang w:eastAsia="en-IN"/>
          <w14:ligatures w14:val="none"/>
        </w:rPr>
        <w:t xml:space="preserve">172.16.1.0/24 to give the subnet 256 IP </w:t>
      </w:r>
    </w:p>
    <w:p w14:paraId="02719095" w14:textId="13BA12C9" w:rsidR="00F14724" w:rsidRDefault="00F14724" w:rsidP="00F14724">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r w:rsidRPr="007A18ED">
        <w:rPr>
          <w:rFonts w:ascii="Segoe UI" w:eastAsia="Times New Roman" w:hAnsi="Segoe UI" w:cs="Segoe UI"/>
          <w:color w:val="161616"/>
          <w:kern w:val="0"/>
          <w:sz w:val="24"/>
          <w:szCs w:val="24"/>
          <w:lang w:eastAsia="en-IN"/>
          <w14:ligatures w14:val="none"/>
        </w:rPr>
        <w:t>addresses of space.</w:t>
      </w:r>
    </w:p>
    <w:p w14:paraId="0543DFE5" w14:textId="06F30CF0" w:rsidR="00CE44AE" w:rsidRDefault="00CE44AE" w:rsidP="008227AC">
      <w:pPr>
        <w:pStyle w:val="NormalWeb"/>
        <w:numPr>
          <w:ilvl w:val="0"/>
          <w:numId w:val="51"/>
        </w:numPr>
        <w:shd w:val="clear" w:color="auto" w:fill="FFFFFF"/>
        <w:rPr>
          <w:rFonts w:ascii="Segoe UI" w:hAnsi="Segoe UI" w:cs="Segoe UI"/>
          <w:color w:val="161616"/>
        </w:rPr>
      </w:pPr>
      <w:r>
        <w:rPr>
          <w:rFonts w:ascii="Segoe UI" w:hAnsi="Segoe UI" w:cs="Segoe UI"/>
          <w:color w:val="161616"/>
        </w:rPr>
        <w:t>Select </w:t>
      </w:r>
      <w:r>
        <w:rPr>
          <w:rStyle w:val="Strong"/>
          <w:rFonts w:ascii="Segoe UI" w:eastAsiaTheme="majorEastAsia" w:hAnsi="Segoe UI" w:cs="Segoe UI"/>
          <w:color w:val="161616"/>
        </w:rPr>
        <w:t>OK</w:t>
      </w:r>
      <w:r>
        <w:rPr>
          <w:rFonts w:ascii="Segoe UI" w:hAnsi="Segoe UI" w:cs="Segoe UI"/>
          <w:color w:val="161616"/>
        </w:rPr>
        <w:t> to save your settings and return to the </w:t>
      </w:r>
      <w:r>
        <w:rPr>
          <w:rStyle w:val="Strong"/>
          <w:rFonts w:ascii="Segoe UI" w:eastAsiaTheme="majorEastAsia" w:hAnsi="Segoe UI" w:cs="Segoe UI"/>
          <w:color w:val="161616"/>
        </w:rPr>
        <w:t>Create a virtual machine</w:t>
      </w:r>
      <w:r>
        <w:rPr>
          <w:rFonts w:ascii="Segoe UI" w:hAnsi="Segoe UI" w:cs="Segoe UI"/>
          <w:color w:val="161616"/>
        </w:rPr>
        <w:t> pane.</w:t>
      </w:r>
    </w:p>
    <w:p w14:paraId="5E00203F" w14:textId="77777777" w:rsidR="008227AC" w:rsidRDefault="008227AC" w:rsidP="008227AC">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Finish configuring the VM and create the image</w:t>
      </w:r>
    </w:p>
    <w:p w14:paraId="45E1E7CE" w14:textId="77777777" w:rsidR="008227AC" w:rsidRDefault="008227AC" w:rsidP="008227AC">
      <w:pPr>
        <w:pStyle w:val="NormalWeb"/>
        <w:shd w:val="clear" w:color="auto" w:fill="FFFFFF"/>
        <w:rPr>
          <w:rFonts w:ascii="Segoe UI" w:hAnsi="Segoe UI" w:cs="Segoe UI"/>
          <w:color w:val="161616"/>
        </w:rPr>
      </w:pPr>
      <w:r>
        <w:rPr>
          <w:rFonts w:ascii="Segoe UI" w:hAnsi="Segoe UI" w:cs="Segoe UI"/>
          <w:color w:val="161616"/>
        </w:rPr>
        <w:t>On the </w:t>
      </w:r>
      <w:r>
        <w:rPr>
          <w:rStyle w:val="Strong"/>
          <w:rFonts w:ascii="Segoe UI" w:hAnsi="Segoe UI" w:cs="Segoe UI"/>
          <w:color w:val="161616"/>
        </w:rPr>
        <w:t>Create a virtual machine</w:t>
      </w:r>
      <w:r>
        <w:rPr>
          <w:rFonts w:ascii="Segoe UI" w:hAnsi="Segoe UI" w:cs="Segoe UI"/>
          <w:color w:val="161616"/>
        </w:rPr>
        <w:t> pane, the rest of the tabs have reasonable defaults and there's no need to change any of them. You can explore the other tabs if you like. Each field has an </w:t>
      </w:r>
      <w:r>
        <w:rPr>
          <w:rStyle w:val="HTMLCode"/>
          <w:rFonts w:ascii="Consolas" w:hAnsi="Consolas"/>
          <w:color w:val="161616"/>
        </w:rPr>
        <w:t>(</w:t>
      </w:r>
      <w:proofErr w:type="spellStart"/>
      <w:r>
        <w:rPr>
          <w:rStyle w:val="HTMLCode"/>
          <w:rFonts w:ascii="Consolas" w:hAnsi="Consolas"/>
          <w:color w:val="161616"/>
        </w:rPr>
        <w:t>i</w:t>
      </w:r>
      <w:proofErr w:type="spellEnd"/>
      <w:r>
        <w:rPr>
          <w:rStyle w:val="HTMLCode"/>
          <w:rFonts w:ascii="Consolas" w:hAnsi="Consolas"/>
          <w:color w:val="161616"/>
        </w:rPr>
        <w:t>)</w:t>
      </w:r>
      <w:r>
        <w:rPr>
          <w:rFonts w:ascii="Segoe UI" w:hAnsi="Segoe UI" w:cs="Segoe UI"/>
          <w:color w:val="161616"/>
        </w:rPr>
        <w:t> icon next to it which, if selected, will show a detailed definition of that configuration setting. Reviewing field descriptions is a great way to learn about the settings you can use to configure the VM.</w:t>
      </w:r>
    </w:p>
    <w:p w14:paraId="0686984A" w14:textId="77777777" w:rsidR="008227AC" w:rsidRDefault="008227AC" w:rsidP="008227AC">
      <w:pPr>
        <w:pStyle w:val="NormalWeb"/>
        <w:numPr>
          <w:ilvl w:val="0"/>
          <w:numId w:val="52"/>
        </w:numPr>
        <w:shd w:val="clear" w:color="auto" w:fill="FFFFFF"/>
        <w:ind w:left="1290"/>
        <w:rPr>
          <w:rFonts w:ascii="Segoe UI" w:hAnsi="Segoe UI" w:cs="Segoe UI"/>
          <w:color w:val="161616"/>
        </w:rPr>
      </w:pPr>
      <w:r>
        <w:rPr>
          <w:rFonts w:ascii="Segoe UI" w:hAnsi="Segoe UI" w:cs="Segoe UI"/>
          <w:color w:val="161616"/>
        </w:rPr>
        <w:lastRenderedPageBreak/>
        <w:t>Select </w:t>
      </w:r>
      <w:r>
        <w:rPr>
          <w:rStyle w:val="Strong"/>
          <w:rFonts w:ascii="Segoe UI" w:hAnsi="Segoe UI" w:cs="Segoe UI"/>
          <w:color w:val="161616"/>
        </w:rPr>
        <w:t>Review + create</w:t>
      </w:r>
      <w:r>
        <w:rPr>
          <w:rFonts w:ascii="Segoe UI" w:hAnsi="Segoe UI" w:cs="Segoe UI"/>
          <w:color w:val="161616"/>
        </w:rPr>
        <w:t>. The system will validate your options and display details about the VM being created.</w:t>
      </w:r>
    </w:p>
    <w:p w14:paraId="748D092D" w14:textId="77777777" w:rsidR="008227AC" w:rsidRDefault="008227AC" w:rsidP="008227AC">
      <w:pPr>
        <w:pStyle w:val="NormalWeb"/>
        <w:numPr>
          <w:ilvl w:val="0"/>
          <w:numId w:val="52"/>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Create</w:t>
      </w:r>
      <w:r>
        <w:rPr>
          <w:rFonts w:ascii="Segoe UI" w:hAnsi="Segoe UI" w:cs="Segoe UI"/>
          <w:color w:val="161616"/>
        </w:rPr>
        <w:t> to deploy the VM. The Azure dashboard will show the name VM that's being deployed and details about your deployment. Deployment may take several minutes.</w:t>
      </w:r>
    </w:p>
    <w:p w14:paraId="61A5E953" w14:textId="77777777" w:rsidR="008227AC" w:rsidRDefault="008227AC" w:rsidP="008227AC">
      <w:pPr>
        <w:pStyle w:val="NormalWeb"/>
        <w:numPr>
          <w:ilvl w:val="0"/>
          <w:numId w:val="52"/>
        </w:numPr>
        <w:shd w:val="clear" w:color="auto" w:fill="FFFFFF"/>
        <w:ind w:left="1290"/>
        <w:rPr>
          <w:rFonts w:ascii="Segoe UI" w:hAnsi="Segoe UI" w:cs="Segoe UI"/>
          <w:color w:val="161616"/>
        </w:rPr>
      </w:pPr>
      <w:r>
        <w:rPr>
          <w:rFonts w:ascii="Segoe UI" w:hAnsi="Segoe UI" w:cs="Segoe UI"/>
          <w:color w:val="161616"/>
        </w:rPr>
        <w:t>After deployment completes, select </w:t>
      </w:r>
      <w:r>
        <w:rPr>
          <w:rStyle w:val="Strong"/>
          <w:rFonts w:ascii="Segoe UI" w:hAnsi="Segoe UI" w:cs="Segoe UI"/>
          <w:color w:val="161616"/>
        </w:rPr>
        <w:t>Go to resource</w:t>
      </w:r>
      <w:r>
        <w:rPr>
          <w:rFonts w:ascii="Segoe UI" w:hAnsi="Segoe UI" w:cs="Segoe UI"/>
          <w:color w:val="161616"/>
        </w:rPr>
        <w:t>. Your virtual machine pane appears.</w:t>
      </w:r>
    </w:p>
    <w:p w14:paraId="015DE78A" w14:textId="77777777" w:rsidR="008227AC" w:rsidRDefault="008227AC" w:rsidP="008227AC">
      <w:pPr>
        <w:pStyle w:val="NormalWeb"/>
        <w:shd w:val="clear" w:color="auto" w:fill="FFFFFF"/>
        <w:ind w:left="720"/>
        <w:rPr>
          <w:rFonts w:ascii="Segoe UI" w:hAnsi="Segoe UI" w:cs="Segoe UI"/>
          <w:color w:val="161616"/>
        </w:rPr>
      </w:pPr>
    </w:p>
    <w:p w14:paraId="3A7C4E5F" w14:textId="77777777" w:rsidR="008227AC" w:rsidRDefault="008227AC" w:rsidP="008227AC">
      <w:pPr>
        <w:pStyle w:val="NormalWeb"/>
        <w:shd w:val="clear" w:color="auto" w:fill="FFFFFF"/>
        <w:ind w:left="360"/>
        <w:rPr>
          <w:rFonts w:ascii="Segoe UI" w:hAnsi="Segoe UI" w:cs="Segoe UI"/>
          <w:color w:val="161616"/>
        </w:rPr>
      </w:pPr>
    </w:p>
    <w:p w14:paraId="67EB5AF6" w14:textId="17F10CFD" w:rsidR="00097AFF" w:rsidRPr="007A18ED" w:rsidRDefault="00097AFF" w:rsidP="00F14724">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45FD9B3B" w14:textId="63361EAB" w:rsidR="00F14724" w:rsidRPr="007A18ED" w:rsidRDefault="00F14724" w:rsidP="00F14724">
      <w:pPr>
        <w:pStyle w:val="ListParagraph"/>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6C201160" w14:textId="77777777" w:rsidR="00CA1D33" w:rsidRPr="00CF1543" w:rsidRDefault="00CA1D33" w:rsidP="00CA1D33">
      <w:pPr>
        <w:spacing w:before="100" w:beforeAutospacing="1" w:after="100" w:afterAutospacing="1" w:line="240" w:lineRule="auto"/>
        <w:ind w:left="1290"/>
        <w:rPr>
          <w:rFonts w:ascii="Times New Roman" w:eastAsia="Times New Roman" w:hAnsi="Times New Roman" w:cs="Times New Roman"/>
          <w:kern w:val="0"/>
          <w:sz w:val="24"/>
          <w:szCs w:val="24"/>
          <w:lang w:eastAsia="en-IN"/>
          <w14:ligatures w14:val="none"/>
        </w:rPr>
      </w:pPr>
    </w:p>
    <w:p w14:paraId="5483AE03" w14:textId="77777777" w:rsidR="00CA1D33" w:rsidRDefault="00CA1D33" w:rsidP="00CA1D33">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0C6034C7" w14:textId="77777777" w:rsidR="00CA1D33" w:rsidRDefault="00CA1D33" w:rsidP="00CA1D33">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565D3608" w14:textId="77777777" w:rsidR="007A1E53" w:rsidRPr="00CF1543" w:rsidRDefault="007A1E53" w:rsidP="007A1E53">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15D30FA1" w14:textId="06E973A3" w:rsidR="00CF1543" w:rsidRPr="00CF1543" w:rsidRDefault="00CF1543" w:rsidP="00CF1543">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026D9589" w14:textId="77777777" w:rsidR="00CF1543" w:rsidRDefault="00CF1543" w:rsidP="00A62CA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sectPr w:rsidR="00CF1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34C"/>
    <w:multiLevelType w:val="multilevel"/>
    <w:tmpl w:val="527AABD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6286129"/>
    <w:multiLevelType w:val="hybridMultilevel"/>
    <w:tmpl w:val="6E9842E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C7DAC"/>
    <w:multiLevelType w:val="multilevel"/>
    <w:tmpl w:val="F7B6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474AB"/>
    <w:multiLevelType w:val="multilevel"/>
    <w:tmpl w:val="21C28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C2DBC"/>
    <w:multiLevelType w:val="multilevel"/>
    <w:tmpl w:val="A064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F6D42"/>
    <w:multiLevelType w:val="multilevel"/>
    <w:tmpl w:val="94B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C5248"/>
    <w:multiLevelType w:val="multilevel"/>
    <w:tmpl w:val="B4524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52BD6"/>
    <w:multiLevelType w:val="multilevel"/>
    <w:tmpl w:val="E9AA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45239"/>
    <w:multiLevelType w:val="multilevel"/>
    <w:tmpl w:val="3B94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97523"/>
    <w:multiLevelType w:val="multilevel"/>
    <w:tmpl w:val="3DC4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603590">
    <w:abstractNumId w:val="7"/>
  </w:num>
  <w:num w:numId="2" w16cid:durableId="1167012309">
    <w:abstractNumId w:val="6"/>
  </w:num>
  <w:num w:numId="3" w16cid:durableId="325941385">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2859558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601885269">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241405198">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08796937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334410095">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23490014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812985061">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2074960704">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637367376">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089471957">
    <w:abstractNumId w:val="4"/>
  </w:num>
  <w:num w:numId="14" w16cid:durableId="240406963">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2121220698">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57805555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53997210">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562864812">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2099787435">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067921482">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1926570393">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456872389">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933246449">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1325860901">
    <w:abstractNumId w:val="5"/>
  </w:num>
  <w:num w:numId="25" w16cid:durableId="161506040">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277833059">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1253776256">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486020276">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2008821110">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1741319761">
    <w:abstractNumId w:val="5"/>
    <w:lvlOverride w:ilvl="1">
      <w:lvl w:ilvl="1">
        <w:numFmt w:val="bullet"/>
        <w:lvlText w:val=""/>
        <w:lvlJc w:val="left"/>
        <w:pPr>
          <w:tabs>
            <w:tab w:val="num" w:pos="1440"/>
          </w:tabs>
          <w:ind w:left="1440" w:hanging="360"/>
        </w:pPr>
        <w:rPr>
          <w:rFonts w:ascii="Symbol" w:hAnsi="Symbol" w:hint="default"/>
          <w:sz w:val="20"/>
        </w:rPr>
      </w:lvl>
    </w:lvlOverride>
  </w:num>
  <w:num w:numId="31" w16cid:durableId="1915509156">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599415397">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362174160">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806362307">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2067485851">
    <w:abstractNumId w:val="0"/>
  </w:num>
  <w:num w:numId="36" w16cid:durableId="944309966">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225606631">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388071184">
    <w:abstractNumId w:val="0"/>
    <w:lvlOverride w:ilvl="1">
      <w:lvl w:ilvl="1">
        <w:numFmt w:val="bullet"/>
        <w:lvlText w:val=""/>
        <w:lvlJc w:val="left"/>
        <w:pPr>
          <w:tabs>
            <w:tab w:val="num" w:pos="1440"/>
          </w:tabs>
          <w:ind w:left="1440" w:hanging="360"/>
        </w:pPr>
        <w:rPr>
          <w:rFonts w:ascii="Symbol" w:hAnsi="Symbol" w:hint="default"/>
          <w:sz w:val="20"/>
        </w:rPr>
      </w:lvl>
    </w:lvlOverride>
  </w:num>
  <w:num w:numId="39" w16cid:durableId="498077348">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1285228961">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1771273790">
    <w:abstractNumId w:val="0"/>
    <w:lvlOverride w:ilvl="1">
      <w:lvl w:ilvl="1">
        <w:numFmt w:val="bullet"/>
        <w:lvlText w:val=""/>
        <w:lvlJc w:val="left"/>
        <w:pPr>
          <w:tabs>
            <w:tab w:val="num" w:pos="1440"/>
          </w:tabs>
          <w:ind w:left="1440" w:hanging="360"/>
        </w:pPr>
        <w:rPr>
          <w:rFonts w:ascii="Symbol" w:hAnsi="Symbol" w:hint="default"/>
          <w:sz w:val="20"/>
        </w:rPr>
      </w:lvl>
    </w:lvlOverride>
  </w:num>
  <w:num w:numId="42" w16cid:durableId="130755872">
    <w:abstractNumId w:val="0"/>
    <w:lvlOverride w:ilvl="1">
      <w:lvl w:ilvl="1">
        <w:numFmt w:val="bullet"/>
        <w:lvlText w:val=""/>
        <w:lvlJc w:val="left"/>
        <w:pPr>
          <w:tabs>
            <w:tab w:val="num" w:pos="1440"/>
          </w:tabs>
          <w:ind w:left="1440" w:hanging="360"/>
        </w:pPr>
        <w:rPr>
          <w:rFonts w:ascii="Symbol" w:hAnsi="Symbol" w:hint="default"/>
          <w:sz w:val="20"/>
        </w:rPr>
      </w:lvl>
    </w:lvlOverride>
  </w:num>
  <w:num w:numId="43" w16cid:durableId="1537497838">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16cid:durableId="709888781">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452287532">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754818771">
    <w:abstractNumId w:val="2"/>
  </w:num>
  <w:num w:numId="47" w16cid:durableId="235672092">
    <w:abstractNumId w:val="3"/>
  </w:num>
  <w:num w:numId="48" w16cid:durableId="1194733983">
    <w:abstractNumId w:val="3"/>
    <w:lvlOverride w:ilvl="1">
      <w:lvl w:ilvl="1">
        <w:numFmt w:val="bullet"/>
        <w:lvlText w:val=""/>
        <w:lvlJc w:val="left"/>
        <w:pPr>
          <w:tabs>
            <w:tab w:val="num" w:pos="1440"/>
          </w:tabs>
          <w:ind w:left="1440" w:hanging="360"/>
        </w:pPr>
        <w:rPr>
          <w:rFonts w:ascii="Symbol" w:hAnsi="Symbol" w:hint="default"/>
          <w:sz w:val="20"/>
        </w:rPr>
      </w:lvl>
    </w:lvlOverride>
  </w:num>
  <w:num w:numId="49" w16cid:durableId="1623341177">
    <w:abstractNumId w:val="3"/>
    <w:lvlOverride w:ilvl="1">
      <w:lvl w:ilvl="1">
        <w:numFmt w:val="bullet"/>
        <w:lvlText w:val=""/>
        <w:lvlJc w:val="left"/>
        <w:pPr>
          <w:tabs>
            <w:tab w:val="num" w:pos="1440"/>
          </w:tabs>
          <w:ind w:left="1440" w:hanging="360"/>
        </w:pPr>
        <w:rPr>
          <w:rFonts w:ascii="Symbol" w:hAnsi="Symbol" w:hint="default"/>
          <w:sz w:val="20"/>
        </w:rPr>
      </w:lvl>
    </w:lvlOverride>
  </w:num>
  <w:num w:numId="50" w16cid:durableId="907499368">
    <w:abstractNumId w:val="8"/>
  </w:num>
  <w:num w:numId="51" w16cid:durableId="1812213914">
    <w:abstractNumId w:val="1"/>
  </w:num>
  <w:num w:numId="52" w16cid:durableId="1216820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18"/>
    <w:rsid w:val="0008757A"/>
    <w:rsid w:val="00097AFF"/>
    <w:rsid w:val="000F5B5A"/>
    <w:rsid w:val="00120864"/>
    <w:rsid w:val="00126DDE"/>
    <w:rsid w:val="00130BB9"/>
    <w:rsid w:val="00137E47"/>
    <w:rsid w:val="0014084B"/>
    <w:rsid w:val="001A5BEC"/>
    <w:rsid w:val="001C7EF9"/>
    <w:rsid w:val="002315A3"/>
    <w:rsid w:val="002475B7"/>
    <w:rsid w:val="002A2038"/>
    <w:rsid w:val="003565F7"/>
    <w:rsid w:val="00392821"/>
    <w:rsid w:val="003C202B"/>
    <w:rsid w:val="003F298D"/>
    <w:rsid w:val="00430971"/>
    <w:rsid w:val="00467B62"/>
    <w:rsid w:val="004923C1"/>
    <w:rsid w:val="004F524B"/>
    <w:rsid w:val="005113ED"/>
    <w:rsid w:val="005E3518"/>
    <w:rsid w:val="00602BCA"/>
    <w:rsid w:val="0063194D"/>
    <w:rsid w:val="0063593F"/>
    <w:rsid w:val="006A44C0"/>
    <w:rsid w:val="006B7F8D"/>
    <w:rsid w:val="006D7BAB"/>
    <w:rsid w:val="007052E1"/>
    <w:rsid w:val="00741C9A"/>
    <w:rsid w:val="007A18ED"/>
    <w:rsid w:val="007A1E53"/>
    <w:rsid w:val="007A35B6"/>
    <w:rsid w:val="007A59B1"/>
    <w:rsid w:val="007B4518"/>
    <w:rsid w:val="008227AC"/>
    <w:rsid w:val="0087535D"/>
    <w:rsid w:val="008D2E08"/>
    <w:rsid w:val="00952DA9"/>
    <w:rsid w:val="00A12B34"/>
    <w:rsid w:val="00A3008F"/>
    <w:rsid w:val="00A47369"/>
    <w:rsid w:val="00A53DAF"/>
    <w:rsid w:val="00A62CAD"/>
    <w:rsid w:val="00B413AF"/>
    <w:rsid w:val="00B9467B"/>
    <w:rsid w:val="00B94697"/>
    <w:rsid w:val="00BC547C"/>
    <w:rsid w:val="00BD45E8"/>
    <w:rsid w:val="00C11807"/>
    <w:rsid w:val="00C46D15"/>
    <w:rsid w:val="00C841C2"/>
    <w:rsid w:val="00C84B71"/>
    <w:rsid w:val="00C915CE"/>
    <w:rsid w:val="00C9708E"/>
    <w:rsid w:val="00CA1D33"/>
    <w:rsid w:val="00CE44AE"/>
    <w:rsid w:val="00CF1543"/>
    <w:rsid w:val="00D039C7"/>
    <w:rsid w:val="00E21B9D"/>
    <w:rsid w:val="00EA1836"/>
    <w:rsid w:val="00ED66DA"/>
    <w:rsid w:val="00EF44B9"/>
    <w:rsid w:val="00F14724"/>
    <w:rsid w:val="00F1588F"/>
    <w:rsid w:val="00FE1330"/>
    <w:rsid w:val="00FF3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FE91"/>
  <w15:chartTrackingRefBased/>
  <w15:docId w15:val="{79D129D0-04C6-4D54-8555-00899D69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5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97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5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4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5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451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B45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4518"/>
    <w:rPr>
      <w:b/>
      <w:bCs/>
    </w:rPr>
  </w:style>
  <w:style w:type="character" w:styleId="Hyperlink">
    <w:name w:val="Hyperlink"/>
    <w:basedOn w:val="DefaultParagraphFont"/>
    <w:uiPriority w:val="99"/>
    <w:semiHidden/>
    <w:unhideWhenUsed/>
    <w:rsid w:val="007B4518"/>
    <w:rPr>
      <w:color w:val="0000FF"/>
      <w:u w:val="single"/>
    </w:rPr>
  </w:style>
  <w:style w:type="character" w:styleId="Emphasis">
    <w:name w:val="Emphasis"/>
    <w:basedOn w:val="DefaultParagraphFont"/>
    <w:uiPriority w:val="20"/>
    <w:qFormat/>
    <w:rsid w:val="007B4518"/>
    <w:rPr>
      <w:i/>
      <w:iCs/>
    </w:rPr>
  </w:style>
  <w:style w:type="character" w:styleId="HTMLKeyboard">
    <w:name w:val="HTML Keyboard"/>
    <w:basedOn w:val="DefaultParagraphFont"/>
    <w:uiPriority w:val="99"/>
    <w:semiHidden/>
    <w:unhideWhenUsed/>
    <w:rsid w:val="007B45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708E"/>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C970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A1D33"/>
    <w:pPr>
      <w:ind w:left="720"/>
      <w:contextualSpacing/>
    </w:pPr>
  </w:style>
  <w:style w:type="character" w:styleId="HTMLCode">
    <w:name w:val="HTML Code"/>
    <w:basedOn w:val="DefaultParagraphFont"/>
    <w:uiPriority w:val="99"/>
    <w:semiHidden/>
    <w:unhideWhenUsed/>
    <w:rsid w:val="00B946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1004">
      <w:bodyDiv w:val="1"/>
      <w:marLeft w:val="0"/>
      <w:marRight w:val="0"/>
      <w:marTop w:val="0"/>
      <w:marBottom w:val="0"/>
      <w:divBdr>
        <w:top w:val="none" w:sz="0" w:space="0" w:color="auto"/>
        <w:left w:val="none" w:sz="0" w:space="0" w:color="auto"/>
        <w:bottom w:val="none" w:sz="0" w:space="0" w:color="auto"/>
        <w:right w:val="none" w:sz="0" w:space="0" w:color="auto"/>
      </w:divBdr>
    </w:div>
    <w:div w:id="218638289">
      <w:bodyDiv w:val="1"/>
      <w:marLeft w:val="0"/>
      <w:marRight w:val="0"/>
      <w:marTop w:val="0"/>
      <w:marBottom w:val="0"/>
      <w:divBdr>
        <w:top w:val="none" w:sz="0" w:space="0" w:color="auto"/>
        <w:left w:val="none" w:sz="0" w:space="0" w:color="auto"/>
        <w:bottom w:val="none" w:sz="0" w:space="0" w:color="auto"/>
        <w:right w:val="none" w:sz="0" w:space="0" w:color="auto"/>
      </w:divBdr>
    </w:div>
    <w:div w:id="405037002">
      <w:bodyDiv w:val="1"/>
      <w:marLeft w:val="0"/>
      <w:marRight w:val="0"/>
      <w:marTop w:val="0"/>
      <w:marBottom w:val="0"/>
      <w:divBdr>
        <w:top w:val="none" w:sz="0" w:space="0" w:color="auto"/>
        <w:left w:val="none" w:sz="0" w:space="0" w:color="auto"/>
        <w:bottom w:val="none" w:sz="0" w:space="0" w:color="auto"/>
        <w:right w:val="none" w:sz="0" w:space="0" w:color="auto"/>
      </w:divBdr>
      <w:divsChild>
        <w:div w:id="499345947">
          <w:marLeft w:val="0"/>
          <w:marRight w:val="0"/>
          <w:marTop w:val="0"/>
          <w:marBottom w:val="0"/>
          <w:divBdr>
            <w:top w:val="none" w:sz="0" w:space="0" w:color="auto"/>
            <w:left w:val="none" w:sz="0" w:space="0" w:color="auto"/>
            <w:bottom w:val="none" w:sz="0" w:space="0" w:color="auto"/>
            <w:right w:val="none" w:sz="0" w:space="0" w:color="auto"/>
          </w:divBdr>
        </w:div>
        <w:div w:id="502821280">
          <w:marLeft w:val="0"/>
          <w:marRight w:val="0"/>
          <w:marTop w:val="0"/>
          <w:marBottom w:val="0"/>
          <w:divBdr>
            <w:top w:val="none" w:sz="0" w:space="0" w:color="auto"/>
            <w:left w:val="none" w:sz="0" w:space="0" w:color="auto"/>
            <w:bottom w:val="none" w:sz="0" w:space="0" w:color="auto"/>
            <w:right w:val="none" w:sz="0" w:space="0" w:color="auto"/>
          </w:divBdr>
        </w:div>
        <w:div w:id="792947282">
          <w:marLeft w:val="0"/>
          <w:marRight w:val="180"/>
          <w:marTop w:val="0"/>
          <w:marBottom w:val="0"/>
          <w:divBdr>
            <w:top w:val="none" w:sz="0" w:space="0" w:color="auto"/>
            <w:left w:val="none" w:sz="0" w:space="0" w:color="auto"/>
            <w:bottom w:val="none" w:sz="0" w:space="0" w:color="auto"/>
            <w:right w:val="none" w:sz="0" w:space="0" w:color="auto"/>
          </w:divBdr>
        </w:div>
        <w:div w:id="706444672">
          <w:marLeft w:val="0"/>
          <w:marRight w:val="0"/>
          <w:marTop w:val="0"/>
          <w:marBottom w:val="0"/>
          <w:divBdr>
            <w:top w:val="none" w:sz="0" w:space="0" w:color="auto"/>
            <w:left w:val="none" w:sz="0" w:space="0" w:color="auto"/>
            <w:bottom w:val="none" w:sz="0" w:space="0" w:color="auto"/>
            <w:right w:val="none" w:sz="0" w:space="0" w:color="auto"/>
          </w:divBdr>
        </w:div>
        <w:div w:id="1218123942">
          <w:marLeft w:val="0"/>
          <w:marRight w:val="0"/>
          <w:marTop w:val="0"/>
          <w:marBottom w:val="0"/>
          <w:divBdr>
            <w:top w:val="none" w:sz="0" w:space="0" w:color="auto"/>
            <w:left w:val="none" w:sz="0" w:space="0" w:color="auto"/>
            <w:bottom w:val="none" w:sz="0" w:space="0" w:color="auto"/>
            <w:right w:val="none" w:sz="0" w:space="0" w:color="auto"/>
          </w:divBdr>
        </w:div>
      </w:divsChild>
    </w:div>
    <w:div w:id="637497392">
      <w:bodyDiv w:val="1"/>
      <w:marLeft w:val="0"/>
      <w:marRight w:val="0"/>
      <w:marTop w:val="0"/>
      <w:marBottom w:val="0"/>
      <w:divBdr>
        <w:top w:val="none" w:sz="0" w:space="0" w:color="auto"/>
        <w:left w:val="none" w:sz="0" w:space="0" w:color="auto"/>
        <w:bottom w:val="none" w:sz="0" w:space="0" w:color="auto"/>
        <w:right w:val="none" w:sz="0" w:space="0" w:color="auto"/>
      </w:divBdr>
    </w:div>
    <w:div w:id="1026836223">
      <w:bodyDiv w:val="1"/>
      <w:marLeft w:val="0"/>
      <w:marRight w:val="0"/>
      <w:marTop w:val="0"/>
      <w:marBottom w:val="0"/>
      <w:divBdr>
        <w:top w:val="none" w:sz="0" w:space="0" w:color="auto"/>
        <w:left w:val="none" w:sz="0" w:space="0" w:color="auto"/>
        <w:bottom w:val="none" w:sz="0" w:space="0" w:color="auto"/>
        <w:right w:val="none" w:sz="0" w:space="0" w:color="auto"/>
      </w:divBdr>
      <w:divsChild>
        <w:div w:id="1949655095">
          <w:marLeft w:val="0"/>
          <w:marRight w:val="0"/>
          <w:marTop w:val="0"/>
          <w:marBottom w:val="0"/>
          <w:divBdr>
            <w:top w:val="none" w:sz="0" w:space="0" w:color="auto"/>
            <w:left w:val="none" w:sz="0" w:space="0" w:color="auto"/>
            <w:bottom w:val="none" w:sz="0" w:space="0" w:color="auto"/>
            <w:right w:val="none" w:sz="0" w:space="0" w:color="auto"/>
          </w:divBdr>
        </w:div>
        <w:div w:id="1091898426">
          <w:marLeft w:val="0"/>
          <w:marRight w:val="0"/>
          <w:marTop w:val="0"/>
          <w:marBottom w:val="0"/>
          <w:divBdr>
            <w:top w:val="none" w:sz="0" w:space="0" w:color="auto"/>
            <w:left w:val="none" w:sz="0" w:space="0" w:color="auto"/>
            <w:bottom w:val="none" w:sz="0" w:space="0" w:color="auto"/>
            <w:right w:val="none" w:sz="0" w:space="0" w:color="auto"/>
          </w:divBdr>
        </w:div>
        <w:div w:id="1885435788">
          <w:marLeft w:val="0"/>
          <w:marRight w:val="0"/>
          <w:marTop w:val="0"/>
          <w:marBottom w:val="0"/>
          <w:divBdr>
            <w:top w:val="none" w:sz="0" w:space="0" w:color="auto"/>
            <w:left w:val="none" w:sz="0" w:space="0" w:color="auto"/>
            <w:bottom w:val="none" w:sz="0" w:space="0" w:color="auto"/>
            <w:right w:val="none" w:sz="0" w:space="0" w:color="auto"/>
          </w:divBdr>
        </w:div>
        <w:div w:id="666326910">
          <w:marLeft w:val="0"/>
          <w:marRight w:val="0"/>
          <w:marTop w:val="0"/>
          <w:marBottom w:val="0"/>
          <w:divBdr>
            <w:top w:val="none" w:sz="0" w:space="0" w:color="auto"/>
            <w:left w:val="none" w:sz="0" w:space="0" w:color="auto"/>
            <w:bottom w:val="none" w:sz="0" w:space="0" w:color="auto"/>
            <w:right w:val="none" w:sz="0" w:space="0" w:color="auto"/>
          </w:divBdr>
        </w:div>
        <w:div w:id="1165440516">
          <w:marLeft w:val="0"/>
          <w:marRight w:val="180"/>
          <w:marTop w:val="0"/>
          <w:marBottom w:val="0"/>
          <w:divBdr>
            <w:top w:val="none" w:sz="0" w:space="0" w:color="auto"/>
            <w:left w:val="none" w:sz="0" w:space="0" w:color="auto"/>
            <w:bottom w:val="none" w:sz="0" w:space="0" w:color="auto"/>
            <w:right w:val="none" w:sz="0" w:space="0" w:color="auto"/>
          </w:divBdr>
        </w:div>
        <w:div w:id="1922791597">
          <w:marLeft w:val="0"/>
          <w:marRight w:val="0"/>
          <w:marTop w:val="0"/>
          <w:marBottom w:val="0"/>
          <w:divBdr>
            <w:top w:val="none" w:sz="0" w:space="0" w:color="auto"/>
            <w:left w:val="none" w:sz="0" w:space="0" w:color="auto"/>
            <w:bottom w:val="none" w:sz="0" w:space="0" w:color="auto"/>
            <w:right w:val="none" w:sz="0" w:space="0" w:color="auto"/>
          </w:divBdr>
        </w:div>
        <w:div w:id="712925109">
          <w:marLeft w:val="0"/>
          <w:marRight w:val="0"/>
          <w:marTop w:val="0"/>
          <w:marBottom w:val="0"/>
          <w:divBdr>
            <w:top w:val="none" w:sz="0" w:space="0" w:color="auto"/>
            <w:left w:val="none" w:sz="0" w:space="0" w:color="auto"/>
            <w:bottom w:val="none" w:sz="0" w:space="0" w:color="auto"/>
            <w:right w:val="none" w:sz="0" w:space="0" w:color="auto"/>
          </w:divBdr>
        </w:div>
      </w:divsChild>
    </w:div>
    <w:div w:id="1260942310">
      <w:bodyDiv w:val="1"/>
      <w:marLeft w:val="0"/>
      <w:marRight w:val="0"/>
      <w:marTop w:val="0"/>
      <w:marBottom w:val="0"/>
      <w:divBdr>
        <w:top w:val="none" w:sz="0" w:space="0" w:color="auto"/>
        <w:left w:val="none" w:sz="0" w:space="0" w:color="auto"/>
        <w:bottom w:val="none" w:sz="0" w:space="0" w:color="auto"/>
        <w:right w:val="none" w:sz="0" w:space="0" w:color="auto"/>
      </w:divBdr>
    </w:div>
    <w:div w:id="1353150162">
      <w:bodyDiv w:val="1"/>
      <w:marLeft w:val="0"/>
      <w:marRight w:val="0"/>
      <w:marTop w:val="0"/>
      <w:marBottom w:val="0"/>
      <w:divBdr>
        <w:top w:val="none" w:sz="0" w:space="0" w:color="auto"/>
        <w:left w:val="none" w:sz="0" w:space="0" w:color="auto"/>
        <w:bottom w:val="none" w:sz="0" w:space="0" w:color="auto"/>
        <w:right w:val="none" w:sz="0" w:space="0" w:color="auto"/>
      </w:divBdr>
      <w:divsChild>
        <w:div w:id="301275006">
          <w:marLeft w:val="0"/>
          <w:marRight w:val="0"/>
          <w:marTop w:val="0"/>
          <w:marBottom w:val="0"/>
          <w:divBdr>
            <w:top w:val="none" w:sz="0" w:space="0" w:color="auto"/>
            <w:left w:val="none" w:sz="0" w:space="0" w:color="auto"/>
            <w:bottom w:val="none" w:sz="0" w:space="0" w:color="auto"/>
            <w:right w:val="none" w:sz="0" w:space="0" w:color="auto"/>
          </w:divBdr>
        </w:div>
        <w:div w:id="1402556490">
          <w:marLeft w:val="0"/>
          <w:marRight w:val="0"/>
          <w:marTop w:val="0"/>
          <w:marBottom w:val="0"/>
          <w:divBdr>
            <w:top w:val="none" w:sz="0" w:space="0" w:color="auto"/>
            <w:left w:val="none" w:sz="0" w:space="0" w:color="auto"/>
            <w:bottom w:val="none" w:sz="0" w:space="0" w:color="auto"/>
            <w:right w:val="none" w:sz="0" w:space="0" w:color="auto"/>
          </w:divBdr>
        </w:div>
        <w:div w:id="3671584">
          <w:marLeft w:val="0"/>
          <w:marRight w:val="0"/>
          <w:marTop w:val="0"/>
          <w:marBottom w:val="0"/>
          <w:divBdr>
            <w:top w:val="none" w:sz="0" w:space="0" w:color="auto"/>
            <w:left w:val="none" w:sz="0" w:space="0" w:color="auto"/>
            <w:bottom w:val="none" w:sz="0" w:space="0" w:color="auto"/>
            <w:right w:val="none" w:sz="0" w:space="0" w:color="auto"/>
          </w:divBdr>
        </w:div>
        <w:div w:id="985865389">
          <w:marLeft w:val="0"/>
          <w:marRight w:val="0"/>
          <w:marTop w:val="0"/>
          <w:marBottom w:val="0"/>
          <w:divBdr>
            <w:top w:val="none" w:sz="0" w:space="0" w:color="auto"/>
            <w:left w:val="none" w:sz="0" w:space="0" w:color="auto"/>
            <w:bottom w:val="none" w:sz="0" w:space="0" w:color="auto"/>
            <w:right w:val="none" w:sz="0" w:space="0" w:color="auto"/>
          </w:divBdr>
        </w:div>
        <w:div w:id="888877782">
          <w:marLeft w:val="0"/>
          <w:marRight w:val="180"/>
          <w:marTop w:val="0"/>
          <w:marBottom w:val="0"/>
          <w:divBdr>
            <w:top w:val="none" w:sz="0" w:space="0" w:color="auto"/>
            <w:left w:val="none" w:sz="0" w:space="0" w:color="auto"/>
            <w:bottom w:val="none" w:sz="0" w:space="0" w:color="auto"/>
            <w:right w:val="none" w:sz="0" w:space="0" w:color="auto"/>
          </w:divBdr>
        </w:div>
        <w:div w:id="793911107">
          <w:marLeft w:val="0"/>
          <w:marRight w:val="0"/>
          <w:marTop w:val="0"/>
          <w:marBottom w:val="0"/>
          <w:divBdr>
            <w:top w:val="none" w:sz="0" w:space="0" w:color="auto"/>
            <w:left w:val="none" w:sz="0" w:space="0" w:color="auto"/>
            <w:bottom w:val="none" w:sz="0" w:space="0" w:color="auto"/>
            <w:right w:val="none" w:sz="0" w:space="0" w:color="auto"/>
          </w:divBdr>
        </w:div>
        <w:div w:id="1526943932">
          <w:marLeft w:val="0"/>
          <w:marRight w:val="0"/>
          <w:marTop w:val="0"/>
          <w:marBottom w:val="0"/>
          <w:divBdr>
            <w:top w:val="none" w:sz="0" w:space="0" w:color="auto"/>
            <w:left w:val="none" w:sz="0" w:space="0" w:color="auto"/>
            <w:bottom w:val="none" w:sz="0" w:space="0" w:color="auto"/>
            <w:right w:val="none" w:sz="0" w:space="0" w:color="auto"/>
          </w:divBdr>
        </w:div>
      </w:divsChild>
    </w:div>
    <w:div w:id="1376806653">
      <w:bodyDiv w:val="1"/>
      <w:marLeft w:val="0"/>
      <w:marRight w:val="0"/>
      <w:marTop w:val="0"/>
      <w:marBottom w:val="0"/>
      <w:divBdr>
        <w:top w:val="none" w:sz="0" w:space="0" w:color="auto"/>
        <w:left w:val="none" w:sz="0" w:space="0" w:color="auto"/>
        <w:bottom w:val="none" w:sz="0" w:space="0" w:color="auto"/>
        <w:right w:val="none" w:sz="0" w:space="0" w:color="auto"/>
      </w:divBdr>
      <w:divsChild>
        <w:div w:id="951671074">
          <w:marLeft w:val="0"/>
          <w:marRight w:val="0"/>
          <w:marTop w:val="0"/>
          <w:marBottom w:val="0"/>
          <w:divBdr>
            <w:top w:val="none" w:sz="0" w:space="0" w:color="auto"/>
            <w:left w:val="none" w:sz="0" w:space="0" w:color="auto"/>
            <w:bottom w:val="none" w:sz="0" w:space="0" w:color="auto"/>
            <w:right w:val="none" w:sz="0" w:space="0" w:color="auto"/>
          </w:divBdr>
        </w:div>
        <w:div w:id="1493793649">
          <w:marLeft w:val="0"/>
          <w:marRight w:val="180"/>
          <w:marTop w:val="0"/>
          <w:marBottom w:val="0"/>
          <w:divBdr>
            <w:top w:val="none" w:sz="0" w:space="0" w:color="auto"/>
            <w:left w:val="none" w:sz="0" w:space="0" w:color="auto"/>
            <w:bottom w:val="none" w:sz="0" w:space="0" w:color="auto"/>
            <w:right w:val="none" w:sz="0" w:space="0" w:color="auto"/>
          </w:divBdr>
        </w:div>
        <w:div w:id="258296566">
          <w:marLeft w:val="0"/>
          <w:marRight w:val="0"/>
          <w:marTop w:val="0"/>
          <w:marBottom w:val="0"/>
          <w:divBdr>
            <w:top w:val="none" w:sz="0" w:space="0" w:color="auto"/>
            <w:left w:val="none" w:sz="0" w:space="0" w:color="auto"/>
            <w:bottom w:val="none" w:sz="0" w:space="0" w:color="auto"/>
            <w:right w:val="none" w:sz="0" w:space="0" w:color="auto"/>
          </w:divBdr>
        </w:div>
      </w:divsChild>
    </w:div>
    <w:div w:id="1581135038">
      <w:bodyDiv w:val="1"/>
      <w:marLeft w:val="0"/>
      <w:marRight w:val="0"/>
      <w:marTop w:val="0"/>
      <w:marBottom w:val="0"/>
      <w:divBdr>
        <w:top w:val="none" w:sz="0" w:space="0" w:color="auto"/>
        <w:left w:val="none" w:sz="0" w:space="0" w:color="auto"/>
        <w:bottom w:val="none" w:sz="0" w:space="0" w:color="auto"/>
        <w:right w:val="none" w:sz="0" w:space="0" w:color="auto"/>
      </w:divBdr>
    </w:div>
    <w:div w:id="1926180938">
      <w:bodyDiv w:val="1"/>
      <w:marLeft w:val="0"/>
      <w:marRight w:val="0"/>
      <w:marTop w:val="0"/>
      <w:marBottom w:val="0"/>
      <w:divBdr>
        <w:top w:val="none" w:sz="0" w:space="0" w:color="auto"/>
        <w:left w:val="none" w:sz="0" w:space="0" w:color="auto"/>
        <w:bottom w:val="none" w:sz="0" w:space="0" w:color="auto"/>
        <w:right w:val="none" w:sz="0" w:space="0" w:color="auto"/>
      </w:divBdr>
      <w:divsChild>
        <w:div w:id="757873101">
          <w:marLeft w:val="0"/>
          <w:marRight w:val="0"/>
          <w:marTop w:val="0"/>
          <w:marBottom w:val="0"/>
          <w:divBdr>
            <w:top w:val="none" w:sz="0" w:space="0" w:color="auto"/>
            <w:left w:val="none" w:sz="0" w:space="0" w:color="auto"/>
            <w:bottom w:val="none" w:sz="0" w:space="0" w:color="auto"/>
            <w:right w:val="none" w:sz="0" w:space="0" w:color="auto"/>
          </w:divBdr>
        </w:div>
        <w:div w:id="129901463">
          <w:marLeft w:val="0"/>
          <w:marRight w:val="0"/>
          <w:marTop w:val="0"/>
          <w:marBottom w:val="0"/>
          <w:divBdr>
            <w:top w:val="none" w:sz="0" w:space="0" w:color="auto"/>
            <w:left w:val="none" w:sz="0" w:space="0" w:color="auto"/>
            <w:bottom w:val="none" w:sz="0" w:space="0" w:color="auto"/>
            <w:right w:val="none" w:sz="0" w:space="0" w:color="auto"/>
          </w:divBdr>
        </w:div>
      </w:divsChild>
    </w:div>
    <w:div w:id="1932733488">
      <w:bodyDiv w:val="1"/>
      <w:marLeft w:val="0"/>
      <w:marRight w:val="0"/>
      <w:marTop w:val="0"/>
      <w:marBottom w:val="0"/>
      <w:divBdr>
        <w:top w:val="none" w:sz="0" w:space="0" w:color="auto"/>
        <w:left w:val="none" w:sz="0" w:space="0" w:color="auto"/>
        <w:bottom w:val="none" w:sz="0" w:space="0" w:color="auto"/>
        <w:right w:val="none" w:sz="0" w:space="0" w:color="auto"/>
      </w:divBdr>
    </w:div>
    <w:div w:id="19917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learn.docs.micro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 lahanvitha</dc:creator>
  <cp:keywords/>
  <dc:description/>
  <cp:lastModifiedBy>yenugula lahanvitha</cp:lastModifiedBy>
  <cp:revision>2</cp:revision>
  <dcterms:created xsi:type="dcterms:W3CDTF">2024-01-05T21:01:00Z</dcterms:created>
  <dcterms:modified xsi:type="dcterms:W3CDTF">2024-01-05T21:01:00Z</dcterms:modified>
</cp:coreProperties>
</file>