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4F2E7" w14:textId="071BB361" w:rsidR="00C879DF" w:rsidRDefault="00C879DF" w:rsidP="00431AC0">
      <w:pPr>
        <w:spacing w:before="59" w:after="0" w:line="379" w:lineRule="auto"/>
        <w:ind w:right="-28" w:firstLine="49"/>
        <w:jc w:val="center"/>
        <w:rPr>
          <w:rFonts w:ascii="Times New Roman" w:eastAsia="Times New Roman" w:hAnsi="Times New Roman" w:cs="Times New Roman"/>
          <w:b/>
          <w:bCs/>
          <w:sz w:val="24"/>
          <w:szCs w:val="24"/>
        </w:rPr>
      </w:pPr>
      <w:r>
        <w:rPr>
          <w:noProof/>
        </w:rPr>
        <w:drawing>
          <wp:inline distT="0" distB="0" distL="0" distR="0" wp14:anchorId="69F920D5" wp14:editId="2EA8403A">
            <wp:extent cx="2164909" cy="1314450"/>
            <wp:effectExtent l="0" t="0" r="0" b="0"/>
            <wp:docPr id="2051684382" name="Picture 1" descr="MAPS &amp; DIRECTIONS - Best Private University in Telangan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PS &amp; DIRECTIONS - Best Private University in Telangana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77834" cy="1322298"/>
                    </a:xfrm>
                    <a:prstGeom prst="rect">
                      <a:avLst/>
                    </a:prstGeom>
                    <a:noFill/>
                    <a:ln>
                      <a:noFill/>
                    </a:ln>
                  </pic:spPr>
                </pic:pic>
              </a:graphicData>
            </a:graphic>
          </wp:inline>
        </w:drawing>
      </w:r>
    </w:p>
    <w:p w14:paraId="7BA47D2D" w14:textId="67DA44F9" w:rsidR="00F2424B" w:rsidRPr="001001A3" w:rsidRDefault="00000000" w:rsidP="00431AC0">
      <w:pPr>
        <w:spacing w:before="59" w:after="0" w:line="379" w:lineRule="auto"/>
        <w:ind w:right="-28" w:firstLine="49"/>
        <w:jc w:val="center"/>
        <w:rPr>
          <w:rFonts w:ascii="Times New Roman" w:eastAsia="Times New Roman" w:hAnsi="Times New Roman" w:cs="Times New Roman"/>
          <w:b/>
          <w:bCs/>
          <w:sz w:val="24"/>
          <w:szCs w:val="24"/>
        </w:rPr>
      </w:pPr>
      <w:r w:rsidRPr="001001A3">
        <w:rPr>
          <w:rFonts w:ascii="Times New Roman" w:eastAsia="Times New Roman" w:hAnsi="Times New Roman" w:cs="Times New Roman"/>
          <w:b/>
          <w:bCs/>
          <w:sz w:val="24"/>
          <w:szCs w:val="24"/>
        </w:rPr>
        <w:t>A</w:t>
      </w:r>
      <w:r w:rsidRPr="001001A3">
        <w:rPr>
          <w:rFonts w:ascii="Times New Roman" w:eastAsia="Times New Roman" w:hAnsi="Times New Roman" w:cs="Times New Roman"/>
          <w:b/>
          <w:bCs/>
          <w:spacing w:val="-15"/>
          <w:sz w:val="24"/>
          <w:szCs w:val="24"/>
        </w:rPr>
        <w:t xml:space="preserve"> </w:t>
      </w:r>
      <w:r w:rsidRPr="001001A3">
        <w:rPr>
          <w:rFonts w:ascii="Times New Roman" w:eastAsia="Times New Roman" w:hAnsi="Times New Roman" w:cs="Times New Roman"/>
          <w:b/>
          <w:bCs/>
          <w:w w:val="109"/>
          <w:sz w:val="24"/>
          <w:szCs w:val="24"/>
        </w:rPr>
        <w:t>P</w:t>
      </w:r>
      <w:r w:rsidR="003F3E67" w:rsidRPr="001001A3">
        <w:rPr>
          <w:rFonts w:ascii="Times New Roman" w:eastAsia="Times New Roman" w:hAnsi="Times New Roman" w:cs="Times New Roman"/>
          <w:b/>
          <w:bCs/>
          <w:w w:val="109"/>
          <w:sz w:val="24"/>
          <w:szCs w:val="24"/>
        </w:rPr>
        <w:t xml:space="preserve">roject </w:t>
      </w:r>
      <w:r w:rsidR="001001A3" w:rsidRPr="001001A3">
        <w:rPr>
          <w:rFonts w:ascii="Times New Roman" w:eastAsia="Times New Roman" w:hAnsi="Times New Roman" w:cs="Times New Roman"/>
          <w:b/>
          <w:bCs/>
          <w:w w:val="109"/>
          <w:sz w:val="24"/>
          <w:szCs w:val="24"/>
        </w:rPr>
        <w:t xml:space="preserve">report </w:t>
      </w:r>
      <w:r w:rsidR="003F3E67" w:rsidRPr="001001A3">
        <w:rPr>
          <w:rFonts w:ascii="Times New Roman" w:eastAsia="Times New Roman" w:hAnsi="Times New Roman" w:cs="Times New Roman"/>
          <w:b/>
          <w:bCs/>
          <w:w w:val="103"/>
          <w:sz w:val="24"/>
          <w:szCs w:val="24"/>
        </w:rPr>
        <w:t>on</w:t>
      </w:r>
    </w:p>
    <w:p w14:paraId="70632B12" w14:textId="77777777" w:rsidR="00F2424B" w:rsidRPr="001001A3" w:rsidRDefault="00AB4A7F" w:rsidP="00431AC0">
      <w:pPr>
        <w:spacing w:before="3" w:after="0" w:line="240" w:lineRule="auto"/>
        <w:ind w:right="-28" w:firstLine="49"/>
        <w:jc w:val="center"/>
        <w:rPr>
          <w:rFonts w:ascii="Times New Roman" w:eastAsia="Times New Roman" w:hAnsi="Times New Roman" w:cs="Times New Roman"/>
          <w:b/>
          <w:bCs/>
          <w:color w:val="C0504D" w:themeColor="accent2"/>
          <w:sz w:val="32"/>
          <w:szCs w:val="32"/>
        </w:rPr>
      </w:pPr>
      <w:r w:rsidRPr="00AB4A7F">
        <w:rPr>
          <w:rFonts w:ascii="Times New Roman" w:eastAsia="Times New Roman" w:hAnsi="Times New Roman" w:cs="Times New Roman"/>
          <w:b/>
          <w:bCs/>
          <w:w w:val="119"/>
          <w:sz w:val="24"/>
          <w:szCs w:val="24"/>
        </w:rPr>
        <w:t xml:space="preserve"> </w:t>
      </w:r>
      <w:r w:rsidR="001001A3" w:rsidRPr="001001A3">
        <w:rPr>
          <w:rFonts w:ascii="Times New Roman" w:eastAsia="Times New Roman" w:hAnsi="Times New Roman" w:cs="Times New Roman"/>
          <w:b/>
          <w:bCs/>
          <w:color w:val="C0504D" w:themeColor="accent2"/>
          <w:w w:val="119"/>
          <w:sz w:val="32"/>
          <w:szCs w:val="32"/>
        </w:rPr>
        <w:t>CONTEXTUAL BANDIT-BASED ADAPTIVE SYNCHRONIZATION AND RETRAINING OF UAV NETWORK DIGITAL TWINS</w:t>
      </w:r>
      <w:r w:rsidR="001001A3" w:rsidRPr="001001A3">
        <w:rPr>
          <w:rFonts w:ascii="Times New Roman" w:eastAsia="Times New Roman" w:hAnsi="Times New Roman" w:cs="Times New Roman"/>
          <w:b/>
          <w:bCs/>
          <w:color w:val="C0504D" w:themeColor="accent2"/>
          <w:sz w:val="32"/>
          <w:szCs w:val="32"/>
        </w:rPr>
        <w:t xml:space="preserve"> </w:t>
      </w:r>
    </w:p>
    <w:p w14:paraId="277837F8" w14:textId="77777777" w:rsidR="00F2424B" w:rsidRDefault="00F2424B" w:rsidP="00431AC0">
      <w:pPr>
        <w:spacing w:before="16" w:after="0" w:line="260" w:lineRule="exact"/>
        <w:ind w:right="-28" w:firstLine="49"/>
        <w:rPr>
          <w:sz w:val="26"/>
          <w:szCs w:val="26"/>
        </w:rPr>
      </w:pPr>
    </w:p>
    <w:p w14:paraId="4A07E442" w14:textId="77777777" w:rsidR="00F2424B" w:rsidRDefault="00000000"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project</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report</w:t>
      </w:r>
      <w:r>
        <w:rPr>
          <w:rFonts w:ascii="Times New Roman" w:eastAsia="Times New Roman" w:hAnsi="Times New Roman" w:cs="Times New Roman"/>
          <w:spacing w:val="21"/>
          <w:sz w:val="24"/>
          <w:szCs w:val="24"/>
        </w:rPr>
        <w:t xml:space="preserve"> </w:t>
      </w:r>
      <w:r>
        <w:rPr>
          <w:rFonts w:ascii="Times New Roman" w:eastAsia="Times New Roman" w:hAnsi="Times New Roman" w:cs="Times New Roman"/>
          <w:sz w:val="24"/>
          <w:szCs w:val="24"/>
        </w:rPr>
        <w:t>submi</w:t>
      </w:r>
      <w:r>
        <w:rPr>
          <w:rFonts w:ascii="Times New Roman" w:eastAsia="Times New Roman" w:hAnsi="Times New Roman" w:cs="Times New Roman"/>
          <w:spacing w:val="3"/>
          <w:sz w:val="24"/>
          <w:szCs w:val="24"/>
        </w:rPr>
        <w:t>t</w:t>
      </w:r>
      <w:r>
        <w:rPr>
          <w:rFonts w:ascii="Times New Roman" w:eastAsia="Times New Roman" w:hAnsi="Times New Roman" w:cs="Times New Roman"/>
          <w:sz w:val="24"/>
          <w:szCs w:val="24"/>
        </w:rPr>
        <w:t>ted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in</w:t>
      </w:r>
      <w:r>
        <w:rPr>
          <w:rFonts w:ascii="Times New Roman" w:eastAsia="Times New Roman" w:hAnsi="Times New Roman" w:cs="Times New Roman"/>
          <w:spacing w:val="11"/>
          <w:sz w:val="24"/>
          <w:szCs w:val="24"/>
        </w:rPr>
        <w:t xml:space="preserve"> </w:t>
      </w:r>
      <w:r>
        <w:rPr>
          <w:rFonts w:ascii="Times New Roman" w:eastAsia="Times New Roman" w:hAnsi="Times New Roman" w:cs="Times New Roman"/>
          <w:sz w:val="24"/>
          <w:szCs w:val="24"/>
        </w:rPr>
        <w:t>part</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al</w:t>
      </w:r>
      <w:r>
        <w:rPr>
          <w:rFonts w:ascii="Times New Roman" w:eastAsia="Times New Roman" w:hAnsi="Times New Roman" w:cs="Times New Roman"/>
          <w:spacing w:val="35"/>
          <w:sz w:val="24"/>
          <w:szCs w:val="24"/>
        </w:rPr>
        <w:t xml:space="preserve"> </w:t>
      </w:r>
      <w:r>
        <w:rPr>
          <w:rFonts w:ascii="Times New Roman" w:eastAsia="Times New Roman" w:hAnsi="Times New Roman" w:cs="Times New Roman"/>
          <w:sz w:val="24"/>
          <w:szCs w:val="24"/>
        </w:rPr>
        <w:t>f</w:t>
      </w:r>
      <w:r>
        <w:rPr>
          <w:rFonts w:ascii="Times New Roman" w:eastAsia="Times New Roman" w:hAnsi="Times New Roman" w:cs="Times New Roman"/>
          <w:spacing w:val="-1"/>
          <w:sz w:val="24"/>
          <w:szCs w:val="24"/>
        </w:rPr>
        <w:t>u</w:t>
      </w:r>
      <w:r>
        <w:rPr>
          <w:rFonts w:ascii="Times New Roman" w:eastAsia="Times New Roman" w:hAnsi="Times New Roman" w:cs="Times New Roman"/>
          <w:sz w:val="24"/>
          <w:szCs w:val="24"/>
        </w:rPr>
        <w:t>lfilment</w:t>
      </w:r>
      <w:r>
        <w:rPr>
          <w:rFonts w:ascii="Times New Roman" w:eastAsia="Times New Roman" w:hAnsi="Times New Roman" w:cs="Times New Roman"/>
          <w:spacing w:val="17"/>
          <w:sz w:val="24"/>
          <w:szCs w:val="24"/>
        </w:rPr>
        <w:t xml:space="preserve"> </w:t>
      </w:r>
      <w:r>
        <w:rPr>
          <w:rFonts w:ascii="Times New Roman" w:eastAsia="Times New Roman" w:hAnsi="Times New Roman" w:cs="Times New Roman"/>
          <w:sz w:val="24"/>
          <w:szCs w:val="24"/>
        </w:rPr>
        <w:t>of</w:t>
      </w:r>
      <w:r>
        <w:rPr>
          <w:rFonts w:ascii="Times New Roman" w:eastAsia="Times New Roman" w:hAnsi="Times New Roman" w:cs="Times New Roman"/>
          <w:spacing w:val="-2"/>
          <w:sz w:val="24"/>
          <w:szCs w:val="24"/>
        </w:rPr>
        <w:t xml:space="preserve"> t</w:t>
      </w:r>
      <w:r>
        <w:rPr>
          <w:rFonts w:ascii="Times New Roman" w:eastAsia="Times New Roman" w:hAnsi="Times New Roman" w:cs="Times New Roman"/>
          <w:sz w:val="24"/>
          <w:szCs w:val="24"/>
        </w:rPr>
        <w:t>he</w:t>
      </w:r>
      <w:r>
        <w:rPr>
          <w:rFonts w:ascii="Times New Roman" w:eastAsia="Times New Roman" w:hAnsi="Times New Roman" w:cs="Times New Roman"/>
          <w:spacing w:val="12"/>
          <w:sz w:val="24"/>
          <w:szCs w:val="24"/>
        </w:rPr>
        <w:t xml:space="preserve"> </w:t>
      </w:r>
      <w:r>
        <w:rPr>
          <w:rFonts w:ascii="Times New Roman" w:eastAsia="Times New Roman" w:hAnsi="Times New Roman" w:cs="Times New Roman"/>
          <w:sz w:val="24"/>
          <w:szCs w:val="24"/>
        </w:rPr>
        <w:t>re</w:t>
      </w:r>
      <w:r>
        <w:rPr>
          <w:rFonts w:ascii="Times New Roman" w:eastAsia="Times New Roman" w:hAnsi="Times New Roman" w:cs="Times New Roman"/>
          <w:spacing w:val="-2"/>
          <w:sz w:val="24"/>
          <w:szCs w:val="24"/>
        </w:rPr>
        <w:t>q</w:t>
      </w:r>
      <w:r>
        <w:rPr>
          <w:rFonts w:ascii="Times New Roman" w:eastAsia="Times New Roman" w:hAnsi="Times New Roman" w:cs="Times New Roman"/>
          <w:sz w:val="24"/>
          <w:szCs w:val="24"/>
        </w:rPr>
        <w:t>u</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reme</w:t>
      </w:r>
      <w:r>
        <w:rPr>
          <w:rFonts w:ascii="Times New Roman" w:eastAsia="Times New Roman" w:hAnsi="Times New Roman" w:cs="Times New Roman"/>
          <w:spacing w:val="-1"/>
          <w:sz w:val="24"/>
          <w:szCs w:val="24"/>
        </w:rPr>
        <w:t>n</w:t>
      </w:r>
      <w:r>
        <w:rPr>
          <w:rFonts w:ascii="Times New Roman" w:eastAsia="Times New Roman" w:hAnsi="Times New Roman" w:cs="Times New Roman"/>
          <w:sz w:val="24"/>
          <w:szCs w:val="24"/>
        </w:rPr>
        <w:t>ts</w:t>
      </w:r>
      <w:r>
        <w:rPr>
          <w:rFonts w:ascii="Times New Roman" w:eastAsia="Times New Roman" w:hAnsi="Times New Roman" w:cs="Times New Roman"/>
          <w:spacing w:val="44"/>
          <w:sz w:val="24"/>
          <w:szCs w:val="24"/>
        </w:rPr>
        <w:t xml:space="preserve"> </w:t>
      </w:r>
      <w:r>
        <w:rPr>
          <w:rFonts w:ascii="Times New Roman" w:eastAsia="Times New Roman" w:hAnsi="Times New Roman" w:cs="Times New Roman"/>
          <w:sz w:val="24"/>
          <w:szCs w:val="24"/>
        </w:rPr>
        <w:t>for</w:t>
      </w:r>
      <w:r>
        <w:rPr>
          <w:rFonts w:ascii="Times New Roman" w:eastAsia="Times New Roman" w:hAnsi="Times New Roman" w:cs="Times New Roman"/>
          <w:spacing w:val="11"/>
          <w:sz w:val="24"/>
          <w:szCs w:val="24"/>
        </w:rPr>
        <w:t xml:space="preserve"> </w:t>
      </w:r>
      <w:r>
        <w:rPr>
          <w:rFonts w:ascii="Times New Roman" w:eastAsia="Times New Roman" w:hAnsi="Times New Roman" w:cs="Times New Roman"/>
          <w:sz w:val="24"/>
          <w:szCs w:val="24"/>
        </w:rPr>
        <w:t>the</w:t>
      </w:r>
      <w:r>
        <w:rPr>
          <w:rFonts w:ascii="Times New Roman" w:eastAsia="Times New Roman" w:hAnsi="Times New Roman" w:cs="Times New Roman"/>
          <w:spacing w:val="10"/>
          <w:sz w:val="24"/>
          <w:szCs w:val="24"/>
        </w:rPr>
        <w:t xml:space="preserve"> </w:t>
      </w:r>
      <w:r w:rsidR="001001A3">
        <w:rPr>
          <w:rFonts w:ascii="Times New Roman" w:eastAsia="Times New Roman" w:hAnsi="Times New Roman" w:cs="Times New Roman"/>
          <w:w w:val="99"/>
          <w:sz w:val="24"/>
          <w:szCs w:val="24"/>
        </w:rPr>
        <w:t>c</w:t>
      </w:r>
      <w:r>
        <w:rPr>
          <w:rFonts w:ascii="Times New Roman" w:eastAsia="Times New Roman" w:hAnsi="Times New Roman" w:cs="Times New Roman"/>
          <w:w w:val="99"/>
          <w:sz w:val="24"/>
          <w:szCs w:val="24"/>
        </w:rPr>
        <w:t>o</w:t>
      </w:r>
      <w:r>
        <w:rPr>
          <w:rFonts w:ascii="Times New Roman" w:eastAsia="Times New Roman" w:hAnsi="Times New Roman" w:cs="Times New Roman"/>
          <w:w w:val="110"/>
          <w:sz w:val="24"/>
          <w:szCs w:val="24"/>
        </w:rPr>
        <w:t>u</w:t>
      </w:r>
      <w:r>
        <w:rPr>
          <w:rFonts w:ascii="Times New Roman" w:eastAsia="Times New Roman" w:hAnsi="Times New Roman" w:cs="Times New Roman"/>
          <w:spacing w:val="3"/>
          <w:w w:val="116"/>
          <w:sz w:val="24"/>
          <w:szCs w:val="24"/>
        </w:rPr>
        <w:t>r</w:t>
      </w:r>
      <w:r>
        <w:rPr>
          <w:rFonts w:ascii="Times New Roman" w:eastAsia="Times New Roman" w:hAnsi="Times New Roman" w:cs="Times New Roman"/>
          <w:w w:val="99"/>
          <w:sz w:val="24"/>
          <w:szCs w:val="24"/>
        </w:rPr>
        <w:t>se</w:t>
      </w:r>
    </w:p>
    <w:p w14:paraId="2BCC968A" w14:textId="77777777" w:rsidR="00F2424B" w:rsidRDefault="00F2424B" w:rsidP="00431AC0">
      <w:pPr>
        <w:spacing w:before="16" w:after="0" w:line="260" w:lineRule="exact"/>
        <w:ind w:right="-28" w:firstLine="49"/>
        <w:rPr>
          <w:sz w:val="26"/>
          <w:szCs w:val="26"/>
        </w:rPr>
      </w:pPr>
    </w:p>
    <w:p w14:paraId="62B7E873" w14:textId="77777777" w:rsidR="00F2424B" w:rsidRPr="0065081C" w:rsidRDefault="00000000" w:rsidP="00431AC0">
      <w:pPr>
        <w:spacing w:after="0" w:line="240" w:lineRule="auto"/>
        <w:ind w:right="-28" w:firstLine="49"/>
        <w:jc w:val="center"/>
        <w:rPr>
          <w:rFonts w:ascii="Times New Roman" w:eastAsia="Times New Roman" w:hAnsi="Times New Roman" w:cs="Times New Roman"/>
          <w:b/>
          <w:bCs/>
          <w:color w:val="0070C0"/>
          <w:sz w:val="32"/>
          <w:szCs w:val="32"/>
        </w:rPr>
      </w:pPr>
      <w:r w:rsidRPr="0065081C">
        <w:rPr>
          <w:rFonts w:ascii="Times New Roman" w:eastAsia="Times New Roman" w:hAnsi="Times New Roman" w:cs="Times New Roman"/>
          <w:b/>
          <w:bCs/>
          <w:color w:val="0070C0"/>
          <w:sz w:val="32"/>
          <w:szCs w:val="32"/>
        </w:rPr>
        <w:t>M</w:t>
      </w:r>
      <w:r w:rsidRPr="0065081C">
        <w:rPr>
          <w:rFonts w:ascii="Times New Roman" w:eastAsia="Times New Roman" w:hAnsi="Times New Roman" w:cs="Times New Roman"/>
          <w:b/>
          <w:bCs/>
          <w:color w:val="0070C0"/>
          <w:spacing w:val="3"/>
          <w:sz w:val="32"/>
          <w:szCs w:val="32"/>
        </w:rPr>
        <w:t>A</w:t>
      </w:r>
      <w:r w:rsidRPr="0065081C">
        <w:rPr>
          <w:rFonts w:ascii="Times New Roman" w:eastAsia="Times New Roman" w:hAnsi="Times New Roman" w:cs="Times New Roman"/>
          <w:b/>
          <w:bCs/>
          <w:color w:val="0070C0"/>
          <w:sz w:val="32"/>
          <w:szCs w:val="32"/>
        </w:rPr>
        <w:t>C</w:t>
      </w:r>
      <w:r w:rsidRPr="0065081C">
        <w:rPr>
          <w:rFonts w:ascii="Times New Roman" w:eastAsia="Times New Roman" w:hAnsi="Times New Roman" w:cs="Times New Roman"/>
          <w:b/>
          <w:bCs/>
          <w:color w:val="0070C0"/>
          <w:spacing w:val="-2"/>
          <w:sz w:val="32"/>
          <w:szCs w:val="32"/>
        </w:rPr>
        <w:t>H</w:t>
      </w:r>
      <w:r w:rsidRPr="0065081C">
        <w:rPr>
          <w:rFonts w:ascii="Times New Roman" w:eastAsia="Times New Roman" w:hAnsi="Times New Roman" w:cs="Times New Roman"/>
          <w:b/>
          <w:bCs/>
          <w:color w:val="0070C0"/>
          <w:sz w:val="32"/>
          <w:szCs w:val="32"/>
        </w:rPr>
        <w:t>I</w:t>
      </w:r>
      <w:r w:rsidRPr="0065081C">
        <w:rPr>
          <w:rFonts w:ascii="Times New Roman" w:eastAsia="Times New Roman" w:hAnsi="Times New Roman" w:cs="Times New Roman"/>
          <w:b/>
          <w:bCs/>
          <w:color w:val="0070C0"/>
          <w:spacing w:val="3"/>
          <w:sz w:val="32"/>
          <w:szCs w:val="32"/>
        </w:rPr>
        <w:t>N</w:t>
      </w:r>
      <w:r w:rsidRPr="0065081C">
        <w:rPr>
          <w:rFonts w:ascii="Times New Roman" w:eastAsia="Times New Roman" w:hAnsi="Times New Roman" w:cs="Times New Roman"/>
          <w:b/>
          <w:bCs/>
          <w:color w:val="0070C0"/>
          <w:sz w:val="32"/>
          <w:szCs w:val="32"/>
        </w:rPr>
        <w:t>E</w:t>
      </w:r>
      <w:r w:rsidRPr="0065081C">
        <w:rPr>
          <w:rFonts w:ascii="Times New Roman" w:eastAsia="Times New Roman" w:hAnsi="Times New Roman" w:cs="Times New Roman"/>
          <w:b/>
          <w:bCs/>
          <w:color w:val="0070C0"/>
          <w:spacing w:val="74"/>
          <w:sz w:val="32"/>
          <w:szCs w:val="32"/>
        </w:rPr>
        <w:t xml:space="preserve"> </w:t>
      </w:r>
      <w:r w:rsidRPr="0065081C">
        <w:rPr>
          <w:rFonts w:ascii="Times New Roman" w:eastAsia="Times New Roman" w:hAnsi="Times New Roman" w:cs="Times New Roman"/>
          <w:b/>
          <w:bCs/>
          <w:color w:val="0070C0"/>
          <w:w w:val="108"/>
          <w:sz w:val="32"/>
          <w:szCs w:val="32"/>
        </w:rPr>
        <w:t>L</w:t>
      </w:r>
      <w:r w:rsidRPr="0065081C">
        <w:rPr>
          <w:rFonts w:ascii="Times New Roman" w:eastAsia="Times New Roman" w:hAnsi="Times New Roman" w:cs="Times New Roman"/>
          <w:b/>
          <w:bCs/>
          <w:color w:val="0070C0"/>
          <w:spacing w:val="4"/>
          <w:w w:val="108"/>
          <w:sz w:val="32"/>
          <w:szCs w:val="32"/>
        </w:rPr>
        <w:t>E</w:t>
      </w:r>
      <w:r w:rsidRPr="0065081C">
        <w:rPr>
          <w:rFonts w:ascii="Times New Roman" w:eastAsia="Times New Roman" w:hAnsi="Times New Roman" w:cs="Times New Roman"/>
          <w:b/>
          <w:bCs/>
          <w:color w:val="0070C0"/>
          <w:spacing w:val="3"/>
          <w:w w:val="99"/>
          <w:sz w:val="32"/>
          <w:szCs w:val="32"/>
        </w:rPr>
        <w:t>A</w:t>
      </w:r>
      <w:r w:rsidRPr="0065081C">
        <w:rPr>
          <w:rFonts w:ascii="Times New Roman" w:eastAsia="Times New Roman" w:hAnsi="Times New Roman" w:cs="Times New Roman"/>
          <w:b/>
          <w:bCs/>
          <w:color w:val="0070C0"/>
          <w:w w:val="107"/>
          <w:sz w:val="32"/>
          <w:szCs w:val="32"/>
        </w:rPr>
        <w:t>R</w:t>
      </w:r>
      <w:r w:rsidRPr="0065081C">
        <w:rPr>
          <w:rFonts w:ascii="Times New Roman" w:eastAsia="Times New Roman" w:hAnsi="Times New Roman" w:cs="Times New Roman"/>
          <w:b/>
          <w:bCs/>
          <w:color w:val="0070C0"/>
          <w:w w:val="99"/>
          <w:sz w:val="32"/>
          <w:szCs w:val="32"/>
        </w:rPr>
        <w:t>N</w:t>
      </w:r>
      <w:r w:rsidRPr="0065081C">
        <w:rPr>
          <w:rFonts w:ascii="Times New Roman" w:eastAsia="Times New Roman" w:hAnsi="Times New Roman" w:cs="Times New Roman"/>
          <w:b/>
          <w:bCs/>
          <w:color w:val="0070C0"/>
          <w:w w:val="116"/>
          <w:sz w:val="32"/>
          <w:szCs w:val="32"/>
        </w:rPr>
        <w:t>I</w:t>
      </w:r>
      <w:r w:rsidRPr="0065081C">
        <w:rPr>
          <w:rFonts w:ascii="Times New Roman" w:eastAsia="Times New Roman" w:hAnsi="Times New Roman" w:cs="Times New Roman"/>
          <w:b/>
          <w:bCs/>
          <w:color w:val="0070C0"/>
          <w:spacing w:val="3"/>
          <w:w w:val="99"/>
          <w:sz w:val="32"/>
          <w:szCs w:val="32"/>
        </w:rPr>
        <w:t>N</w:t>
      </w:r>
      <w:r w:rsidRPr="0065081C">
        <w:rPr>
          <w:rFonts w:ascii="Times New Roman" w:eastAsia="Times New Roman" w:hAnsi="Times New Roman" w:cs="Times New Roman"/>
          <w:b/>
          <w:bCs/>
          <w:color w:val="0070C0"/>
          <w:w w:val="107"/>
          <w:sz w:val="32"/>
          <w:szCs w:val="32"/>
        </w:rPr>
        <w:t>G</w:t>
      </w:r>
    </w:p>
    <w:p w14:paraId="445D6615" w14:textId="77777777" w:rsidR="00431AC0" w:rsidRDefault="00431AC0" w:rsidP="00431AC0">
      <w:pPr>
        <w:spacing w:after="0" w:line="240" w:lineRule="auto"/>
        <w:ind w:right="-28" w:firstLine="49"/>
        <w:jc w:val="center"/>
        <w:rPr>
          <w:rFonts w:ascii="Times New Roman" w:eastAsia="Times New Roman" w:hAnsi="Times New Roman" w:cs="Times New Roman"/>
          <w:sz w:val="32"/>
          <w:szCs w:val="32"/>
        </w:rPr>
      </w:pPr>
      <w:r w:rsidRPr="0065081C">
        <w:rPr>
          <w:rFonts w:ascii="Times New Roman" w:eastAsia="Times New Roman" w:hAnsi="Times New Roman" w:cs="Times New Roman"/>
          <w:b/>
          <w:bCs/>
          <w:color w:val="0070C0"/>
          <w:sz w:val="32"/>
          <w:szCs w:val="32"/>
        </w:rPr>
        <w:t>25SC2107E</w:t>
      </w:r>
    </w:p>
    <w:p w14:paraId="4E221975" w14:textId="77777777" w:rsidR="00F2424B" w:rsidRDefault="00F2424B" w:rsidP="00431AC0">
      <w:pPr>
        <w:spacing w:after="0" w:line="160" w:lineRule="exact"/>
        <w:ind w:right="-28" w:firstLine="49"/>
        <w:rPr>
          <w:sz w:val="16"/>
          <w:szCs w:val="16"/>
        </w:rPr>
      </w:pPr>
    </w:p>
    <w:p w14:paraId="0D377194" w14:textId="77777777" w:rsidR="00F2424B" w:rsidRDefault="00000000"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w w:val="99"/>
          <w:sz w:val="24"/>
          <w:szCs w:val="24"/>
        </w:rPr>
        <w:t>i</w:t>
      </w:r>
      <w:r>
        <w:rPr>
          <w:rFonts w:ascii="Times New Roman" w:eastAsia="Times New Roman" w:hAnsi="Times New Roman" w:cs="Times New Roman"/>
          <w:w w:val="110"/>
          <w:sz w:val="24"/>
          <w:szCs w:val="24"/>
        </w:rPr>
        <w:t>n</w:t>
      </w:r>
    </w:p>
    <w:p w14:paraId="230CE69A" w14:textId="77777777" w:rsidR="00F2424B" w:rsidRDefault="00F2424B" w:rsidP="00431AC0">
      <w:pPr>
        <w:spacing w:before="1" w:after="0" w:line="160" w:lineRule="exact"/>
        <w:ind w:right="-28" w:firstLine="49"/>
        <w:rPr>
          <w:sz w:val="16"/>
          <w:szCs w:val="16"/>
        </w:rPr>
      </w:pPr>
    </w:p>
    <w:p w14:paraId="40F75F63" w14:textId="77777777" w:rsidR="00F2424B" w:rsidRPr="00431AC0" w:rsidRDefault="00000000" w:rsidP="00431AC0">
      <w:pPr>
        <w:spacing w:after="0" w:line="240" w:lineRule="auto"/>
        <w:ind w:right="-28" w:firstLine="49"/>
        <w:jc w:val="center"/>
        <w:rPr>
          <w:rFonts w:ascii="Times New Roman" w:eastAsia="Times New Roman" w:hAnsi="Times New Roman" w:cs="Times New Roman"/>
          <w:sz w:val="28"/>
          <w:szCs w:val="28"/>
        </w:rPr>
      </w:pPr>
      <w:r w:rsidRPr="00431AC0">
        <w:rPr>
          <w:rFonts w:ascii="Times New Roman" w:eastAsia="Times New Roman" w:hAnsi="Times New Roman" w:cs="Times New Roman"/>
          <w:sz w:val="28"/>
          <w:szCs w:val="28"/>
        </w:rPr>
        <w:t>A.</w:t>
      </w:r>
      <w:r w:rsidRPr="00431AC0">
        <w:rPr>
          <w:rFonts w:ascii="Times New Roman" w:eastAsia="Times New Roman" w:hAnsi="Times New Roman" w:cs="Times New Roman"/>
          <w:spacing w:val="-22"/>
          <w:sz w:val="28"/>
          <w:szCs w:val="28"/>
        </w:rPr>
        <w:t>Y</w:t>
      </w:r>
      <w:r w:rsidRPr="00431AC0">
        <w:rPr>
          <w:rFonts w:ascii="Times New Roman" w:eastAsia="Times New Roman" w:hAnsi="Times New Roman" w:cs="Times New Roman"/>
          <w:sz w:val="28"/>
          <w:szCs w:val="28"/>
        </w:rPr>
        <w:t>.:</w:t>
      </w:r>
      <w:r w:rsidRPr="00431AC0">
        <w:rPr>
          <w:rFonts w:ascii="Times New Roman" w:eastAsia="Times New Roman" w:hAnsi="Times New Roman" w:cs="Times New Roman"/>
          <w:spacing w:val="8"/>
          <w:sz w:val="28"/>
          <w:szCs w:val="28"/>
        </w:rPr>
        <w:t xml:space="preserve"> </w:t>
      </w:r>
      <w:r w:rsidRPr="00431AC0">
        <w:rPr>
          <w:rFonts w:ascii="Times New Roman" w:eastAsia="Times New Roman" w:hAnsi="Times New Roman" w:cs="Times New Roman"/>
          <w:w w:val="99"/>
          <w:sz w:val="28"/>
          <w:szCs w:val="28"/>
        </w:rPr>
        <w:t>2026-</w:t>
      </w:r>
      <w:r w:rsidRPr="00431AC0">
        <w:rPr>
          <w:rFonts w:ascii="Times New Roman" w:eastAsia="Times New Roman" w:hAnsi="Times New Roman" w:cs="Times New Roman"/>
          <w:spacing w:val="-2"/>
          <w:w w:val="99"/>
          <w:sz w:val="28"/>
          <w:szCs w:val="28"/>
        </w:rPr>
        <w:t>2</w:t>
      </w:r>
      <w:r w:rsidRPr="00431AC0">
        <w:rPr>
          <w:rFonts w:ascii="Times New Roman" w:eastAsia="Times New Roman" w:hAnsi="Times New Roman" w:cs="Times New Roman"/>
          <w:w w:val="99"/>
          <w:sz w:val="28"/>
          <w:szCs w:val="28"/>
        </w:rPr>
        <w:t>7</w:t>
      </w:r>
    </w:p>
    <w:p w14:paraId="6D1330B4" w14:textId="77777777" w:rsidR="00F2424B" w:rsidRDefault="00F2424B" w:rsidP="00431AC0">
      <w:pPr>
        <w:spacing w:before="1" w:after="0" w:line="190" w:lineRule="exact"/>
        <w:ind w:right="-28" w:firstLine="49"/>
        <w:rPr>
          <w:sz w:val="19"/>
          <w:szCs w:val="19"/>
        </w:rPr>
      </w:pPr>
    </w:p>
    <w:p w14:paraId="14405E22" w14:textId="77777777" w:rsidR="00F2424B" w:rsidRDefault="00F2424B" w:rsidP="00431AC0">
      <w:pPr>
        <w:spacing w:after="0" w:line="200" w:lineRule="exact"/>
        <w:ind w:right="-28" w:firstLine="49"/>
        <w:rPr>
          <w:sz w:val="20"/>
          <w:szCs w:val="20"/>
        </w:rPr>
      </w:pPr>
    </w:p>
    <w:p w14:paraId="0467F1D5" w14:textId="77777777" w:rsidR="00F2424B" w:rsidRDefault="00000000"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w w:val="110"/>
          <w:sz w:val="24"/>
          <w:szCs w:val="24"/>
        </w:rPr>
        <w:t>b</w:t>
      </w:r>
      <w:r>
        <w:rPr>
          <w:rFonts w:ascii="Times New Roman" w:eastAsia="Times New Roman" w:hAnsi="Times New Roman" w:cs="Times New Roman"/>
          <w:w w:val="99"/>
          <w:sz w:val="24"/>
          <w:szCs w:val="24"/>
        </w:rPr>
        <w:t>y</w:t>
      </w:r>
    </w:p>
    <w:p w14:paraId="22B523B1" w14:textId="77777777" w:rsidR="00F2424B" w:rsidRDefault="00F2424B" w:rsidP="00431AC0">
      <w:pPr>
        <w:spacing w:before="1" w:after="0" w:line="280" w:lineRule="exact"/>
        <w:ind w:right="-28" w:firstLine="49"/>
        <w:rPr>
          <w:sz w:val="28"/>
          <w:szCs w:val="28"/>
        </w:rPr>
      </w:pPr>
    </w:p>
    <w:p w14:paraId="1A26F054" w14:textId="77777777" w:rsidR="00F2424B" w:rsidRPr="0065081C" w:rsidRDefault="00036376" w:rsidP="001001A3">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sz w:val="28"/>
          <w:szCs w:val="28"/>
        </w:rPr>
      </w:pPr>
      <w:r>
        <w:rPr>
          <w:rFonts w:ascii="Times New Roman" w:eastAsia="Times New Roman" w:hAnsi="Times New Roman" w:cs="Times New Roman"/>
          <w:b/>
          <w:bCs/>
          <w:color w:val="984806" w:themeColor="accent6" w:themeShade="80"/>
          <w:sz w:val="28"/>
          <w:szCs w:val="28"/>
        </w:rPr>
        <w:t>N.</w:t>
      </w:r>
      <w:r w:rsidR="001001A3">
        <w:rPr>
          <w:rFonts w:ascii="Times New Roman" w:eastAsia="Times New Roman" w:hAnsi="Times New Roman" w:cs="Times New Roman"/>
          <w:b/>
          <w:bCs/>
          <w:color w:val="984806" w:themeColor="accent6" w:themeShade="80"/>
          <w:sz w:val="28"/>
          <w:szCs w:val="28"/>
        </w:rPr>
        <w:t xml:space="preserve"> </w:t>
      </w:r>
      <w:r>
        <w:rPr>
          <w:rFonts w:ascii="Times New Roman" w:eastAsia="Times New Roman" w:hAnsi="Times New Roman" w:cs="Times New Roman"/>
          <w:b/>
          <w:bCs/>
          <w:color w:val="984806" w:themeColor="accent6" w:themeShade="80"/>
          <w:sz w:val="28"/>
          <w:szCs w:val="28"/>
        </w:rPr>
        <w:t xml:space="preserve">Hasini </w:t>
      </w:r>
      <w:r w:rsidR="001001A3">
        <w:rPr>
          <w:rFonts w:ascii="Times New Roman" w:eastAsia="Times New Roman" w:hAnsi="Times New Roman" w:cs="Times New Roman"/>
          <w:b/>
          <w:bCs/>
          <w:color w:val="984806" w:themeColor="accent6" w:themeShade="80"/>
          <w:sz w:val="28"/>
          <w:szCs w:val="28"/>
        </w:rPr>
        <w:tab/>
      </w:r>
      <w:r>
        <w:rPr>
          <w:rFonts w:ascii="Times New Roman" w:eastAsia="Times New Roman" w:hAnsi="Times New Roman" w:cs="Times New Roman"/>
          <w:b/>
          <w:bCs/>
          <w:color w:val="984806" w:themeColor="accent6" w:themeShade="80"/>
          <w:w w:val="106"/>
          <w:sz w:val="28"/>
          <w:szCs w:val="28"/>
        </w:rPr>
        <w:t>2520040039</w:t>
      </w:r>
    </w:p>
    <w:p w14:paraId="62DE94BD" w14:textId="77777777" w:rsidR="00F2424B" w:rsidRPr="0065081C" w:rsidRDefault="00F2424B" w:rsidP="001001A3">
      <w:pPr>
        <w:spacing w:before="18" w:after="0" w:line="260" w:lineRule="exact"/>
        <w:ind w:right="-28" w:firstLine="49"/>
        <w:jc w:val="center"/>
        <w:rPr>
          <w:b/>
          <w:bCs/>
          <w:color w:val="984806" w:themeColor="accent6" w:themeShade="80"/>
          <w:sz w:val="28"/>
          <w:szCs w:val="28"/>
        </w:rPr>
      </w:pPr>
    </w:p>
    <w:p w14:paraId="0FFD08C7" w14:textId="77777777" w:rsidR="00F2424B" w:rsidRPr="00AB4A7F" w:rsidRDefault="00DE2D5E" w:rsidP="00DE2D5E">
      <w:pPr>
        <w:tabs>
          <w:tab w:val="left" w:pos="5700"/>
        </w:tabs>
        <w:spacing w:after="0" w:line="240" w:lineRule="auto"/>
        <w:ind w:right="-28" w:firstLine="49"/>
        <w:rPr>
          <w:rFonts w:ascii="Times New Roman" w:eastAsia="Times New Roman" w:hAnsi="Times New Roman" w:cs="Times New Roman"/>
          <w:b/>
          <w:bCs/>
          <w:color w:val="984806" w:themeColor="accent6" w:themeShade="80"/>
          <w:sz w:val="28"/>
          <w:szCs w:val="28"/>
        </w:rPr>
      </w:pPr>
      <w:r>
        <w:rPr>
          <w:rFonts w:ascii="Times New Roman" w:eastAsia="Times New Roman" w:hAnsi="Times New Roman" w:cs="Times New Roman"/>
          <w:b/>
          <w:bCs/>
          <w:color w:val="984806" w:themeColor="accent6" w:themeShade="80"/>
          <w:sz w:val="28"/>
          <w:szCs w:val="28"/>
        </w:rPr>
        <w:t xml:space="preserve">                 </w:t>
      </w:r>
      <w:r w:rsidR="001001A3">
        <w:rPr>
          <w:rFonts w:ascii="Times New Roman" w:eastAsia="Times New Roman" w:hAnsi="Times New Roman" w:cs="Times New Roman"/>
          <w:b/>
          <w:bCs/>
          <w:color w:val="984806" w:themeColor="accent6" w:themeShade="80"/>
          <w:sz w:val="28"/>
          <w:szCs w:val="28"/>
        </w:rPr>
        <w:t xml:space="preserve">Ch. </w:t>
      </w:r>
      <w:r w:rsidR="00036376">
        <w:rPr>
          <w:rFonts w:ascii="Times New Roman" w:eastAsia="Times New Roman" w:hAnsi="Times New Roman" w:cs="Times New Roman"/>
          <w:b/>
          <w:bCs/>
          <w:color w:val="984806" w:themeColor="accent6" w:themeShade="80"/>
          <w:spacing w:val="19"/>
          <w:sz w:val="28"/>
          <w:szCs w:val="28"/>
        </w:rPr>
        <w:t>Sai Lahari</w:t>
      </w:r>
      <w:r w:rsidR="001001A3">
        <w:rPr>
          <w:rFonts w:ascii="Times New Roman" w:eastAsia="Times New Roman" w:hAnsi="Times New Roman" w:cs="Times New Roman"/>
          <w:b/>
          <w:bCs/>
          <w:color w:val="984806" w:themeColor="accent6" w:themeShade="80"/>
          <w:spacing w:val="19"/>
          <w:sz w:val="28"/>
          <w:szCs w:val="28"/>
        </w:rPr>
        <w:tab/>
      </w:r>
      <w:r>
        <w:rPr>
          <w:rFonts w:ascii="Times New Roman" w:eastAsia="Times New Roman" w:hAnsi="Times New Roman" w:cs="Times New Roman"/>
          <w:b/>
          <w:bCs/>
          <w:color w:val="984806" w:themeColor="accent6" w:themeShade="80"/>
          <w:spacing w:val="19"/>
          <w:sz w:val="28"/>
          <w:szCs w:val="28"/>
        </w:rPr>
        <w:t xml:space="preserve">              </w:t>
      </w:r>
      <w:r w:rsidR="00036376">
        <w:rPr>
          <w:rFonts w:ascii="Times New Roman" w:eastAsia="Times New Roman" w:hAnsi="Times New Roman" w:cs="Times New Roman"/>
          <w:b/>
          <w:bCs/>
          <w:color w:val="984806" w:themeColor="accent6" w:themeShade="80"/>
          <w:w w:val="99"/>
          <w:sz w:val="28"/>
          <w:szCs w:val="28"/>
        </w:rPr>
        <w:t>2520040023</w:t>
      </w:r>
    </w:p>
    <w:p w14:paraId="79468644" w14:textId="77777777" w:rsidR="00431AC0" w:rsidRPr="0065081C" w:rsidRDefault="00431AC0" w:rsidP="00431AC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w w:val="99"/>
          <w:sz w:val="28"/>
          <w:szCs w:val="28"/>
        </w:rPr>
      </w:pPr>
    </w:p>
    <w:p w14:paraId="2199E5F3" w14:textId="77777777" w:rsidR="00431AC0" w:rsidRPr="0065081C" w:rsidRDefault="00431AC0" w:rsidP="00431AC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sz w:val="28"/>
          <w:szCs w:val="28"/>
        </w:rPr>
      </w:pPr>
      <w:r w:rsidRPr="0065081C">
        <w:rPr>
          <w:rFonts w:ascii="Times New Roman" w:eastAsia="Times New Roman" w:hAnsi="Times New Roman" w:cs="Times New Roman"/>
          <w:b/>
          <w:bCs/>
          <w:color w:val="984806" w:themeColor="accent6" w:themeShade="80"/>
          <w:sz w:val="28"/>
          <w:szCs w:val="28"/>
        </w:rPr>
        <w:tab/>
      </w:r>
    </w:p>
    <w:p w14:paraId="28176FE0" w14:textId="77777777" w:rsidR="00F2424B" w:rsidRDefault="00F2424B" w:rsidP="00431AC0">
      <w:pPr>
        <w:spacing w:before="15" w:after="0" w:line="280" w:lineRule="exact"/>
        <w:ind w:right="-28" w:firstLine="49"/>
        <w:rPr>
          <w:sz w:val="28"/>
          <w:szCs w:val="28"/>
        </w:rPr>
      </w:pPr>
    </w:p>
    <w:p w14:paraId="262B9AA0" w14:textId="77777777" w:rsidR="00F2424B" w:rsidRDefault="00000000"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Under</w:t>
      </w:r>
      <w:r>
        <w:rPr>
          <w:rFonts w:ascii="Times New Roman" w:eastAsia="Times New Roman" w:hAnsi="Times New Roman" w:cs="Times New Roman"/>
          <w:spacing w:val="21"/>
          <w:sz w:val="24"/>
          <w:szCs w:val="24"/>
        </w:rPr>
        <w:t xml:space="preserve"> </w:t>
      </w:r>
      <w:r>
        <w:rPr>
          <w:rFonts w:ascii="Times New Roman" w:eastAsia="Times New Roman" w:hAnsi="Times New Roman" w:cs="Times New Roman"/>
          <w:sz w:val="24"/>
          <w:szCs w:val="24"/>
        </w:rPr>
        <w:t>the</w:t>
      </w:r>
      <w:r>
        <w:rPr>
          <w:rFonts w:ascii="Times New Roman" w:eastAsia="Times New Roman" w:hAnsi="Times New Roman" w:cs="Times New Roman"/>
          <w:spacing w:val="12"/>
          <w:sz w:val="24"/>
          <w:szCs w:val="24"/>
        </w:rPr>
        <w:t xml:space="preserve"> </w:t>
      </w:r>
      <w:r>
        <w:rPr>
          <w:rFonts w:ascii="Times New Roman" w:eastAsia="Times New Roman" w:hAnsi="Times New Roman" w:cs="Times New Roman"/>
          <w:sz w:val="24"/>
          <w:szCs w:val="24"/>
        </w:rPr>
        <w:t>Esteemed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gu</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dance</w:t>
      </w:r>
      <w:r>
        <w:rPr>
          <w:rFonts w:ascii="Times New Roman" w:eastAsia="Times New Roman" w:hAnsi="Times New Roman" w:cs="Times New Roman"/>
          <w:spacing w:val="30"/>
          <w:sz w:val="24"/>
          <w:szCs w:val="24"/>
        </w:rPr>
        <w:t xml:space="preserve"> </w:t>
      </w:r>
      <w:r>
        <w:rPr>
          <w:rFonts w:ascii="Times New Roman" w:eastAsia="Times New Roman" w:hAnsi="Times New Roman" w:cs="Times New Roman"/>
          <w:spacing w:val="2"/>
          <w:w w:val="99"/>
          <w:sz w:val="24"/>
          <w:szCs w:val="24"/>
        </w:rPr>
        <w:t>o</w:t>
      </w:r>
      <w:r>
        <w:rPr>
          <w:rFonts w:ascii="Times New Roman" w:eastAsia="Times New Roman" w:hAnsi="Times New Roman" w:cs="Times New Roman"/>
          <w:w w:val="99"/>
          <w:sz w:val="24"/>
          <w:szCs w:val="24"/>
        </w:rPr>
        <w:t>f</w:t>
      </w:r>
    </w:p>
    <w:p w14:paraId="71D7B314" w14:textId="77777777" w:rsidR="00F2424B" w:rsidRDefault="00F2424B" w:rsidP="00431AC0">
      <w:pPr>
        <w:spacing w:before="1" w:after="0" w:line="160" w:lineRule="exact"/>
        <w:ind w:right="-28" w:firstLine="49"/>
        <w:rPr>
          <w:sz w:val="16"/>
          <w:szCs w:val="16"/>
        </w:rPr>
      </w:pPr>
    </w:p>
    <w:p w14:paraId="7AFE06FD" w14:textId="77777777" w:rsidR="00F2424B" w:rsidRPr="0065081C" w:rsidRDefault="00431AC0" w:rsidP="00431AC0">
      <w:pPr>
        <w:spacing w:after="0" w:line="240" w:lineRule="auto"/>
        <w:ind w:right="-28" w:firstLine="49"/>
        <w:jc w:val="center"/>
        <w:rPr>
          <w:rFonts w:ascii="Times New Roman" w:eastAsia="Times New Roman" w:hAnsi="Times New Roman" w:cs="Times New Roman"/>
          <w:b/>
          <w:bCs/>
          <w:color w:val="0070C0"/>
          <w:sz w:val="32"/>
          <w:szCs w:val="32"/>
        </w:rPr>
      </w:pPr>
      <w:r w:rsidRPr="0065081C">
        <w:rPr>
          <w:rFonts w:ascii="Times New Roman" w:eastAsia="Times New Roman" w:hAnsi="Times New Roman" w:cs="Times New Roman"/>
          <w:b/>
          <w:bCs/>
          <w:color w:val="0070C0"/>
          <w:spacing w:val="-1"/>
          <w:sz w:val="32"/>
          <w:szCs w:val="32"/>
        </w:rPr>
        <w:t>Mr. N Lava Prasad</w:t>
      </w:r>
    </w:p>
    <w:p w14:paraId="7E5F1A82" w14:textId="77777777" w:rsidR="00F2424B" w:rsidRPr="00431AC0" w:rsidRDefault="00F2424B" w:rsidP="00431AC0">
      <w:pPr>
        <w:spacing w:before="8" w:after="0" w:line="150" w:lineRule="exact"/>
        <w:ind w:right="-28" w:firstLine="49"/>
        <w:rPr>
          <w:sz w:val="32"/>
          <w:szCs w:val="32"/>
        </w:rPr>
      </w:pPr>
    </w:p>
    <w:p w14:paraId="2188DE25" w14:textId="77777777" w:rsidR="00F2424B" w:rsidRPr="0065081C" w:rsidRDefault="00431AC0" w:rsidP="00431AC0">
      <w:pPr>
        <w:spacing w:after="0" w:line="240" w:lineRule="auto"/>
        <w:ind w:right="-28" w:firstLine="49"/>
        <w:jc w:val="center"/>
        <w:rPr>
          <w:rFonts w:ascii="Times New Roman" w:eastAsia="Times New Roman" w:hAnsi="Times New Roman" w:cs="Times New Roman"/>
          <w:color w:val="0070C0"/>
          <w:sz w:val="28"/>
          <w:szCs w:val="28"/>
        </w:rPr>
      </w:pPr>
      <w:r w:rsidRPr="0065081C">
        <w:rPr>
          <w:rFonts w:ascii="Times New Roman" w:eastAsia="Times New Roman" w:hAnsi="Times New Roman" w:cs="Times New Roman"/>
          <w:color w:val="0070C0"/>
          <w:spacing w:val="-1"/>
          <w:sz w:val="28"/>
          <w:szCs w:val="28"/>
        </w:rPr>
        <w:t>Assistant Professor,</w:t>
      </w:r>
    </w:p>
    <w:p w14:paraId="1ABF0118" w14:textId="77777777" w:rsidR="00F2424B" w:rsidRPr="0065081C" w:rsidRDefault="00F2424B" w:rsidP="00431AC0">
      <w:pPr>
        <w:spacing w:before="3" w:after="0" w:line="160" w:lineRule="exact"/>
        <w:ind w:right="-28" w:firstLine="49"/>
        <w:rPr>
          <w:color w:val="0070C0"/>
          <w:sz w:val="32"/>
          <w:szCs w:val="32"/>
        </w:rPr>
      </w:pPr>
    </w:p>
    <w:p w14:paraId="2C99AC6B" w14:textId="77777777" w:rsidR="00F2424B" w:rsidRPr="00431AC0" w:rsidRDefault="00431AC0" w:rsidP="00431AC0">
      <w:pPr>
        <w:spacing w:after="0" w:line="240" w:lineRule="auto"/>
        <w:ind w:right="-28" w:firstLine="49"/>
        <w:jc w:val="center"/>
        <w:rPr>
          <w:rFonts w:ascii="Times New Roman" w:eastAsia="Times New Roman" w:hAnsi="Times New Roman" w:cs="Times New Roman"/>
          <w:b/>
          <w:bCs/>
          <w:sz w:val="32"/>
          <w:szCs w:val="32"/>
        </w:rPr>
      </w:pPr>
      <w:r w:rsidRPr="0065081C">
        <w:rPr>
          <w:rFonts w:ascii="Times New Roman" w:eastAsia="Times New Roman" w:hAnsi="Times New Roman" w:cs="Times New Roman"/>
          <w:b/>
          <w:bCs/>
          <w:color w:val="0070C0"/>
          <w:w w:val="105"/>
          <w:sz w:val="32"/>
          <w:szCs w:val="32"/>
        </w:rPr>
        <w:t>Department of ECE</w:t>
      </w:r>
    </w:p>
    <w:p w14:paraId="1E784F47" w14:textId="77777777" w:rsidR="00F2424B" w:rsidRDefault="00F2424B" w:rsidP="00431AC0">
      <w:pPr>
        <w:spacing w:before="2" w:after="0" w:line="110" w:lineRule="exact"/>
        <w:ind w:right="-28" w:firstLine="49"/>
        <w:rPr>
          <w:sz w:val="11"/>
          <w:szCs w:val="11"/>
        </w:rPr>
      </w:pPr>
    </w:p>
    <w:p w14:paraId="0886186F" w14:textId="77777777" w:rsidR="00F2424B" w:rsidRDefault="00F2424B" w:rsidP="00431AC0">
      <w:pPr>
        <w:spacing w:after="0" w:line="200" w:lineRule="exact"/>
        <w:ind w:right="-28" w:firstLine="49"/>
        <w:rPr>
          <w:sz w:val="20"/>
          <w:szCs w:val="20"/>
        </w:rPr>
      </w:pPr>
    </w:p>
    <w:p w14:paraId="1B64124C" w14:textId="77777777" w:rsidR="00F2424B" w:rsidRDefault="00C879DF" w:rsidP="00431AC0">
      <w:pPr>
        <w:spacing w:after="0" w:line="240" w:lineRule="auto"/>
        <w:ind w:right="-28" w:firstLine="49"/>
        <w:jc w:val="center"/>
        <w:rPr>
          <w:rFonts w:ascii="Times New Roman" w:eastAsia="Times New Roman" w:hAnsi="Times New Roman" w:cs="Times New Roman"/>
          <w:sz w:val="20"/>
          <w:szCs w:val="20"/>
        </w:rPr>
      </w:pPr>
      <w:r>
        <w:pict w14:anchorId="168F3C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6pt;height:116pt;mso-position-horizontal-relative:char;mso-position-vertical-relative:line">
            <v:imagedata r:id="rId8" o:title=""/>
          </v:shape>
        </w:pict>
      </w:r>
    </w:p>
    <w:p w14:paraId="691EBB62" w14:textId="77777777" w:rsidR="00F2424B" w:rsidRDefault="00F2424B" w:rsidP="00431AC0">
      <w:pPr>
        <w:spacing w:before="1" w:after="0" w:line="130" w:lineRule="exact"/>
        <w:ind w:right="-28" w:firstLine="49"/>
        <w:rPr>
          <w:sz w:val="13"/>
          <w:szCs w:val="13"/>
        </w:rPr>
      </w:pPr>
    </w:p>
    <w:p w14:paraId="5B078D45" w14:textId="77777777" w:rsidR="00F2424B" w:rsidRDefault="00F2424B" w:rsidP="00431AC0">
      <w:pPr>
        <w:spacing w:after="0" w:line="200" w:lineRule="exact"/>
        <w:ind w:right="-28" w:firstLine="49"/>
        <w:rPr>
          <w:sz w:val="20"/>
          <w:szCs w:val="20"/>
        </w:rPr>
      </w:pPr>
    </w:p>
    <w:p w14:paraId="196CF62E" w14:textId="77777777" w:rsidR="00F2424B" w:rsidRDefault="00F2424B" w:rsidP="00431AC0">
      <w:pPr>
        <w:spacing w:after="0" w:line="100" w:lineRule="exact"/>
        <w:ind w:right="-28" w:firstLine="49"/>
        <w:rPr>
          <w:sz w:val="10"/>
          <w:szCs w:val="10"/>
        </w:rPr>
      </w:pPr>
    </w:p>
    <w:p w14:paraId="042CFA89" w14:textId="77777777" w:rsidR="00F2424B" w:rsidRDefault="00C879DF" w:rsidP="00431AC0">
      <w:pPr>
        <w:spacing w:after="0" w:line="240" w:lineRule="auto"/>
        <w:ind w:right="-28" w:firstLine="49"/>
        <w:rPr>
          <w:rFonts w:ascii="Times New Roman" w:eastAsia="Times New Roman" w:hAnsi="Times New Roman" w:cs="Times New Roman"/>
          <w:sz w:val="20"/>
          <w:szCs w:val="20"/>
        </w:rPr>
      </w:pPr>
      <w:r>
        <w:pict w14:anchorId="7A2D742E">
          <v:shape id="_x0000_i1027" type="#_x0000_t75" style="width:502pt;height:63.5pt;mso-position-horizontal-relative:char;mso-position-vertical-relative:line">
            <v:imagedata r:id="rId9" o:title=""/>
          </v:shape>
        </w:pict>
      </w:r>
    </w:p>
    <w:p w14:paraId="4C94199C" w14:textId="77777777" w:rsidR="00F2424B" w:rsidRDefault="00F2424B" w:rsidP="00431AC0">
      <w:pPr>
        <w:spacing w:after="0" w:line="120" w:lineRule="exact"/>
        <w:ind w:right="-28" w:firstLine="49"/>
        <w:rPr>
          <w:sz w:val="12"/>
          <w:szCs w:val="12"/>
        </w:rPr>
      </w:pPr>
    </w:p>
    <w:p w14:paraId="68A74638" w14:textId="77777777" w:rsidR="00F2424B" w:rsidRDefault="00F2424B" w:rsidP="00431AC0">
      <w:pPr>
        <w:spacing w:after="0" w:line="200" w:lineRule="exact"/>
        <w:ind w:right="-28" w:firstLine="49"/>
        <w:rPr>
          <w:sz w:val="20"/>
          <w:szCs w:val="20"/>
        </w:rPr>
      </w:pPr>
    </w:p>
    <w:p w14:paraId="743DB64C" w14:textId="77777777" w:rsidR="00F2424B" w:rsidRDefault="00F2424B" w:rsidP="00431AC0">
      <w:pPr>
        <w:spacing w:after="0" w:line="200" w:lineRule="exact"/>
        <w:ind w:right="-28" w:firstLine="49"/>
        <w:rPr>
          <w:sz w:val="20"/>
          <w:szCs w:val="20"/>
        </w:rPr>
      </w:pPr>
    </w:p>
    <w:p w14:paraId="2B924818" w14:textId="43DF4802" w:rsidR="0005141B" w:rsidRDefault="00000000" w:rsidP="00C879DF">
      <w:r>
        <w:rPr>
          <w:rFonts w:ascii="Times New Roman" w:hAnsi="Times New Roman"/>
          <w:b/>
          <w:color w:val="1F4E79"/>
          <w:sz w:val="26"/>
        </w:rPr>
        <w:t>ABSTRACT</w:t>
      </w:r>
    </w:p>
    <w:p w14:paraId="25E47BD7" w14:textId="77777777" w:rsidR="0005141B" w:rsidRPr="00C879DF" w:rsidRDefault="00000000">
      <w:pPr>
        <w:spacing w:after="80" w:line="240" w:lineRule="auto"/>
      </w:pPr>
      <w:r w:rsidRPr="00C879DF">
        <w:rPr>
          <w:rFonts w:ascii="Times New Roman" w:hAnsi="Times New Roman"/>
        </w:rPr>
        <w:t>Unmanned Aerial Vehicle (UAV) networks support monitoring, communication, inspection, and emergency response, but differences in position, speed, and network conditions can cause vehicles to reach a shared target at different times. This project develops a software prototype for multi-UAV arrival-time synchronization and explores Random Forest Regression for speed prediction. The project presentation reports a synthetic dataset of 1,000 scenarios, split into 800 training and 200 testing samples. In that earlier simulation, the reported MAE was 0.0294 and R² was 0.9891. After speed adjustment, the reported arrival times were approximately 44.97, 44.87, and 45.09 seconds, giving an arrival-time spread of about 0.216 seconds. These results are from synthetic simulation and are not real-flight validation. The wider proposed framework uses a Digital Twin as a virtual representation of UAV/network state and plans to apply a contextual bandit to choose actions such as MOVE, WAIT/RETAIN, synchronization, or RETRAIN using context such as traffic, network load, latency, synchronization error, and resource cost. A reward function would balance twin fidelity against update frequency and communication, computation, and energy overhead. The contextual bandit, complete Digital Twin update loop, and automatic adaptive retraining remain future implementation work. The next stage is to evaluate these components against fixed-interval and threshold-based baselines in repeatable dynamic scenarios.</w:t>
      </w:r>
    </w:p>
    <w:p w14:paraId="496FA6A5" w14:textId="77777777" w:rsidR="0005141B" w:rsidRPr="00C879DF" w:rsidRDefault="00000000">
      <w:pPr>
        <w:spacing w:after="80" w:line="240" w:lineRule="auto"/>
      </w:pPr>
      <w:r w:rsidRPr="00C879DF">
        <w:rPr>
          <w:rFonts w:ascii="Times New Roman" w:hAnsi="Times New Roman"/>
        </w:rPr>
        <w:t>Keywords: UAV network, Digital Twin, Contextual Bandit, Random Forest Regression, Adaptive Synchronization, Retraining.</w:t>
      </w:r>
    </w:p>
    <w:p w14:paraId="5B58E2FA" w14:textId="77777777" w:rsidR="0005141B" w:rsidRDefault="00000000">
      <w:r>
        <w:br w:type="page"/>
      </w:r>
    </w:p>
    <w:p w14:paraId="7C088541" w14:textId="77777777" w:rsidR="0005141B" w:rsidRDefault="00000000">
      <w:pPr>
        <w:keepNext/>
        <w:spacing w:before="160" w:after="60"/>
      </w:pPr>
      <w:r>
        <w:rPr>
          <w:rFonts w:ascii="Times New Roman" w:hAnsi="Times New Roman"/>
          <w:b/>
          <w:color w:val="1F4E79"/>
          <w:sz w:val="26"/>
        </w:rPr>
        <w:lastRenderedPageBreak/>
        <w:t>TABLE OF CONTENTS</w:t>
      </w:r>
    </w:p>
    <w:tbl>
      <w:tblPr>
        <w:tblW w:w="10464" w:type="dxa"/>
        <w:tblLook w:val="04A0" w:firstRow="1" w:lastRow="0" w:firstColumn="1" w:lastColumn="0" w:noHBand="0" w:noVBand="1"/>
      </w:tblPr>
      <w:tblGrid>
        <w:gridCol w:w="5232"/>
        <w:gridCol w:w="5232"/>
      </w:tblGrid>
      <w:tr w:rsidR="0005141B" w14:paraId="3DCC70D4" w14:textId="77777777" w:rsidTr="00C879DF">
        <w:trPr>
          <w:trHeight w:val="671"/>
        </w:trPr>
        <w:tc>
          <w:tcPr>
            <w:tcW w:w="5232" w:type="dxa"/>
            <w:tcBorders>
              <w:top w:val="single" w:sz="4" w:space="0" w:color="B7C9D6"/>
              <w:left w:val="single" w:sz="4" w:space="0" w:color="B7C9D6"/>
              <w:bottom w:val="single" w:sz="4" w:space="0" w:color="B7C9D6"/>
              <w:right w:val="single" w:sz="4" w:space="0" w:color="B7C9D6"/>
            </w:tcBorders>
            <w:shd w:val="clear" w:color="auto" w:fill="DCE6F1"/>
          </w:tcPr>
          <w:p w14:paraId="6DED1927" w14:textId="77777777" w:rsidR="0005141B" w:rsidRPr="00C879DF" w:rsidRDefault="00000000">
            <w:r w:rsidRPr="00C879DF">
              <w:rPr>
                <w:rFonts w:ascii="Times New Roman" w:hAnsi="Times New Roman"/>
                <w:b/>
                <w:color w:val="1F4E79"/>
              </w:rPr>
              <w:t>Section</w:t>
            </w:r>
          </w:p>
        </w:tc>
        <w:tc>
          <w:tcPr>
            <w:tcW w:w="5232" w:type="dxa"/>
            <w:tcBorders>
              <w:top w:val="single" w:sz="4" w:space="0" w:color="B7C9D6"/>
              <w:left w:val="single" w:sz="4" w:space="0" w:color="B7C9D6"/>
              <w:bottom w:val="single" w:sz="4" w:space="0" w:color="B7C9D6"/>
              <w:right w:val="single" w:sz="4" w:space="0" w:color="B7C9D6"/>
            </w:tcBorders>
            <w:shd w:val="clear" w:color="auto" w:fill="DCE6F1"/>
          </w:tcPr>
          <w:p w14:paraId="3BEAE7D3" w14:textId="77777777" w:rsidR="0005141B" w:rsidRPr="00C879DF" w:rsidRDefault="00000000">
            <w:r w:rsidRPr="00C879DF">
              <w:rPr>
                <w:rFonts w:ascii="Times New Roman" w:hAnsi="Times New Roman"/>
                <w:b/>
                <w:color w:val="1F4E79"/>
              </w:rPr>
              <w:t>Page</w:t>
            </w:r>
          </w:p>
        </w:tc>
      </w:tr>
      <w:tr w:rsidR="0005141B" w14:paraId="6CCF6127" w14:textId="77777777" w:rsidTr="00C879DF">
        <w:trPr>
          <w:trHeight w:val="748"/>
        </w:trPr>
        <w:tc>
          <w:tcPr>
            <w:tcW w:w="5232" w:type="dxa"/>
            <w:tcBorders>
              <w:top w:val="single" w:sz="4" w:space="0" w:color="B7C9D6"/>
              <w:left w:val="single" w:sz="4" w:space="0" w:color="B7C9D6"/>
              <w:bottom w:val="single" w:sz="4" w:space="0" w:color="B7C9D6"/>
              <w:right w:val="single" w:sz="4" w:space="0" w:color="B7C9D6"/>
            </w:tcBorders>
          </w:tcPr>
          <w:p w14:paraId="6711536C" w14:textId="77777777" w:rsidR="0005141B" w:rsidRPr="00C879DF" w:rsidRDefault="00000000">
            <w:r w:rsidRPr="00C879DF">
              <w:rPr>
                <w:rFonts w:ascii="Times New Roman" w:hAnsi="Times New Roman"/>
              </w:rPr>
              <w:t>1. Introduction</w:t>
            </w:r>
          </w:p>
        </w:tc>
        <w:tc>
          <w:tcPr>
            <w:tcW w:w="5232" w:type="dxa"/>
            <w:tcBorders>
              <w:top w:val="single" w:sz="4" w:space="0" w:color="B7C9D6"/>
              <w:left w:val="single" w:sz="4" w:space="0" w:color="B7C9D6"/>
              <w:bottom w:val="single" w:sz="4" w:space="0" w:color="B7C9D6"/>
              <w:right w:val="single" w:sz="4" w:space="0" w:color="B7C9D6"/>
            </w:tcBorders>
          </w:tcPr>
          <w:p w14:paraId="1EBA5158" w14:textId="77777777" w:rsidR="0005141B" w:rsidRPr="00C879DF" w:rsidRDefault="00000000">
            <w:r w:rsidRPr="00C879DF">
              <w:rPr>
                <w:rFonts w:ascii="Times New Roman" w:hAnsi="Times New Roman"/>
              </w:rPr>
              <w:t>4</w:t>
            </w:r>
          </w:p>
        </w:tc>
      </w:tr>
      <w:tr w:rsidR="0005141B" w14:paraId="72859AFD" w14:textId="77777777" w:rsidTr="00C879DF">
        <w:trPr>
          <w:trHeight w:val="748"/>
        </w:trPr>
        <w:tc>
          <w:tcPr>
            <w:tcW w:w="5232" w:type="dxa"/>
            <w:tcBorders>
              <w:top w:val="single" w:sz="4" w:space="0" w:color="B7C9D6"/>
              <w:left w:val="single" w:sz="4" w:space="0" w:color="B7C9D6"/>
              <w:bottom w:val="single" w:sz="4" w:space="0" w:color="B7C9D6"/>
              <w:right w:val="single" w:sz="4" w:space="0" w:color="B7C9D6"/>
            </w:tcBorders>
          </w:tcPr>
          <w:p w14:paraId="6ACEFA3E" w14:textId="77777777" w:rsidR="0005141B" w:rsidRPr="00C879DF" w:rsidRDefault="00000000">
            <w:r w:rsidRPr="00C879DF">
              <w:rPr>
                <w:rFonts w:ascii="Times New Roman" w:hAnsi="Times New Roman"/>
              </w:rPr>
              <w:t>2. Problem Statement and Motivation</w:t>
            </w:r>
          </w:p>
        </w:tc>
        <w:tc>
          <w:tcPr>
            <w:tcW w:w="5232" w:type="dxa"/>
            <w:tcBorders>
              <w:top w:val="single" w:sz="4" w:space="0" w:color="B7C9D6"/>
              <w:left w:val="single" w:sz="4" w:space="0" w:color="B7C9D6"/>
              <w:bottom w:val="single" w:sz="4" w:space="0" w:color="B7C9D6"/>
              <w:right w:val="single" w:sz="4" w:space="0" w:color="B7C9D6"/>
            </w:tcBorders>
          </w:tcPr>
          <w:p w14:paraId="21631E14" w14:textId="77777777" w:rsidR="0005141B" w:rsidRPr="00C879DF" w:rsidRDefault="00000000">
            <w:r w:rsidRPr="00C879DF">
              <w:rPr>
                <w:rFonts w:ascii="Times New Roman" w:hAnsi="Times New Roman"/>
              </w:rPr>
              <w:t>5</w:t>
            </w:r>
          </w:p>
        </w:tc>
      </w:tr>
      <w:tr w:rsidR="0005141B" w14:paraId="21A90D65" w14:textId="77777777" w:rsidTr="00C879DF">
        <w:trPr>
          <w:trHeight w:val="748"/>
        </w:trPr>
        <w:tc>
          <w:tcPr>
            <w:tcW w:w="5232" w:type="dxa"/>
            <w:tcBorders>
              <w:top w:val="single" w:sz="4" w:space="0" w:color="B7C9D6"/>
              <w:left w:val="single" w:sz="4" w:space="0" w:color="B7C9D6"/>
              <w:bottom w:val="single" w:sz="4" w:space="0" w:color="B7C9D6"/>
              <w:right w:val="single" w:sz="4" w:space="0" w:color="B7C9D6"/>
            </w:tcBorders>
          </w:tcPr>
          <w:p w14:paraId="0A97BED2" w14:textId="77777777" w:rsidR="0005141B" w:rsidRPr="00C879DF" w:rsidRDefault="00000000">
            <w:r w:rsidRPr="00C879DF">
              <w:rPr>
                <w:rFonts w:ascii="Times New Roman" w:hAnsi="Times New Roman"/>
              </w:rPr>
              <w:t>3. Objectives and Scope</w:t>
            </w:r>
          </w:p>
        </w:tc>
        <w:tc>
          <w:tcPr>
            <w:tcW w:w="5232" w:type="dxa"/>
            <w:tcBorders>
              <w:top w:val="single" w:sz="4" w:space="0" w:color="B7C9D6"/>
              <w:left w:val="single" w:sz="4" w:space="0" w:color="B7C9D6"/>
              <w:bottom w:val="single" w:sz="4" w:space="0" w:color="B7C9D6"/>
              <w:right w:val="single" w:sz="4" w:space="0" w:color="B7C9D6"/>
            </w:tcBorders>
          </w:tcPr>
          <w:p w14:paraId="7A8028C5" w14:textId="77777777" w:rsidR="0005141B" w:rsidRPr="00C879DF" w:rsidRDefault="00000000">
            <w:r w:rsidRPr="00C879DF">
              <w:rPr>
                <w:rFonts w:ascii="Times New Roman" w:hAnsi="Times New Roman"/>
              </w:rPr>
              <w:t>6</w:t>
            </w:r>
          </w:p>
        </w:tc>
      </w:tr>
      <w:tr w:rsidR="0005141B" w14:paraId="72AAAB5D" w14:textId="77777777" w:rsidTr="00C879DF">
        <w:trPr>
          <w:trHeight w:val="748"/>
        </w:trPr>
        <w:tc>
          <w:tcPr>
            <w:tcW w:w="5232" w:type="dxa"/>
            <w:tcBorders>
              <w:top w:val="single" w:sz="4" w:space="0" w:color="B7C9D6"/>
              <w:left w:val="single" w:sz="4" w:space="0" w:color="B7C9D6"/>
              <w:bottom w:val="single" w:sz="4" w:space="0" w:color="B7C9D6"/>
              <w:right w:val="single" w:sz="4" w:space="0" w:color="B7C9D6"/>
            </w:tcBorders>
          </w:tcPr>
          <w:p w14:paraId="6D73B108" w14:textId="77777777" w:rsidR="0005141B" w:rsidRPr="00C879DF" w:rsidRDefault="00000000">
            <w:r w:rsidRPr="00C879DF">
              <w:rPr>
                <w:rFonts w:ascii="Times New Roman" w:hAnsi="Times New Roman"/>
              </w:rPr>
              <w:t>4. Existing and Proposed Systems</w:t>
            </w:r>
          </w:p>
        </w:tc>
        <w:tc>
          <w:tcPr>
            <w:tcW w:w="5232" w:type="dxa"/>
            <w:tcBorders>
              <w:top w:val="single" w:sz="4" w:space="0" w:color="B7C9D6"/>
              <w:left w:val="single" w:sz="4" w:space="0" w:color="B7C9D6"/>
              <w:bottom w:val="single" w:sz="4" w:space="0" w:color="B7C9D6"/>
              <w:right w:val="single" w:sz="4" w:space="0" w:color="B7C9D6"/>
            </w:tcBorders>
          </w:tcPr>
          <w:p w14:paraId="0A5B7BD7" w14:textId="77777777" w:rsidR="0005141B" w:rsidRPr="00C879DF" w:rsidRDefault="00000000">
            <w:r w:rsidRPr="00C879DF">
              <w:rPr>
                <w:rFonts w:ascii="Times New Roman" w:hAnsi="Times New Roman"/>
              </w:rPr>
              <w:t>7</w:t>
            </w:r>
          </w:p>
        </w:tc>
      </w:tr>
      <w:tr w:rsidR="0005141B" w14:paraId="23E195AC" w14:textId="77777777" w:rsidTr="00C879DF">
        <w:trPr>
          <w:trHeight w:val="748"/>
        </w:trPr>
        <w:tc>
          <w:tcPr>
            <w:tcW w:w="5232" w:type="dxa"/>
            <w:tcBorders>
              <w:top w:val="single" w:sz="4" w:space="0" w:color="B7C9D6"/>
              <w:left w:val="single" w:sz="4" w:space="0" w:color="B7C9D6"/>
              <w:bottom w:val="single" w:sz="4" w:space="0" w:color="B7C9D6"/>
              <w:right w:val="single" w:sz="4" w:space="0" w:color="B7C9D6"/>
            </w:tcBorders>
          </w:tcPr>
          <w:p w14:paraId="187CFAD6" w14:textId="77777777" w:rsidR="0005141B" w:rsidRPr="00C879DF" w:rsidRDefault="00000000">
            <w:r w:rsidRPr="00C879DF">
              <w:rPr>
                <w:rFonts w:ascii="Times New Roman" w:hAnsi="Times New Roman"/>
              </w:rPr>
              <w:t>5. System Model and Architecture</w:t>
            </w:r>
          </w:p>
        </w:tc>
        <w:tc>
          <w:tcPr>
            <w:tcW w:w="5232" w:type="dxa"/>
            <w:tcBorders>
              <w:top w:val="single" w:sz="4" w:space="0" w:color="B7C9D6"/>
              <w:left w:val="single" w:sz="4" w:space="0" w:color="B7C9D6"/>
              <w:bottom w:val="single" w:sz="4" w:space="0" w:color="B7C9D6"/>
              <w:right w:val="single" w:sz="4" w:space="0" w:color="B7C9D6"/>
            </w:tcBorders>
          </w:tcPr>
          <w:p w14:paraId="0DAF9486" w14:textId="77777777" w:rsidR="0005141B" w:rsidRPr="00C879DF" w:rsidRDefault="00000000">
            <w:r w:rsidRPr="00C879DF">
              <w:rPr>
                <w:rFonts w:ascii="Times New Roman" w:hAnsi="Times New Roman"/>
              </w:rPr>
              <w:t>8</w:t>
            </w:r>
          </w:p>
        </w:tc>
      </w:tr>
      <w:tr w:rsidR="0005141B" w14:paraId="46E80222" w14:textId="77777777" w:rsidTr="00C879DF">
        <w:trPr>
          <w:trHeight w:val="748"/>
        </w:trPr>
        <w:tc>
          <w:tcPr>
            <w:tcW w:w="5232" w:type="dxa"/>
            <w:tcBorders>
              <w:top w:val="single" w:sz="4" w:space="0" w:color="B7C9D6"/>
              <w:left w:val="single" w:sz="4" w:space="0" w:color="B7C9D6"/>
              <w:bottom w:val="single" w:sz="4" w:space="0" w:color="B7C9D6"/>
              <w:right w:val="single" w:sz="4" w:space="0" w:color="B7C9D6"/>
            </w:tcBorders>
          </w:tcPr>
          <w:p w14:paraId="2037BBC8" w14:textId="77777777" w:rsidR="0005141B" w:rsidRPr="00C879DF" w:rsidRDefault="00000000">
            <w:r w:rsidRPr="00C879DF">
              <w:rPr>
                <w:rFonts w:ascii="Times New Roman" w:hAnsi="Times New Roman"/>
              </w:rPr>
              <w:t>6. Methodology and Workflow</w:t>
            </w:r>
          </w:p>
        </w:tc>
        <w:tc>
          <w:tcPr>
            <w:tcW w:w="5232" w:type="dxa"/>
            <w:tcBorders>
              <w:top w:val="single" w:sz="4" w:space="0" w:color="B7C9D6"/>
              <w:left w:val="single" w:sz="4" w:space="0" w:color="B7C9D6"/>
              <w:bottom w:val="single" w:sz="4" w:space="0" w:color="B7C9D6"/>
              <w:right w:val="single" w:sz="4" w:space="0" w:color="B7C9D6"/>
            </w:tcBorders>
          </w:tcPr>
          <w:p w14:paraId="152BA866" w14:textId="77777777" w:rsidR="0005141B" w:rsidRPr="00C879DF" w:rsidRDefault="00000000">
            <w:r w:rsidRPr="00C879DF">
              <w:rPr>
                <w:rFonts w:ascii="Times New Roman" w:hAnsi="Times New Roman"/>
              </w:rPr>
              <w:t>9</w:t>
            </w:r>
          </w:p>
        </w:tc>
      </w:tr>
      <w:tr w:rsidR="0005141B" w14:paraId="2ECD8BC5" w14:textId="77777777" w:rsidTr="00C879DF">
        <w:trPr>
          <w:trHeight w:val="748"/>
        </w:trPr>
        <w:tc>
          <w:tcPr>
            <w:tcW w:w="5232" w:type="dxa"/>
            <w:tcBorders>
              <w:top w:val="single" w:sz="4" w:space="0" w:color="B7C9D6"/>
              <w:left w:val="single" w:sz="4" w:space="0" w:color="B7C9D6"/>
              <w:bottom w:val="single" w:sz="4" w:space="0" w:color="B7C9D6"/>
              <w:right w:val="single" w:sz="4" w:space="0" w:color="B7C9D6"/>
            </w:tcBorders>
          </w:tcPr>
          <w:p w14:paraId="4DA6AB37" w14:textId="77777777" w:rsidR="0005141B" w:rsidRPr="00C879DF" w:rsidRDefault="00000000">
            <w:r w:rsidRPr="00C879DF">
              <w:rPr>
                <w:rFonts w:ascii="Times New Roman" w:hAnsi="Times New Roman"/>
              </w:rPr>
              <w:t>7. Dataset and Preprocessing</w:t>
            </w:r>
          </w:p>
        </w:tc>
        <w:tc>
          <w:tcPr>
            <w:tcW w:w="5232" w:type="dxa"/>
            <w:tcBorders>
              <w:top w:val="single" w:sz="4" w:space="0" w:color="B7C9D6"/>
              <w:left w:val="single" w:sz="4" w:space="0" w:color="B7C9D6"/>
              <w:bottom w:val="single" w:sz="4" w:space="0" w:color="B7C9D6"/>
              <w:right w:val="single" w:sz="4" w:space="0" w:color="B7C9D6"/>
            </w:tcBorders>
          </w:tcPr>
          <w:p w14:paraId="0E034728" w14:textId="77777777" w:rsidR="0005141B" w:rsidRPr="00C879DF" w:rsidRDefault="00000000">
            <w:r w:rsidRPr="00C879DF">
              <w:rPr>
                <w:rFonts w:ascii="Times New Roman" w:hAnsi="Times New Roman"/>
              </w:rPr>
              <w:t>10</w:t>
            </w:r>
          </w:p>
        </w:tc>
      </w:tr>
      <w:tr w:rsidR="0005141B" w14:paraId="7439F495" w14:textId="77777777" w:rsidTr="00C879DF">
        <w:trPr>
          <w:trHeight w:val="763"/>
        </w:trPr>
        <w:tc>
          <w:tcPr>
            <w:tcW w:w="5232" w:type="dxa"/>
            <w:tcBorders>
              <w:top w:val="single" w:sz="4" w:space="0" w:color="B7C9D6"/>
              <w:left w:val="single" w:sz="4" w:space="0" w:color="B7C9D6"/>
              <w:bottom w:val="single" w:sz="4" w:space="0" w:color="B7C9D6"/>
              <w:right w:val="single" w:sz="4" w:space="0" w:color="B7C9D6"/>
            </w:tcBorders>
          </w:tcPr>
          <w:p w14:paraId="1E77CDEC" w14:textId="77777777" w:rsidR="0005141B" w:rsidRPr="00C879DF" w:rsidRDefault="00000000">
            <w:r w:rsidRPr="00C879DF">
              <w:rPr>
                <w:rFonts w:ascii="Times New Roman" w:hAnsi="Times New Roman"/>
              </w:rPr>
              <w:t>8. Algorithm and Implementation</w:t>
            </w:r>
          </w:p>
        </w:tc>
        <w:tc>
          <w:tcPr>
            <w:tcW w:w="5232" w:type="dxa"/>
            <w:tcBorders>
              <w:top w:val="single" w:sz="4" w:space="0" w:color="B7C9D6"/>
              <w:left w:val="single" w:sz="4" w:space="0" w:color="B7C9D6"/>
              <w:bottom w:val="single" w:sz="4" w:space="0" w:color="B7C9D6"/>
              <w:right w:val="single" w:sz="4" w:space="0" w:color="B7C9D6"/>
            </w:tcBorders>
          </w:tcPr>
          <w:p w14:paraId="7523A9E7" w14:textId="77777777" w:rsidR="0005141B" w:rsidRPr="00C879DF" w:rsidRDefault="00000000">
            <w:r w:rsidRPr="00C879DF">
              <w:rPr>
                <w:rFonts w:ascii="Times New Roman" w:hAnsi="Times New Roman"/>
              </w:rPr>
              <w:t>11</w:t>
            </w:r>
          </w:p>
        </w:tc>
      </w:tr>
      <w:tr w:rsidR="0005141B" w14:paraId="62C105B4" w14:textId="77777777" w:rsidTr="00C879DF">
        <w:trPr>
          <w:trHeight w:val="748"/>
        </w:trPr>
        <w:tc>
          <w:tcPr>
            <w:tcW w:w="5232" w:type="dxa"/>
            <w:tcBorders>
              <w:top w:val="single" w:sz="4" w:space="0" w:color="B7C9D6"/>
              <w:left w:val="single" w:sz="4" w:space="0" w:color="B7C9D6"/>
              <w:bottom w:val="single" w:sz="4" w:space="0" w:color="B7C9D6"/>
              <w:right w:val="single" w:sz="4" w:space="0" w:color="B7C9D6"/>
            </w:tcBorders>
          </w:tcPr>
          <w:p w14:paraId="6E68E718" w14:textId="77777777" w:rsidR="0005141B" w:rsidRPr="00C879DF" w:rsidRDefault="00000000">
            <w:r w:rsidRPr="00C879DF">
              <w:rPr>
                <w:rFonts w:ascii="Times New Roman" w:hAnsi="Times New Roman"/>
              </w:rPr>
              <w:t>9. Results and Discussion</w:t>
            </w:r>
          </w:p>
        </w:tc>
        <w:tc>
          <w:tcPr>
            <w:tcW w:w="5232" w:type="dxa"/>
            <w:tcBorders>
              <w:top w:val="single" w:sz="4" w:space="0" w:color="B7C9D6"/>
              <w:left w:val="single" w:sz="4" w:space="0" w:color="B7C9D6"/>
              <w:bottom w:val="single" w:sz="4" w:space="0" w:color="B7C9D6"/>
              <w:right w:val="single" w:sz="4" w:space="0" w:color="B7C9D6"/>
            </w:tcBorders>
          </w:tcPr>
          <w:p w14:paraId="4976845F" w14:textId="77777777" w:rsidR="0005141B" w:rsidRPr="00C879DF" w:rsidRDefault="00000000">
            <w:r w:rsidRPr="00C879DF">
              <w:rPr>
                <w:rFonts w:ascii="Times New Roman" w:hAnsi="Times New Roman"/>
              </w:rPr>
              <w:t>12</w:t>
            </w:r>
          </w:p>
        </w:tc>
      </w:tr>
      <w:tr w:rsidR="0005141B" w14:paraId="07BB52CA" w14:textId="77777777" w:rsidTr="00C879DF">
        <w:trPr>
          <w:trHeight w:val="1190"/>
        </w:trPr>
        <w:tc>
          <w:tcPr>
            <w:tcW w:w="5232" w:type="dxa"/>
            <w:tcBorders>
              <w:top w:val="single" w:sz="4" w:space="0" w:color="B7C9D6"/>
              <w:left w:val="single" w:sz="4" w:space="0" w:color="B7C9D6"/>
              <w:bottom w:val="single" w:sz="4" w:space="0" w:color="B7C9D6"/>
              <w:right w:val="single" w:sz="4" w:space="0" w:color="B7C9D6"/>
            </w:tcBorders>
          </w:tcPr>
          <w:p w14:paraId="2204B863" w14:textId="77777777" w:rsidR="0005141B" w:rsidRPr="00C879DF" w:rsidRDefault="00000000">
            <w:r w:rsidRPr="00C879DF">
              <w:rPr>
                <w:rFonts w:ascii="Times New Roman" w:hAnsi="Times New Roman"/>
              </w:rPr>
              <w:t>10. Digital Twin, Contextual Bandit and Retraining Plan</w:t>
            </w:r>
          </w:p>
        </w:tc>
        <w:tc>
          <w:tcPr>
            <w:tcW w:w="5232" w:type="dxa"/>
            <w:tcBorders>
              <w:top w:val="single" w:sz="4" w:space="0" w:color="B7C9D6"/>
              <w:left w:val="single" w:sz="4" w:space="0" w:color="B7C9D6"/>
              <w:bottom w:val="single" w:sz="4" w:space="0" w:color="B7C9D6"/>
              <w:right w:val="single" w:sz="4" w:space="0" w:color="B7C9D6"/>
            </w:tcBorders>
          </w:tcPr>
          <w:p w14:paraId="2A227A52" w14:textId="77777777" w:rsidR="0005141B" w:rsidRPr="00C879DF" w:rsidRDefault="00000000">
            <w:r w:rsidRPr="00C879DF">
              <w:rPr>
                <w:rFonts w:ascii="Times New Roman" w:hAnsi="Times New Roman"/>
              </w:rPr>
              <w:t>13</w:t>
            </w:r>
          </w:p>
        </w:tc>
      </w:tr>
      <w:tr w:rsidR="0005141B" w14:paraId="72D1A175" w14:textId="77777777" w:rsidTr="00C879DF">
        <w:trPr>
          <w:trHeight w:val="748"/>
        </w:trPr>
        <w:tc>
          <w:tcPr>
            <w:tcW w:w="5232" w:type="dxa"/>
            <w:tcBorders>
              <w:top w:val="single" w:sz="4" w:space="0" w:color="B7C9D6"/>
              <w:left w:val="single" w:sz="4" w:space="0" w:color="B7C9D6"/>
              <w:bottom w:val="single" w:sz="4" w:space="0" w:color="B7C9D6"/>
              <w:right w:val="single" w:sz="4" w:space="0" w:color="B7C9D6"/>
            </w:tcBorders>
          </w:tcPr>
          <w:p w14:paraId="3863CF4C" w14:textId="77777777" w:rsidR="0005141B" w:rsidRPr="00C879DF" w:rsidRDefault="00000000">
            <w:r w:rsidRPr="00C879DF">
              <w:rPr>
                <w:rFonts w:ascii="Times New Roman" w:hAnsi="Times New Roman"/>
              </w:rPr>
              <w:t>11. Advantages, Applications and Limitations</w:t>
            </w:r>
          </w:p>
        </w:tc>
        <w:tc>
          <w:tcPr>
            <w:tcW w:w="5232" w:type="dxa"/>
            <w:tcBorders>
              <w:top w:val="single" w:sz="4" w:space="0" w:color="B7C9D6"/>
              <w:left w:val="single" w:sz="4" w:space="0" w:color="B7C9D6"/>
              <w:bottom w:val="single" w:sz="4" w:space="0" w:color="B7C9D6"/>
              <w:right w:val="single" w:sz="4" w:space="0" w:color="B7C9D6"/>
            </w:tcBorders>
          </w:tcPr>
          <w:p w14:paraId="68146E20" w14:textId="77777777" w:rsidR="0005141B" w:rsidRPr="00C879DF" w:rsidRDefault="00000000">
            <w:r w:rsidRPr="00C879DF">
              <w:rPr>
                <w:rFonts w:ascii="Times New Roman" w:hAnsi="Times New Roman"/>
              </w:rPr>
              <w:t>14</w:t>
            </w:r>
          </w:p>
        </w:tc>
      </w:tr>
      <w:tr w:rsidR="0005141B" w14:paraId="14AE0CF7" w14:textId="77777777" w:rsidTr="00C879DF">
        <w:trPr>
          <w:trHeight w:val="748"/>
        </w:trPr>
        <w:tc>
          <w:tcPr>
            <w:tcW w:w="5232" w:type="dxa"/>
            <w:tcBorders>
              <w:top w:val="single" w:sz="4" w:space="0" w:color="B7C9D6"/>
              <w:left w:val="single" w:sz="4" w:space="0" w:color="B7C9D6"/>
              <w:bottom w:val="single" w:sz="4" w:space="0" w:color="B7C9D6"/>
              <w:right w:val="single" w:sz="4" w:space="0" w:color="B7C9D6"/>
            </w:tcBorders>
          </w:tcPr>
          <w:p w14:paraId="6F2BEB8E" w14:textId="77777777" w:rsidR="0005141B" w:rsidRPr="00C879DF" w:rsidRDefault="00000000">
            <w:r w:rsidRPr="00C879DF">
              <w:rPr>
                <w:rFonts w:ascii="Times New Roman" w:hAnsi="Times New Roman"/>
              </w:rPr>
              <w:t>12. Future Work and Conclusion</w:t>
            </w:r>
          </w:p>
        </w:tc>
        <w:tc>
          <w:tcPr>
            <w:tcW w:w="5232" w:type="dxa"/>
            <w:tcBorders>
              <w:top w:val="single" w:sz="4" w:space="0" w:color="B7C9D6"/>
              <w:left w:val="single" w:sz="4" w:space="0" w:color="B7C9D6"/>
              <w:bottom w:val="single" w:sz="4" w:space="0" w:color="B7C9D6"/>
              <w:right w:val="single" w:sz="4" w:space="0" w:color="B7C9D6"/>
            </w:tcBorders>
          </w:tcPr>
          <w:p w14:paraId="02F88FB7" w14:textId="77777777" w:rsidR="0005141B" w:rsidRPr="00C879DF" w:rsidRDefault="00000000">
            <w:r w:rsidRPr="00C879DF">
              <w:rPr>
                <w:rFonts w:ascii="Times New Roman" w:hAnsi="Times New Roman"/>
              </w:rPr>
              <w:t>15</w:t>
            </w:r>
          </w:p>
        </w:tc>
      </w:tr>
      <w:tr w:rsidR="0005141B" w14:paraId="53EB6A76" w14:textId="77777777" w:rsidTr="00C879DF">
        <w:trPr>
          <w:trHeight w:val="748"/>
        </w:trPr>
        <w:tc>
          <w:tcPr>
            <w:tcW w:w="5232" w:type="dxa"/>
            <w:tcBorders>
              <w:top w:val="single" w:sz="4" w:space="0" w:color="B7C9D6"/>
              <w:left w:val="single" w:sz="4" w:space="0" w:color="B7C9D6"/>
              <w:bottom w:val="single" w:sz="4" w:space="0" w:color="B7C9D6"/>
              <w:right w:val="single" w:sz="4" w:space="0" w:color="B7C9D6"/>
            </w:tcBorders>
          </w:tcPr>
          <w:p w14:paraId="74341D05" w14:textId="77777777" w:rsidR="0005141B" w:rsidRPr="00C879DF" w:rsidRDefault="00000000">
            <w:r w:rsidRPr="00C879DF">
              <w:rPr>
                <w:rFonts w:ascii="Times New Roman" w:hAnsi="Times New Roman"/>
              </w:rPr>
              <w:t>References</w:t>
            </w:r>
          </w:p>
        </w:tc>
        <w:tc>
          <w:tcPr>
            <w:tcW w:w="5232" w:type="dxa"/>
            <w:tcBorders>
              <w:top w:val="single" w:sz="4" w:space="0" w:color="B7C9D6"/>
              <w:left w:val="single" w:sz="4" w:space="0" w:color="B7C9D6"/>
              <w:bottom w:val="single" w:sz="4" w:space="0" w:color="B7C9D6"/>
              <w:right w:val="single" w:sz="4" w:space="0" w:color="B7C9D6"/>
            </w:tcBorders>
          </w:tcPr>
          <w:p w14:paraId="0E4A4FFE" w14:textId="77777777" w:rsidR="0005141B" w:rsidRPr="00C879DF" w:rsidRDefault="00000000">
            <w:r w:rsidRPr="00C879DF">
              <w:rPr>
                <w:rFonts w:ascii="Times New Roman" w:hAnsi="Times New Roman"/>
              </w:rPr>
              <w:t>15</w:t>
            </w:r>
          </w:p>
        </w:tc>
      </w:tr>
    </w:tbl>
    <w:p w14:paraId="09600AA3" w14:textId="77777777" w:rsidR="0005141B" w:rsidRDefault="00000000">
      <w:r>
        <w:br w:type="page"/>
      </w:r>
    </w:p>
    <w:p w14:paraId="4484B38E" w14:textId="77777777" w:rsidR="0005141B" w:rsidRDefault="00000000">
      <w:pPr>
        <w:keepNext/>
        <w:spacing w:before="160" w:after="60"/>
      </w:pPr>
      <w:r>
        <w:rPr>
          <w:rFonts w:ascii="Times New Roman" w:hAnsi="Times New Roman"/>
          <w:b/>
          <w:color w:val="1F4E79"/>
          <w:sz w:val="26"/>
        </w:rPr>
        <w:lastRenderedPageBreak/>
        <w:t>1. INTRODUCTION</w:t>
      </w:r>
    </w:p>
    <w:p w14:paraId="31E92C19" w14:textId="77777777" w:rsidR="0005141B" w:rsidRPr="00C879DF" w:rsidRDefault="00000000">
      <w:pPr>
        <w:spacing w:after="80" w:line="240" w:lineRule="auto"/>
      </w:pPr>
      <w:r w:rsidRPr="00C879DF">
        <w:rPr>
          <w:rFonts w:ascii="Times New Roman" w:hAnsi="Times New Roman"/>
        </w:rPr>
        <w:t>Unmanned Aerial Vehicles are used in inspection, mapping, surveillance, disaster response, and communication support. When several UAVs cooperate on a shared mission, their starting positions, distances, and speeds may differ. If each vehicle follows an independent movement plan, they may reach a target at different times. This arrival-time mismatch can reduce the effectiveness of coordinated observation, formation tasks, and time-sensitive operations.</w:t>
      </w:r>
    </w:p>
    <w:p w14:paraId="594D88EE" w14:textId="77777777" w:rsidR="0005141B" w:rsidRPr="00C879DF" w:rsidRDefault="00000000">
      <w:pPr>
        <w:spacing w:after="80" w:line="240" w:lineRule="auto"/>
      </w:pPr>
      <w:r w:rsidRPr="00C879DF">
        <w:rPr>
          <w:rFonts w:ascii="Times New Roman" w:hAnsi="Times New Roman"/>
        </w:rPr>
        <w:t>A Digital Twin (DT) is a virtual representation of a physical asset or system. In a UAV-network setting, the twin may maintain an estimate of each vehicle’s position, speed, battery state, communication quality, and network status. Comparing new telemetry with the virtual state can help identify outdated information and support prediction and planning.</w:t>
      </w:r>
    </w:p>
    <w:p w14:paraId="0E8B081A" w14:textId="77777777" w:rsidR="0005141B" w:rsidRPr="00C879DF" w:rsidRDefault="00000000">
      <w:pPr>
        <w:spacing w:after="80" w:line="240" w:lineRule="auto"/>
      </w:pPr>
      <w:r w:rsidRPr="00C879DF">
        <w:rPr>
          <w:rFonts w:ascii="Times New Roman" w:hAnsi="Times New Roman"/>
        </w:rPr>
        <w:t>Synchronization involves a trade-off. Frequent updates can increase communication traffic, processing demand, and energy use. Infrequent updates can allow the virtual representation to diverge from the physical system. A context-aware mechanism should update when information is valuable and avoid unnecessary updates when the state is sufficiently stable.</w:t>
      </w:r>
    </w:p>
    <w:p w14:paraId="06C287AB" w14:textId="77777777" w:rsidR="0005141B" w:rsidRDefault="00000000">
      <w:pPr>
        <w:spacing w:after="80" w:line="240" w:lineRule="auto"/>
        <w:rPr>
          <w:rFonts w:ascii="Times New Roman" w:hAnsi="Times New Roman"/>
        </w:rPr>
      </w:pPr>
      <w:r w:rsidRPr="00C879DF">
        <w:rPr>
          <w:rFonts w:ascii="Times New Roman" w:hAnsi="Times New Roman"/>
        </w:rPr>
        <w:t>The project begins with a software prototype: estimate arrival times for three UAVs, measure their spread, and explore Random Forest Regression as a speed-prediction component. The wider proposal adds a contextual bandit that can choose actions using current network context and observed outcomes.</w:t>
      </w:r>
    </w:p>
    <w:p w14:paraId="66C716FC" w14:textId="77777777" w:rsidR="00C879DF" w:rsidRPr="00C879DF" w:rsidRDefault="00C879DF">
      <w:pPr>
        <w:spacing w:after="80" w:line="240" w:lineRule="auto"/>
      </w:pPr>
    </w:p>
    <w:p w14:paraId="6FDB63C4" w14:textId="77777777" w:rsidR="0005141B" w:rsidRDefault="00000000">
      <w:pPr>
        <w:keepNext/>
        <w:spacing w:before="100" w:after="60"/>
      </w:pPr>
      <w:r>
        <w:rPr>
          <w:rFonts w:ascii="Times New Roman" w:hAnsi="Times New Roman"/>
          <w:b/>
          <w:color w:val="1F4E79"/>
          <w:sz w:val="23"/>
        </w:rPr>
        <w:t>1.1 Report organization</w:t>
      </w:r>
    </w:p>
    <w:p w14:paraId="4E8F3C54" w14:textId="77777777" w:rsidR="0005141B" w:rsidRPr="00C879DF" w:rsidRDefault="00000000">
      <w:pPr>
        <w:spacing w:after="80" w:line="240" w:lineRule="auto"/>
      </w:pPr>
      <w:r w:rsidRPr="00C879DF">
        <w:rPr>
          <w:rFonts w:ascii="Times New Roman" w:hAnsi="Times New Roman"/>
        </w:rPr>
        <w:t>The report describes the problem and objectives, compares fixed-policy and adaptive designs, defines the state and synchronization metric, explains the current simulation and model, summarizes reported synthetic results, and identifies work still required to validate the complete framework.</w:t>
      </w:r>
    </w:p>
    <w:p w14:paraId="680A5288" w14:textId="77777777" w:rsidR="0005141B" w:rsidRDefault="00000000">
      <w:r>
        <w:br w:type="page"/>
      </w:r>
    </w:p>
    <w:p w14:paraId="6F0D1A73" w14:textId="77777777" w:rsidR="0005141B" w:rsidRDefault="00000000">
      <w:pPr>
        <w:keepNext/>
        <w:spacing w:before="160" w:after="60"/>
      </w:pPr>
      <w:r>
        <w:rPr>
          <w:rFonts w:ascii="Times New Roman" w:hAnsi="Times New Roman"/>
          <w:b/>
          <w:color w:val="1F4E79"/>
          <w:sz w:val="26"/>
        </w:rPr>
        <w:lastRenderedPageBreak/>
        <w:t>2. PROBLEM STATEMENT AND MOTIVATION</w:t>
      </w:r>
    </w:p>
    <w:p w14:paraId="64BC8EF5" w14:textId="77777777" w:rsidR="0005141B" w:rsidRDefault="00000000">
      <w:pPr>
        <w:keepNext/>
        <w:spacing w:before="100" w:after="60"/>
      </w:pPr>
      <w:r>
        <w:rPr>
          <w:rFonts w:ascii="Times New Roman" w:hAnsi="Times New Roman"/>
          <w:b/>
          <w:color w:val="1F4E79"/>
          <w:sz w:val="23"/>
        </w:rPr>
        <w:t>2.1 Problem statement</w:t>
      </w:r>
    </w:p>
    <w:p w14:paraId="30C53D79" w14:textId="77777777" w:rsidR="0005141B" w:rsidRDefault="00000000">
      <w:pPr>
        <w:spacing w:after="80" w:line="240" w:lineRule="auto"/>
        <w:rPr>
          <w:rFonts w:ascii="Times New Roman" w:hAnsi="Times New Roman"/>
        </w:rPr>
      </w:pPr>
      <w:r w:rsidRPr="00C879DF">
        <w:rPr>
          <w:rFonts w:ascii="Times New Roman" w:hAnsi="Times New Roman"/>
        </w:rPr>
        <w:t>Multiple UAVs with different initial positions and speeds may reach a common destination at different times. Network traffic, communication delay, resource constraints, and changing conditions can make coordination more difficult. A fixed synchronization interval does not respond to the importance or cost of each update. The project aims to reduce predicted arrival-time mismatch and develop a future policy that balances Digital Twin accuracy against synchronization and retraining costs.</w:t>
      </w:r>
    </w:p>
    <w:p w14:paraId="3A0DA9FF" w14:textId="77777777" w:rsidR="00C879DF" w:rsidRPr="00C879DF" w:rsidRDefault="00C879DF">
      <w:pPr>
        <w:spacing w:after="80" w:line="240" w:lineRule="auto"/>
      </w:pPr>
    </w:p>
    <w:p w14:paraId="19D41716" w14:textId="77777777" w:rsidR="0005141B" w:rsidRDefault="00000000">
      <w:pPr>
        <w:keepNext/>
        <w:spacing w:before="100" w:after="60"/>
      </w:pPr>
      <w:r>
        <w:rPr>
          <w:rFonts w:ascii="Times New Roman" w:hAnsi="Times New Roman"/>
          <w:b/>
          <w:color w:val="1F4E79"/>
          <w:sz w:val="23"/>
        </w:rPr>
        <w:t>2.2 Challenges</w:t>
      </w:r>
    </w:p>
    <w:p w14:paraId="78866F72" w14:textId="77777777" w:rsidR="0005141B" w:rsidRPr="00C879DF" w:rsidRDefault="00000000">
      <w:pPr>
        <w:spacing w:after="40"/>
        <w:ind w:left="317" w:hanging="216"/>
      </w:pPr>
      <w:r w:rsidRPr="00C879DF">
        <w:rPr>
          <w:rFonts w:ascii="Times New Roman" w:hAnsi="Times New Roman"/>
        </w:rPr>
        <w:t>• Different distances and speeds produce unequal arrival times.</w:t>
      </w:r>
    </w:p>
    <w:p w14:paraId="586E5B0E" w14:textId="77777777" w:rsidR="0005141B" w:rsidRPr="00C879DF" w:rsidRDefault="00000000">
      <w:pPr>
        <w:spacing w:after="40"/>
        <w:ind w:left="317" w:hanging="216"/>
      </w:pPr>
      <w:r w:rsidRPr="00C879DF">
        <w:rPr>
          <w:rFonts w:ascii="Times New Roman" w:hAnsi="Times New Roman"/>
        </w:rPr>
        <w:t>• Network load and communication latency can vary over time.</w:t>
      </w:r>
    </w:p>
    <w:p w14:paraId="1CA7FEA1" w14:textId="77777777" w:rsidR="0005141B" w:rsidRPr="00C879DF" w:rsidRDefault="00000000">
      <w:pPr>
        <w:spacing w:after="40"/>
        <w:ind w:left="317" w:hanging="216"/>
      </w:pPr>
      <w:r w:rsidRPr="00C879DF">
        <w:rPr>
          <w:rFonts w:ascii="Times New Roman" w:hAnsi="Times New Roman"/>
        </w:rPr>
        <w:t>• Frequent twin updates consume bandwidth, computation, and energy.</w:t>
      </w:r>
    </w:p>
    <w:p w14:paraId="73E03875" w14:textId="77777777" w:rsidR="0005141B" w:rsidRPr="00C879DF" w:rsidRDefault="00000000">
      <w:pPr>
        <w:spacing w:after="40"/>
        <w:ind w:left="317" w:hanging="216"/>
      </w:pPr>
      <w:r w:rsidRPr="00C879DF">
        <w:rPr>
          <w:rFonts w:ascii="Times New Roman" w:hAnsi="Times New Roman"/>
        </w:rPr>
        <w:t>• Rare updates can leave the twin stale and reduce decision quality.</w:t>
      </w:r>
    </w:p>
    <w:p w14:paraId="7BE2D5C3" w14:textId="77777777" w:rsidR="0005141B" w:rsidRPr="00C879DF" w:rsidRDefault="00000000">
      <w:pPr>
        <w:spacing w:after="40"/>
        <w:ind w:left="317" w:hanging="216"/>
      </w:pPr>
      <w:r w:rsidRPr="00C879DF">
        <w:rPr>
          <w:rFonts w:ascii="Times New Roman" w:hAnsi="Times New Roman"/>
        </w:rPr>
        <w:t>• A model trained under one scenario may perform poorly after conditions change.</w:t>
      </w:r>
    </w:p>
    <w:p w14:paraId="482FA462" w14:textId="77777777" w:rsidR="0005141B" w:rsidRDefault="00000000">
      <w:pPr>
        <w:spacing w:after="40"/>
        <w:ind w:left="317" w:hanging="216"/>
        <w:rPr>
          <w:rFonts w:ascii="Times New Roman" w:hAnsi="Times New Roman"/>
          <w:sz w:val="20"/>
        </w:rPr>
      </w:pPr>
      <w:r w:rsidRPr="00C879DF">
        <w:rPr>
          <w:rFonts w:ascii="Times New Roman" w:hAnsi="Times New Roman"/>
        </w:rPr>
        <w:t>• Synthetic simulation results may not transfer directly to real UAV operations</w:t>
      </w:r>
      <w:r>
        <w:rPr>
          <w:rFonts w:ascii="Times New Roman" w:hAnsi="Times New Roman"/>
          <w:sz w:val="20"/>
        </w:rPr>
        <w:t>.</w:t>
      </w:r>
    </w:p>
    <w:p w14:paraId="4EED04A2" w14:textId="77777777" w:rsidR="00C879DF" w:rsidRDefault="00C879DF">
      <w:pPr>
        <w:spacing w:after="40"/>
        <w:ind w:left="317" w:hanging="216"/>
      </w:pPr>
    </w:p>
    <w:p w14:paraId="66C217E5" w14:textId="77777777" w:rsidR="0005141B" w:rsidRDefault="00000000">
      <w:pPr>
        <w:keepNext/>
        <w:spacing w:before="100" w:after="60"/>
      </w:pPr>
      <w:r>
        <w:rPr>
          <w:rFonts w:ascii="Times New Roman" w:hAnsi="Times New Roman"/>
          <w:b/>
          <w:color w:val="1F4E79"/>
          <w:sz w:val="23"/>
        </w:rPr>
        <w:t>2.3 Motivation</w:t>
      </w:r>
    </w:p>
    <w:p w14:paraId="3F1B934B" w14:textId="77777777" w:rsidR="0005141B" w:rsidRPr="00C879DF" w:rsidRDefault="00000000">
      <w:pPr>
        <w:spacing w:after="80" w:line="240" w:lineRule="auto"/>
      </w:pPr>
      <w:r w:rsidRPr="00C879DF">
        <w:rPr>
          <w:rFonts w:ascii="Times New Roman" w:hAnsi="Times New Roman"/>
        </w:rPr>
        <w:t>The motivation is to combine prediction with context-aware decisions rather than rely only on fixed thresholds. A regression model estimates a useful speed value, while a contextual bandit can learn which action is beneficial under a given context. Prediction estimates a quantity; the decision policy chooses what to do next.</w:t>
      </w:r>
    </w:p>
    <w:p w14:paraId="1FEE7BB1" w14:textId="77777777" w:rsidR="0005141B" w:rsidRDefault="00000000">
      <w:pPr>
        <w:spacing w:after="80" w:line="240" w:lineRule="auto"/>
      </w:pPr>
      <w:r w:rsidRPr="00C879DF">
        <w:rPr>
          <w:rFonts w:ascii="Times New Roman" w:hAnsi="Times New Roman"/>
        </w:rPr>
        <w:t>Potential beneficiaries include UAV-network researchers, mission planners, and engineers designing communication-aware coordination systems. The current experiments are software simulations and do not constitute safety-critical flight control</w:t>
      </w:r>
      <w:r>
        <w:rPr>
          <w:rFonts w:ascii="Times New Roman" w:hAnsi="Times New Roman"/>
          <w:sz w:val="20"/>
        </w:rPr>
        <w:t>.</w:t>
      </w:r>
    </w:p>
    <w:p w14:paraId="1B0BE7CE" w14:textId="77777777" w:rsidR="0005141B" w:rsidRDefault="00000000">
      <w:r>
        <w:br w:type="page"/>
      </w:r>
    </w:p>
    <w:p w14:paraId="32C88DA6" w14:textId="77777777" w:rsidR="0005141B" w:rsidRDefault="00000000">
      <w:pPr>
        <w:keepNext/>
        <w:spacing w:before="160" w:after="60"/>
      </w:pPr>
      <w:r>
        <w:rPr>
          <w:rFonts w:ascii="Times New Roman" w:hAnsi="Times New Roman"/>
          <w:b/>
          <w:color w:val="1F4E79"/>
          <w:sz w:val="26"/>
        </w:rPr>
        <w:lastRenderedPageBreak/>
        <w:t>3. OBJECTIVES AND SCOPE</w:t>
      </w:r>
    </w:p>
    <w:p w14:paraId="52EEDB8A" w14:textId="77777777" w:rsidR="0005141B" w:rsidRDefault="00000000">
      <w:pPr>
        <w:keepNext/>
        <w:spacing w:before="100" w:after="60"/>
      </w:pPr>
      <w:r>
        <w:rPr>
          <w:rFonts w:ascii="Times New Roman" w:hAnsi="Times New Roman"/>
          <w:b/>
          <w:color w:val="1F4E79"/>
          <w:sz w:val="23"/>
        </w:rPr>
        <w:t>3.1 Main objective</w:t>
      </w:r>
    </w:p>
    <w:p w14:paraId="30692CDA" w14:textId="77777777" w:rsidR="0005141B" w:rsidRPr="00C879DF" w:rsidRDefault="00000000">
      <w:pPr>
        <w:spacing w:after="80" w:line="240" w:lineRule="auto"/>
        <w:rPr>
          <w:rFonts w:ascii="Times New Roman" w:hAnsi="Times New Roman"/>
        </w:rPr>
      </w:pPr>
      <w:r w:rsidRPr="00C879DF">
        <w:rPr>
          <w:rFonts w:ascii="Times New Roman" w:hAnsi="Times New Roman"/>
        </w:rPr>
        <w:t>To develop and evaluate a software framework for adaptive synchronization of multiple UAVs, beginning with arrival-time estimation and Random Forest speed prediction and extending toward context-aware Digital Twin synchronization and retraining.</w:t>
      </w:r>
    </w:p>
    <w:p w14:paraId="09F16753" w14:textId="77777777" w:rsidR="00C879DF" w:rsidRDefault="00C879DF">
      <w:pPr>
        <w:spacing w:after="80" w:line="240" w:lineRule="auto"/>
      </w:pPr>
    </w:p>
    <w:p w14:paraId="4DEA7A5D" w14:textId="77777777" w:rsidR="0005141B" w:rsidRDefault="00000000">
      <w:pPr>
        <w:keepNext/>
        <w:spacing w:before="100" w:after="60"/>
      </w:pPr>
      <w:r>
        <w:rPr>
          <w:rFonts w:ascii="Times New Roman" w:hAnsi="Times New Roman"/>
          <w:b/>
          <w:color w:val="1F4E79"/>
          <w:sz w:val="23"/>
        </w:rPr>
        <w:t>3.2 Specific objectives</w:t>
      </w:r>
    </w:p>
    <w:p w14:paraId="37653374" w14:textId="77777777" w:rsidR="0005141B" w:rsidRPr="00C879DF" w:rsidRDefault="00000000">
      <w:pPr>
        <w:spacing w:after="40"/>
        <w:ind w:left="317" w:hanging="216"/>
      </w:pPr>
      <w:r w:rsidRPr="00C879DF">
        <w:rPr>
          <w:rFonts w:ascii="Times New Roman" w:hAnsi="Times New Roman"/>
        </w:rPr>
        <w:t>• Represent three UAVs with different starting positions and initial speeds.</w:t>
      </w:r>
    </w:p>
    <w:p w14:paraId="4073B1AC" w14:textId="77777777" w:rsidR="0005141B" w:rsidRPr="00C879DF" w:rsidRDefault="00000000">
      <w:pPr>
        <w:spacing w:after="40"/>
        <w:ind w:left="317" w:hanging="216"/>
      </w:pPr>
      <w:r w:rsidRPr="00C879DF">
        <w:rPr>
          <w:rFonts w:ascii="Times New Roman" w:hAnsi="Times New Roman"/>
        </w:rPr>
        <w:t>• Calculate distance, estimated arrival time, and synchronization spread.</w:t>
      </w:r>
    </w:p>
    <w:p w14:paraId="3173E6BB" w14:textId="77777777" w:rsidR="0005141B" w:rsidRPr="00C879DF" w:rsidRDefault="00000000">
      <w:pPr>
        <w:spacing w:after="40"/>
        <w:ind w:left="317" w:hanging="216"/>
      </w:pPr>
      <w:r w:rsidRPr="00C879DF">
        <w:rPr>
          <w:rFonts w:ascii="Times New Roman" w:hAnsi="Times New Roman"/>
        </w:rPr>
        <w:t>• Train and evaluate a Random Forest Regression baseline on generated scenarios.</w:t>
      </w:r>
    </w:p>
    <w:p w14:paraId="46676634" w14:textId="77777777" w:rsidR="0005141B" w:rsidRPr="00C879DF" w:rsidRDefault="00000000">
      <w:pPr>
        <w:spacing w:after="40"/>
        <w:ind w:left="317" w:hanging="216"/>
      </w:pPr>
      <w:r w:rsidRPr="00C879DF">
        <w:rPr>
          <w:rFonts w:ascii="Times New Roman" w:hAnsi="Times New Roman"/>
        </w:rPr>
        <w:t>• Visualize UAV paths and compare arrival times before and after adjustment.</w:t>
      </w:r>
    </w:p>
    <w:p w14:paraId="07C8C3AB" w14:textId="77777777" w:rsidR="0005141B" w:rsidRPr="00C879DF" w:rsidRDefault="00000000">
      <w:pPr>
        <w:spacing w:after="40"/>
        <w:ind w:left="317" w:hanging="216"/>
      </w:pPr>
      <w:r w:rsidRPr="00C879DF">
        <w:rPr>
          <w:rFonts w:ascii="Times New Roman" w:hAnsi="Times New Roman"/>
        </w:rPr>
        <w:t>• Define context variables such as traffic, network load, delay, synchronization error, and cost.</w:t>
      </w:r>
    </w:p>
    <w:p w14:paraId="3C072461" w14:textId="77777777" w:rsidR="0005141B" w:rsidRPr="00C879DF" w:rsidRDefault="00000000">
      <w:pPr>
        <w:spacing w:after="40"/>
        <w:ind w:left="317" w:hanging="216"/>
      </w:pPr>
      <w:r w:rsidRPr="00C879DF">
        <w:rPr>
          <w:rFonts w:ascii="Times New Roman" w:hAnsi="Times New Roman"/>
        </w:rPr>
        <w:t>• Design a contextual-bandit action set and reward function for later implementation.</w:t>
      </w:r>
    </w:p>
    <w:p w14:paraId="790B6BFC" w14:textId="77777777" w:rsidR="0005141B" w:rsidRPr="00C879DF" w:rsidRDefault="00000000">
      <w:pPr>
        <w:spacing w:after="40"/>
        <w:ind w:left="317" w:hanging="216"/>
        <w:rPr>
          <w:rFonts w:ascii="Times New Roman" w:hAnsi="Times New Roman"/>
        </w:rPr>
      </w:pPr>
      <w:r w:rsidRPr="00C879DF">
        <w:rPr>
          <w:rFonts w:ascii="Times New Roman" w:hAnsi="Times New Roman"/>
        </w:rPr>
        <w:t>• Plan a measurable retraining trigger and comparison against simple baselines.</w:t>
      </w:r>
    </w:p>
    <w:p w14:paraId="11E1E793" w14:textId="77777777" w:rsidR="00C879DF" w:rsidRDefault="00C879DF">
      <w:pPr>
        <w:spacing w:after="40"/>
        <w:ind w:left="317" w:hanging="216"/>
      </w:pPr>
    </w:p>
    <w:p w14:paraId="463A9F14" w14:textId="77777777" w:rsidR="0005141B" w:rsidRDefault="00000000">
      <w:pPr>
        <w:keepNext/>
        <w:spacing w:before="100" w:after="60"/>
      </w:pPr>
      <w:r>
        <w:rPr>
          <w:rFonts w:ascii="Times New Roman" w:hAnsi="Times New Roman"/>
          <w:b/>
          <w:color w:val="1F4E79"/>
          <w:sz w:val="23"/>
        </w:rPr>
        <w:t>3.3 Scope</w:t>
      </w:r>
    </w:p>
    <w:p w14:paraId="51F597E8" w14:textId="77777777" w:rsidR="0005141B" w:rsidRPr="00C879DF" w:rsidRDefault="00000000">
      <w:pPr>
        <w:spacing w:after="80" w:line="240" w:lineRule="auto"/>
        <w:rPr>
          <w:rFonts w:ascii="Times New Roman" w:hAnsi="Times New Roman"/>
        </w:rPr>
      </w:pPr>
      <w:r w:rsidRPr="00C879DF">
        <w:rPr>
          <w:rFonts w:ascii="Times New Roman" w:hAnsi="Times New Roman"/>
        </w:rPr>
        <w:t>The current prototype described in the presentation includes a three-UAV simulation, synthetic training data, Random Forest regression, synchronization-error calculations, and visualizations. The contextual bandit, full Digital Twin synchronization loop, and automatic retraining are future implementation items unless completed and tested in a later version.</w:t>
      </w:r>
    </w:p>
    <w:p w14:paraId="48D8BFD7" w14:textId="77777777" w:rsidR="00C879DF" w:rsidRDefault="00C879DF">
      <w:pPr>
        <w:spacing w:after="80" w:line="240" w:lineRule="auto"/>
      </w:pPr>
    </w:p>
    <w:p w14:paraId="55D190B9" w14:textId="77777777" w:rsidR="0005141B" w:rsidRDefault="00000000">
      <w:pPr>
        <w:keepNext/>
        <w:spacing w:before="100" w:after="60"/>
      </w:pPr>
      <w:r>
        <w:rPr>
          <w:rFonts w:ascii="Times New Roman" w:hAnsi="Times New Roman"/>
          <w:b/>
          <w:color w:val="1F4E79"/>
          <w:sz w:val="23"/>
        </w:rPr>
        <w:t>3.4 Assumptions</w:t>
      </w:r>
    </w:p>
    <w:p w14:paraId="63A9E332" w14:textId="77777777" w:rsidR="0005141B" w:rsidRPr="00C879DF" w:rsidRDefault="00000000">
      <w:pPr>
        <w:spacing w:after="40"/>
        <w:ind w:left="317" w:hanging="216"/>
      </w:pPr>
      <w:r w:rsidRPr="00C879DF">
        <w:rPr>
          <w:rFonts w:ascii="Times New Roman" w:hAnsi="Times New Roman"/>
        </w:rPr>
        <w:t>• UAV motion is approximated by distance divided by a positive constant speed.</w:t>
      </w:r>
    </w:p>
    <w:p w14:paraId="077DD4C7" w14:textId="77777777" w:rsidR="0005141B" w:rsidRPr="00C879DF" w:rsidRDefault="00000000">
      <w:pPr>
        <w:spacing w:after="40"/>
        <w:ind w:left="317" w:hanging="216"/>
      </w:pPr>
      <w:r w:rsidRPr="00C879DF">
        <w:rPr>
          <w:rFonts w:ascii="Times New Roman" w:hAnsi="Times New Roman"/>
        </w:rPr>
        <w:t>• All simulated UAVs share a common target.</w:t>
      </w:r>
    </w:p>
    <w:p w14:paraId="01588115" w14:textId="77777777" w:rsidR="0005141B" w:rsidRPr="00C879DF" w:rsidRDefault="00000000">
      <w:pPr>
        <w:spacing w:after="40"/>
        <w:ind w:left="317" w:hanging="216"/>
      </w:pPr>
      <w:r w:rsidRPr="00C879DF">
        <w:rPr>
          <w:rFonts w:ascii="Times New Roman" w:hAnsi="Times New Roman"/>
        </w:rPr>
        <w:t>• Reported model metrics refer to the synthetic dataset in the presentation.</w:t>
      </w:r>
    </w:p>
    <w:p w14:paraId="3B5CAB3E" w14:textId="77777777" w:rsidR="0005141B" w:rsidRPr="00C879DF" w:rsidRDefault="00000000">
      <w:pPr>
        <w:spacing w:after="40"/>
        <w:ind w:left="317" w:hanging="216"/>
      </w:pPr>
      <w:r w:rsidRPr="00C879DF">
        <w:rPr>
          <w:rFonts w:ascii="Times New Roman" w:hAnsi="Times New Roman"/>
        </w:rPr>
        <w:t>• Network context values in demonstrations are illustrative unless sourced from telemetry.</w:t>
      </w:r>
    </w:p>
    <w:p w14:paraId="6D222E3B" w14:textId="77777777" w:rsidR="0005141B" w:rsidRDefault="00000000">
      <w:r>
        <w:br w:type="page"/>
      </w:r>
    </w:p>
    <w:p w14:paraId="53548864" w14:textId="77777777" w:rsidR="0005141B" w:rsidRDefault="00000000">
      <w:pPr>
        <w:keepNext/>
        <w:spacing w:before="160" w:after="60"/>
      </w:pPr>
      <w:r>
        <w:rPr>
          <w:rFonts w:ascii="Times New Roman" w:hAnsi="Times New Roman"/>
          <w:b/>
          <w:color w:val="1F4E79"/>
          <w:sz w:val="26"/>
        </w:rPr>
        <w:lastRenderedPageBreak/>
        <w:t>4. EXISTING AND PROPOSED SYSTEMS</w:t>
      </w:r>
    </w:p>
    <w:p w14:paraId="6D014103" w14:textId="77777777" w:rsidR="0005141B" w:rsidRDefault="00000000">
      <w:pPr>
        <w:keepNext/>
        <w:spacing w:before="100" w:after="60"/>
      </w:pPr>
      <w:r>
        <w:rPr>
          <w:rFonts w:ascii="Times New Roman" w:hAnsi="Times New Roman"/>
          <w:b/>
          <w:color w:val="1F4E79"/>
          <w:sz w:val="23"/>
        </w:rPr>
        <w:t>4.1 Existing/basic approach</w:t>
      </w:r>
    </w:p>
    <w:p w14:paraId="64280460" w14:textId="77777777" w:rsidR="0005141B" w:rsidRPr="00C879DF" w:rsidRDefault="00000000">
      <w:pPr>
        <w:spacing w:after="80" w:line="240" w:lineRule="auto"/>
        <w:rPr>
          <w:rFonts w:ascii="Times New Roman" w:hAnsi="Times New Roman"/>
        </w:rPr>
      </w:pPr>
      <w:r w:rsidRPr="00C879DF">
        <w:rPr>
          <w:rFonts w:ascii="Times New Roman" w:hAnsi="Times New Roman"/>
        </w:rPr>
        <w:t>A basic synchronization system estimates arrival times from distance and speed, then adjusts speed or waits according to a predefined rule. A fixed-interval Digital Twin policy updates the virtual state after a set period. These baselines are simple to implement but do not explicitly account for the value and cost of each update.</w:t>
      </w:r>
    </w:p>
    <w:p w14:paraId="2E78FFC7" w14:textId="77777777" w:rsidR="00C879DF" w:rsidRDefault="00C879DF">
      <w:pPr>
        <w:spacing w:after="80" w:line="240" w:lineRule="auto"/>
      </w:pPr>
    </w:p>
    <w:p w14:paraId="6E3CD37A" w14:textId="77777777" w:rsidR="0005141B" w:rsidRDefault="00000000">
      <w:pPr>
        <w:keepNext/>
        <w:spacing w:before="100" w:after="60"/>
      </w:pPr>
      <w:r>
        <w:rPr>
          <w:rFonts w:ascii="Times New Roman" w:hAnsi="Times New Roman"/>
          <w:b/>
          <w:color w:val="1F4E79"/>
          <w:sz w:val="23"/>
        </w:rPr>
        <w:t>4.2 Limitations of fixed policies</w:t>
      </w:r>
    </w:p>
    <w:p w14:paraId="2E89F226" w14:textId="77777777" w:rsidR="0005141B" w:rsidRPr="00C879DF" w:rsidRDefault="00000000">
      <w:pPr>
        <w:spacing w:after="40"/>
        <w:ind w:left="317" w:hanging="216"/>
      </w:pPr>
      <w:r w:rsidRPr="00C879DF">
        <w:rPr>
          <w:rFonts w:ascii="Times New Roman" w:hAnsi="Times New Roman"/>
        </w:rPr>
        <w:t>• A fixed interval may update too often during stable conditions.</w:t>
      </w:r>
    </w:p>
    <w:p w14:paraId="7D1B54F9" w14:textId="77777777" w:rsidR="0005141B" w:rsidRPr="00C879DF" w:rsidRDefault="00000000">
      <w:pPr>
        <w:spacing w:after="40"/>
        <w:ind w:left="317" w:hanging="216"/>
      </w:pPr>
      <w:r w:rsidRPr="00C879DF">
        <w:rPr>
          <w:rFonts w:ascii="Times New Roman" w:hAnsi="Times New Roman"/>
        </w:rPr>
        <w:t>• It may update too slowly when the UAV state or network changes rapidly.</w:t>
      </w:r>
    </w:p>
    <w:p w14:paraId="1C97C500" w14:textId="77777777" w:rsidR="0005141B" w:rsidRPr="00C879DF" w:rsidRDefault="00000000">
      <w:pPr>
        <w:spacing w:after="40"/>
        <w:ind w:left="317" w:hanging="216"/>
      </w:pPr>
      <w:r w:rsidRPr="00C879DF">
        <w:rPr>
          <w:rFonts w:ascii="Times New Roman" w:hAnsi="Times New Roman"/>
        </w:rPr>
        <w:t>• Simple thresholds can oscillate when measurements fluctuate near a threshold.</w:t>
      </w:r>
    </w:p>
    <w:p w14:paraId="056D6440" w14:textId="77777777" w:rsidR="0005141B" w:rsidRPr="00C879DF" w:rsidRDefault="00000000">
      <w:pPr>
        <w:spacing w:after="40"/>
        <w:ind w:left="317" w:hanging="216"/>
      </w:pPr>
      <w:r w:rsidRPr="00C879DF">
        <w:rPr>
          <w:rFonts w:ascii="Times New Roman" w:hAnsi="Times New Roman"/>
        </w:rPr>
        <w:t>• A speed predictor alone does not decide whether to move, wait, synchronize, or retrain.</w:t>
      </w:r>
    </w:p>
    <w:p w14:paraId="50AB9728" w14:textId="77777777" w:rsidR="0005141B" w:rsidRPr="00C879DF" w:rsidRDefault="00000000">
      <w:pPr>
        <w:spacing w:after="40"/>
        <w:ind w:left="317" w:hanging="216"/>
        <w:rPr>
          <w:rFonts w:ascii="Times New Roman" w:hAnsi="Times New Roman"/>
        </w:rPr>
      </w:pPr>
      <w:r w:rsidRPr="00C879DF">
        <w:rPr>
          <w:rFonts w:ascii="Times New Roman" w:hAnsi="Times New Roman"/>
        </w:rPr>
        <w:t>• Without reward-based evaluation, action choices cannot be compared consistently.</w:t>
      </w:r>
    </w:p>
    <w:p w14:paraId="5F0A97CB" w14:textId="77777777" w:rsidR="00C879DF" w:rsidRDefault="00C879DF">
      <w:pPr>
        <w:spacing w:after="40"/>
        <w:ind w:left="317" w:hanging="216"/>
      </w:pPr>
    </w:p>
    <w:p w14:paraId="61D2C44D" w14:textId="77777777" w:rsidR="0005141B" w:rsidRDefault="00000000">
      <w:pPr>
        <w:keepNext/>
        <w:spacing w:before="100" w:after="60"/>
      </w:pPr>
      <w:r>
        <w:rPr>
          <w:rFonts w:ascii="Times New Roman" w:hAnsi="Times New Roman"/>
          <w:b/>
          <w:color w:val="1F4E79"/>
          <w:sz w:val="23"/>
        </w:rPr>
        <w:t>4.3 Proposed system</w:t>
      </w:r>
    </w:p>
    <w:p w14:paraId="6DC1B7F4" w14:textId="77777777" w:rsidR="0005141B" w:rsidRPr="00C879DF" w:rsidRDefault="00000000">
      <w:pPr>
        <w:spacing w:after="80" w:line="240" w:lineRule="auto"/>
        <w:rPr>
          <w:rFonts w:ascii="Times New Roman" w:hAnsi="Times New Roman"/>
        </w:rPr>
      </w:pPr>
      <w:r w:rsidRPr="00C879DF">
        <w:rPr>
          <w:rFonts w:ascii="Times New Roman" w:hAnsi="Times New Roman"/>
        </w:rPr>
        <w:t>The proposed framework combines a state estimator, speed-prediction model, synchronization monitor, context collector, contextual-bandit decision module, and Digital Twin updater. It estimates the state, predicts or measures synchronization error, observes network conditions, chooses an action, and evaluates the result. Retraining is intended when sustained model-performance degradation is detected.</w:t>
      </w:r>
    </w:p>
    <w:p w14:paraId="01325D2B" w14:textId="77777777" w:rsidR="00C879DF" w:rsidRDefault="00C879DF">
      <w:pPr>
        <w:spacing w:after="80" w:line="240" w:lineRule="auto"/>
      </w:pPr>
    </w:p>
    <w:p w14:paraId="3BBB00C1" w14:textId="77777777" w:rsidR="0005141B" w:rsidRDefault="00000000">
      <w:pPr>
        <w:keepNext/>
        <w:spacing w:before="100" w:after="60"/>
      </w:pPr>
      <w:r>
        <w:rPr>
          <w:rFonts w:ascii="Times New Roman" w:hAnsi="Times New Roman"/>
          <w:b/>
          <w:color w:val="1F4E79"/>
          <w:sz w:val="23"/>
        </w:rPr>
        <w:t>4.4 Expected difference</w:t>
      </w:r>
    </w:p>
    <w:tbl>
      <w:tblPr>
        <w:tblW w:w="0" w:type="auto"/>
        <w:tblLook w:val="04A0" w:firstRow="1" w:lastRow="0" w:firstColumn="1" w:lastColumn="0" w:noHBand="0" w:noVBand="1"/>
      </w:tblPr>
      <w:tblGrid>
        <w:gridCol w:w="3312"/>
        <w:gridCol w:w="3312"/>
        <w:gridCol w:w="3312"/>
      </w:tblGrid>
      <w:tr w:rsidR="0005141B" w14:paraId="7B1CAFA1" w14:textId="77777777">
        <w:tc>
          <w:tcPr>
            <w:tcW w:w="3312" w:type="dxa"/>
            <w:tcBorders>
              <w:top w:val="single" w:sz="4" w:space="0" w:color="B7C9D6"/>
              <w:left w:val="single" w:sz="4" w:space="0" w:color="B7C9D6"/>
              <w:bottom w:val="single" w:sz="4" w:space="0" w:color="B7C9D6"/>
              <w:right w:val="single" w:sz="4" w:space="0" w:color="B7C9D6"/>
            </w:tcBorders>
            <w:shd w:val="clear" w:color="auto" w:fill="DCE6F1"/>
          </w:tcPr>
          <w:p w14:paraId="1018C25C" w14:textId="77777777" w:rsidR="0005141B" w:rsidRPr="00C879DF" w:rsidRDefault="00000000">
            <w:pPr>
              <w:rPr>
                <w:sz w:val="20"/>
                <w:szCs w:val="20"/>
              </w:rPr>
            </w:pPr>
            <w:r w:rsidRPr="00C879DF">
              <w:rPr>
                <w:rFonts w:ascii="Times New Roman" w:hAnsi="Times New Roman"/>
                <w:b/>
                <w:color w:val="1F4E79"/>
                <w:sz w:val="20"/>
                <w:szCs w:val="20"/>
              </w:rPr>
              <w:t>Aspect</w:t>
            </w:r>
          </w:p>
        </w:tc>
        <w:tc>
          <w:tcPr>
            <w:tcW w:w="3312" w:type="dxa"/>
            <w:tcBorders>
              <w:top w:val="single" w:sz="4" w:space="0" w:color="B7C9D6"/>
              <w:left w:val="single" w:sz="4" w:space="0" w:color="B7C9D6"/>
              <w:bottom w:val="single" w:sz="4" w:space="0" w:color="B7C9D6"/>
              <w:right w:val="single" w:sz="4" w:space="0" w:color="B7C9D6"/>
            </w:tcBorders>
            <w:shd w:val="clear" w:color="auto" w:fill="DCE6F1"/>
          </w:tcPr>
          <w:p w14:paraId="20E4F986" w14:textId="77777777" w:rsidR="0005141B" w:rsidRPr="00C879DF" w:rsidRDefault="00000000">
            <w:pPr>
              <w:rPr>
                <w:sz w:val="20"/>
                <w:szCs w:val="20"/>
              </w:rPr>
            </w:pPr>
            <w:r w:rsidRPr="00C879DF">
              <w:rPr>
                <w:rFonts w:ascii="Times New Roman" w:hAnsi="Times New Roman"/>
                <w:b/>
                <w:color w:val="1F4E79"/>
                <w:sz w:val="20"/>
                <w:szCs w:val="20"/>
              </w:rPr>
              <w:t>Basic approach</w:t>
            </w:r>
          </w:p>
        </w:tc>
        <w:tc>
          <w:tcPr>
            <w:tcW w:w="3312" w:type="dxa"/>
            <w:tcBorders>
              <w:top w:val="single" w:sz="4" w:space="0" w:color="B7C9D6"/>
              <w:left w:val="single" w:sz="4" w:space="0" w:color="B7C9D6"/>
              <w:bottom w:val="single" w:sz="4" w:space="0" w:color="B7C9D6"/>
              <w:right w:val="single" w:sz="4" w:space="0" w:color="B7C9D6"/>
            </w:tcBorders>
            <w:shd w:val="clear" w:color="auto" w:fill="DCE6F1"/>
          </w:tcPr>
          <w:p w14:paraId="0B4542B4" w14:textId="77777777" w:rsidR="0005141B" w:rsidRPr="00C879DF" w:rsidRDefault="00000000">
            <w:pPr>
              <w:rPr>
                <w:sz w:val="20"/>
                <w:szCs w:val="20"/>
              </w:rPr>
            </w:pPr>
            <w:r w:rsidRPr="00C879DF">
              <w:rPr>
                <w:rFonts w:ascii="Times New Roman" w:hAnsi="Times New Roman"/>
                <w:b/>
                <w:color w:val="1F4E79"/>
                <w:sz w:val="20"/>
                <w:szCs w:val="20"/>
              </w:rPr>
              <w:t>Proposed direction</w:t>
            </w:r>
          </w:p>
        </w:tc>
      </w:tr>
      <w:tr w:rsidR="0005141B" w:rsidRPr="00C879DF" w14:paraId="3A64B401" w14:textId="77777777">
        <w:tc>
          <w:tcPr>
            <w:tcW w:w="3312" w:type="dxa"/>
            <w:tcBorders>
              <w:top w:val="single" w:sz="4" w:space="0" w:color="B7C9D6"/>
              <w:left w:val="single" w:sz="4" w:space="0" w:color="B7C9D6"/>
              <w:bottom w:val="single" w:sz="4" w:space="0" w:color="B7C9D6"/>
              <w:right w:val="single" w:sz="4" w:space="0" w:color="B7C9D6"/>
            </w:tcBorders>
          </w:tcPr>
          <w:p w14:paraId="168AB531" w14:textId="77777777" w:rsidR="0005141B" w:rsidRPr="00C879DF" w:rsidRDefault="00000000">
            <w:r w:rsidRPr="00C879DF">
              <w:rPr>
                <w:rFonts w:ascii="Times New Roman" w:hAnsi="Times New Roman"/>
              </w:rPr>
              <w:t>Decision basis</w:t>
            </w:r>
          </w:p>
        </w:tc>
        <w:tc>
          <w:tcPr>
            <w:tcW w:w="3312" w:type="dxa"/>
            <w:tcBorders>
              <w:top w:val="single" w:sz="4" w:space="0" w:color="B7C9D6"/>
              <w:left w:val="single" w:sz="4" w:space="0" w:color="B7C9D6"/>
              <w:bottom w:val="single" w:sz="4" w:space="0" w:color="B7C9D6"/>
              <w:right w:val="single" w:sz="4" w:space="0" w:color="B7C9D6"/>
            </w:tcBorders>
          </w:tcPr>
          <w:p w14:paraId="6255DC76" w14:textId="77777777" w:rsidR="0005141B" w:rsidRPr="00C879DF" w:rsidRDefault="00000000">
            <w:r w:rsidRPr="00C879DF">
              <w:rPr>
                <w:rFonts w:ascii="Times New Roman" w:hAnsi="Times New Roman"/>
              </w:rPr>
              <w:t>Fixed interval or thresholds</w:t>
            </w:r>
          </w:p>
        </w:tc>
        <w:tc>
          <w:tcPr>
            <w:tcW w:w="3312" w:type="dxa"/>
            <w:tcBorders>
              <w:top w:val="single" w:sz="4" w:space="0" w:color="B7C9D6"/>
              <w:left w:val="single" w:sz="4" w:space="0" w:color="B7C9D6"/>
              <w:bottom w:val="single" w:sz="4" w:space="0" w:color="B7C9D6"/>
              <w:right w:val="single" w:sz="4" w:space="0" w:color="B7C9D6"/>
            </w:tcBorders>
          </w:tcPr>
          <w:p w14:paraId="12F77589" w14:textId="77777777" w:rsidR="0005141B" w:rsidRPr="00C879DF" w:rsidRDefault="00000000">
            <w:r w:rsidRPr="00C879DF">
              <w:rPr>
                <w:rFonts w:ascii="Times New Roman" w:hAnsi="Times New Roman"/>
              </w:rPr>
              <w:t>Current context and learned reward</w:t>
            </w:r>
          </w:p>
        </w:tc>
      </w:tr>
      <w:tr w:rsidR="0005141B" w:rsidRPr="00C879DF" w14:paraId="0A92CC8C" w14:textId="77777777">
        <w:tc>
          <w:tcPr>
            <w:tcW w:w="3312" w:type="dxa"/>
            <w:tcBorders>
              <w:top w:val="single" w:sz="4" w:space="0" w:color="B7C9D6"/>
              <w:left w:val="single" w:sz="4" w:space="0" w:color="B7C9D6"/>
              <w:bottom w:val="single" w:sz="4" w:space="0" w:color="B7C9D6"/>
              <w:right w:val="single" w:sz="4" w:space="0" w:color="B7C9D6"/>
            </w:tcBorders>
          </w:tcPr>
          <w:p w14:paraId="445A5CC9" w14:textId="77777777" w:rsidR="0005141B" w:rsidRPr="00C879DF" w:rsidRDefault="00000000">
            <w:r w:rsidRPr="00C879DF">
              <w:rPr>
                <w:rFonts w:ascii="Times New Roman" w:hAnsi="Times New Roman"/>
              </w:rPr>
              <w:t>Prediction</w:t>
            </w:r>
          </w:p>
        </w:tc>
        <w:tc>
          <w:tcPr>
            <w:tcW w:w="3312" w:type="dxa"/>
            <w:tcBorders>
              <w:top w:val="single" w:sz="4" w:space="0" w:color="B7C9D6"/>
              <w:left w:val="single" w:sz="4" w:space="0" w:color="B7C9D6"/>
              <w:bottom w:val="single" w:sz="4" w:space="0" w:color="B7C9D6"/>
              <w:right w:val="single" w:sz="4" w:space="0" w:color="B7C9D6"/>
            </w:tcBorders>
          </w:tcPr>
          <w:p w14:paraId="59A65D5D" w14:textId="77777777" w:rsidR="0005141B" w:rsidRPr="00C879DF" w:rsidRDefault="00000000">
            <w:r w:rsidRPr="00C879DF">
              <w:rPr>
                <w:rFonts w:ascii="Times New Roman" w:hAnsi="Times New Roman"/>
              </w:rPr>
              <w:t>Optional speed estimate</w:t>
            </w:r>
          </w:p>
        </w:tc>
        <w:tc>
          <w:tcPr>
            <w:tcW w:w="3312" w:type="dxa"/>
            <w:tcBorders>
              <w:top w:val="single" w:sz="4" w:space="0" w:color="B7C9D6"/>
              <w:left w:val="single" w:sz="4" w:space="0" w:color="B7C9D6"/>
              <w:bottom w:val="single" w:sz="4" w:space="0" w:color="B7C9D6"/>
              <w:right w:val="single" w:sz="4" w:space="0" w:color="B7C9D6"/>
            </w:tcBorders>
          </w:tcPr>
          <w:p w14:paraId="5E58AA86" w14:textId="77777777" w:rsidR="0005141B" w:rsidRPr="00C879DF" w:rsidRDefault="00000000">
            <w:r w:rsidRPr="00C879DF">
              <w:rPr>
                <w:rFonts w:ascii="Times New Roman" w:hAnsi="Times New Roman"/>
              </w:rPr>
              <w:t>Random Forest baseline plus future updates</w:t>
            </w:r>
          </w:p>
        </w:tc>
      </w:tr>
      <w:tr w:rsidR="0005141B" w:rsidRPr="00C879DF" w14:paraId="41369249" w14:textId="77777777">
        <w:tc>
          <w:tcPr>
            <w:tcW w:w="3312" w:type="dxa"/>
            <w:tcBorders>
              <w:top w:val="single" w:sz="4" w:space="0" w:color="B7C9D6"/>
              <w:left w:val="single" w:sz="4" w:space="0" w:color="B7C9D6"/>
              <w:bottom w:val="single" w:sz="4" w:space="0" w:color="B7C9D6"/>
              <w:right w:val="single" w:sz="4" w:space="0" w:color="B7C9D6"/>
            </w:tcBorders>
          </w:tcPr>
          <w:p w14:paraId="3CBDBF9F" w14:textId="77777777" w:rsidR="0005141B" w:rsidRPr="00C879DF" w:rsidRDefault="00000000">
            <w:r w:rsidRPr="00C879DF">
              <w:rPr>
                <w:rFonts w:ascii="Times New Roman" w:hAnsi="Times New Roman"/>
              </w:rPr>
              <w:t>Synchronization</w:t>
            </w:r>
          </w:p>
        </w:tc>
        <w:tc>
          <w:tcPr>
            <w:tcW w:w="3312" w:type="dxa"/>
            <w:tcBorders>
              <w:top w:val="single" w:sz="4" w:space="0" w:color="B7C9D6"/>
              <w:left w:val="single" w:sz="4" w:space="0" w:color="B7C9D6"/>
              <w:bottom w:val="single" w:sz="4" w:space="0" w:color="B7C9D6"/>
              <w:right w:val="single" w:sz="4" w:space="0" w:color="B7C9D6"/>
            </w:tcBorders>
          </w:tcPr>
          <w:p w14:paraId="566D0968" w14:textId="77777777" w:rsidR="0005141B" w:rsidRPr="00C879DF" w:rsidRDefault="00000000">
            <w:r w:rsidRPr="00C879DF">
              <w:rPr>
                <w:rFonts w:ascii="Times New Roman" w:hAnsi="Times New Roman"/>
              </w:rPr>
              <w:t>Periodic or rule-based</w:t>
            </w:r>
          </w:p>
        </w:tc>
        <w:tc>
          <w:tcPr>
            <w:tcW w:w="3312" w:type="dxa"/>
            <w:tcBorders>
              <w:top w:val="single" w:sz="4" w:space="0" w:color="B7C9D6"/>
              <w:left w:val="single" w:sz="4" w:space="0" w:color="B7C9D6"/>
              <w:bottom w:val="single" w:sz="4" w:space="0" w:color="B7C9D6"/>
              <w:right w:val="single" w:sz="4" w:space="0" w:color="B7C9D6"/>
            </w:tcBorders>
          </w:tcPr>
          <w:p w14:paraId="300EC209" w14:textId="77777777" w:rsidR="0005141B" w:rsidRPr="00C879DF" w:rsidRDefault="00000000">
            <w:r w:rsidRPr="00C879DF">
              <w:rPr>
                <w:rFonts w:ascii="Times New Roman" w:hAnsi="Times New Roman"/>
              </w:rPr>
              <w:t>Adaptive timing based on state and cost</w:t>
            </w:r>
          </w:p>
        </w:tc>
      </w:tr>
      <w:tr w:rsidR="0005141B" w:rsidRPr="00C879DF" w14:paraId="6A30B874" w14:textId="77777777">
        <w:tc>
          <w:tcPr>
            <w:tcW w:w="3312" w:type="dxa"/>
            <w:tcBorders>
              <w:top w:val="single" w:sz="4" w:space="0" w:color="B7C9D6"/>
              <w:left w:val="single" w:sz="4" w:space="0" w:color="B7C9D6"/>
              <w:bottom w:val="single" w:sz="4" w:space="0" w:color="B7C9D6"/>
              <w:right w:val="single" w:sz="4" w:space="0" w:color="B7C9D6"/>
            </w:tcBorders>
          </w:tcPr>
          <w:p w14:paraId="6596CB24" w14:textId="77777777" w:rsidR="0005141B" w:rsidRPr="00C879DF" w:rsidRDefault="00000000">
            <w:r w:rsidRPr="00C879DF">
              <w:rPr>
                <w:rFonts w:ascii="Times New Roman" w:hAnsi="Times New Roman"/>
              </w:rPr>
              <w:t>Retraining</w:t>
            </w:r>
          </w:p>
        </w:tc>
        <w:tc>
          <w:tcPr>
            <w:tcW w:w="3312" w:type="dxa"/>
            <w:tcBorders>
              <w:top w:val="single" w:sz="4" w:space="0" w:color="B7C9D6"/>
              <w:left w:val="single" w:sz="4" w:space="0" w:color="B7C9D6"/>
              <w:bottom w:val="single" w:sz="4" w:space="0" w:color="B7C9D6"/>
              <w:right w:val="single" w:sz="4" w:space="0" w:color="B7C9D6"/>
            </w:tcBorders>
          </w:tcPr>
          <w:p w14:paraId="64FC0F00" w14:textId="77777777" w:rsidR="0005141B" w:rsidRPr="00C879DF" w:rsidRDefault="00000000">
            <w:r w:rsidRPr="00C879DF">
              <w:rPr>
                <w:rFonts w:ascii="Times New Roman" w:hAnsi="Times New Roman"/>
              </w:rPr>
              <w:t>Manual or fixed schedule</w:t>
            </w:r>
          </w:p>
        </w:tc>
        <w:tc>
          <w:tcPr>
            <w:tcW w:w="3312" w:type="dxa"/>
            <w:tcBorders>
              <w:top w:val="single" w:sz="4" w:space="0" w:color="B7C9D6"/>
              <w:left w:val="single" w:sz="4" w:space="0" w:color="B7C9D6"/>
              <w:bottom w:val="single" w:sz="4" w:space="0" w:color="B7C9D6"/>
              <w:right w:val="single" w:sz="4" w:space="0" w:color="B7C9D6"/>
            </w:tcBorders>
          </w:tcPr>
          <w:p w14:paraId="34D8548F" w14:textId="77777777" w:rsidR="0005141B" w:rsidRPr="00C879DF" w:rsidRDefault="00000000">
            <w:r w:rsidRPr="00C879DF">
              <w:rPr>
                <w:rFonts w:ascii="Times New Roman" w:hAnsi="Times New Roman"/>
              </w:rPr>
              <w:t>Triggered by measured degradation</w:t>
            </w:r>
          </w:p>
        </w:tc>
      </w:tr>
      <w:tr w:rsidR="0005141B" w:rsidRPr="00C879DF" w14:paraId="144FE76A" w14:textId="77777777">
        <w:tc>
          <w:tcPr>
            <w:tcW w:w="3312" w:type="dxa"/>
            <w:tcBorders>
              <w:top w:val="single" w:sz="4" w:space="0" w:color="B7C9D6"/>
              <w:left w:val="single" w:sz="4" w:space="0" w:color="B7C9D6"/>
              <w:bottom w:val="single" w:sz="4" w:space="0" w:color="B7C9D6"/>
              <w:right w:val="single" w:sz="4" w:space="0" w:color="B7C9D6"/>
            </w:tcBorders>
          </w:tcPr>
          <w:p w14:paraId="6A21376B" w14:textId="77777777" w:rsidR="0005141B" w:rsidRPr="00C879DF" w:rsidRDefault="00000000">
            <w:r w:rsidRPr="00C879DF">
              <w:rPr>
                <w:rFonts w:ascii="Times New Roman" w:hAnsi="Times New Roman"/>
              </w:rPr>
              <w:t>Evaluation</w:t>
            </w:r>
          </w:p>
        </w:tc>
        <w:tc>
          <w:tcPr>
            <w:tcW w:w="3312" w:type="dxa"/>
            <w:tcBorders>
              <w:top w:val="single" w:sz="4" w:space="0" w:color="B7C9D6"/>
              <w:left w:val="single" w:sz="4" w:space="0" w:color="B7C9D6"/>
              <w:bottom w:val="single" w:sz="4" w:space="0" w:color="B7C9D6"/>
              <w:right w:val="single" w:sz="4" w:space="0" w:color="B7C9D6"/>
            </w:tcBorders>
          </w:tcPr>
          <w:p w14:paraId="1757F8B0" w14:textId="77777777" w:rsidR="0005141B" w:rsidRPr="00C879DF" w:rsidRDefault="00000000">
            <w:r w:rsidRPr="00C879DF">
              <w:rPr>
                <w:rFonts w:ascii="Times New Roman" w:hAnsi="Times New Roman"/>
              </w:rPr>
              <w:t>Arrival-time spread</w:t>
            </w:r>
          </w:p>
        </w:tc>
        <w:tc>
          <w:tcPr>
            <w:tcW w:w="3312" w:type="dxa"/>
            <w:tcBorders>
              <w:top w:val="single" w:sz="4" w:space="0" w:color="B7C9D6"/>
              <w:left w:val="single" w:sz="4" w:space="0" w:color="B7C9D6"/>
              <w:bottom w:val="single" w:sz="4" w:space="0" w:color="B7C9D6"/>
              <w:right w:val="single" w:sz="4" w:space="0" w:color="B7C9D6"/>
            </w:tcBorders>
          </w:tcPr>
          <w:p w14:paraId="24EC323C" w14:textId="77777777" w:rsidR="0005141B" w:rsidRPr="00C879DF" w:rsidRDefault="00000000">
            <w:r w:rsidRPr="00C879DF">
              <w:rPr>
                <w:rFonts w:ascii="Times New Roman" w:hAnsi="Times New Roman"/>
              </w:rPr>
              <w:t>Spread, twin fidelity, cost, reward and regret</w:t>
            </w:r>
          </w:p>
        </w:tc>
      </w:tr>
    </w:tbl>
    <w:p w14:paraId="586D8926" w14:textId="77777777" w:rsidR="0005141B" w:rsidRDefault="00000000">
      <w:r>
        <w:br w:type="page"/>
      </w:r>
    </w:p>
    <w:p w14:paraId="7D33671E" w14:textId="77777777" w:rsidR="0005141B" w:rsidRDefault="00000000">
      <w:pPr>
        <w:keepNext/>
        <w:spacing w:before="160" w:after="60"/>
      </w:pPr>
      <w:r>
        <w:rPr>
          <w:rFonts w:ascii="Times New Roman" w:hAnsi="Times New Roman"/>
          <w:b/>
          <w:color w:val="1F4E79"/>
          <w:sz w:val="26"/>
        </w:rPr>
        <w:lastRenderedPageBreak/>
        <w:t>5. SYSTEM MODEL AND ARCHITECTURE</w:t>
      </w:r>
    </w:p>
    <w:p w14:paraId="3807F4D1" w14:textId="77777777" w:rsidR="0005141B" w:rsidRDefault="00000000">
      <w:pPr>
        <w:keepNext/>
        <w:spacing w:before="100" w:after="60"/>
      </w:pPr>
      <w:r>
        <w:rPr>
          <w:rFonts w:ascii="Times New Roman" w:hAnsi="Times New Roman"/>
          <w:b/>
          <w:color w:val="1F4E79"/>
          <w:sz w:val="23"/>
        </w:rPr>
        <w:t>5.1 UAV geometry</w:t>
      </w:r>
    </w:p>
    <w:p w14:paraId="2447C6C7" w14:textId="77777777" w:rsidR="0005141B" w:rsidRPr="00C879DF" w:rsidRDefault="00000000">
      <w:pPr>
        <w:spacing w:after="80" w:line="240" w:lineRule="auto"/>
        <w:rPr>
          <w:rFonts w:ascii="Times New Roman" w:hAnsi="Times New Roman"/>
        </w:rPr>
      </w:pPr>
      <w:r w:rsidRPr="00C879DF">
        <w:rPr>
          <w:rFonts w:ascii="Times New Roman" w:hAnsi="Times New Roman"/>
        </w:rPr>
        <w:t xml:space="preserve">Let UAV i be at pᵢ = (xᵢ, yᵢ), with common target g = (xg, yg). Straight-line distance is dᵢ = </w:t>
      </w:r>
      <w:proofErr w:type="gramStart"/>
      <w:r w:rsidRPr="00C879DF">
        <w:rPr>
          <w:rFonts w:ascii="Times New Roman" w:hAnsi="Times New Roman"/>
        </w:rPr>
        <w:t>√[</w:t>
      </w:r>
      <w:proofErr w:type="gramEnd"/>
      <w:r w:rsidRPr="00C879DF">
        <w:rPr>
          <w:rFonts w:ascii="Times New Roman" w:hAnsi="Times New Roman"/>
        </w:rPr>
        <w:t xml:space="preserve">(xᵢ − </w:t>
      </w:r>
      <w:proofErr w:type="gramStart"/>
      <w:r w:rsidRPr="00C879DF">
        <w:rPr>
          <w:rFonts w:ascii="Times New Roman" w:hAnsi="Times New Roman"/>
        </w:rPr>
        <w:t>xg)²</w:t>
      </w:r>
      <w:proofErr w:type="gramEnd"/>
      <w:r w:rsidRPr="00C879DF">
        <w:rPr>
          <w:rFonts w:ascii="Times New Roman" w:hAnsi="Times New Roman"/>
        </w:rPr>
        <w:t xml:space="preserve"> + (yᵢ − </w:t>
      </w:r>
      <w:proofErr w:type="gramStart"/>
      <w:r w:rsidRPr="00C879DF">
        <w:rPr>
          <w:rFonts w:ascii="Times New Roman" w:hAnsi="Times New Roman"/>
        </w:rPr>
        <w:t>yg)²</w:t>
      </w:r>
      <w:proofErr w:type="gramEnd"/>
      <w:r w:rsidRPr="00C879DF">
        <w:rPr>
          <w:rFonts w:ascii="Times New Roman" w:hAnsi="Times New Roman"/>
        </w:rPr>
        <w:t>]. If assumed speed is vᵢ &gt; 0, estimated arrival time is tᵢ = dᵢ/vᵢ. This approximation is suitable for a first simulation but omits acceleration, turning, obstacles, wind, and detailed control constraints.</w:t>
      </w:r>
    </w:p>
    <w:p w14:paraId="47FF660D" w14:textId="77777777" w:rsidR="00C879DF" w:rsidRDefault="00C879DF">
      <w:pPr>
        <w:spacing w:after="80" w:line="240" w:lineRule="auto"/>
      </w:pPr>
    </w:p>
    <w:p w14:paraId="70A17364" w14:textId="77777777" w:rsidR="0005141B" w:rsidRDefault="00000000">
      <w:pPr>
        <w:keepNext/>
        <w:spacing w:before="100" w:after="60"/>
      </w:pPr>
      <w:r>
        <w:rPr>
          <w:rFonts w:ascii="Times New Roman" w:hAnsi="Times New Roman"/>
          <w:b/>
          <w:color w:val="1F4E79"/>
          <w:sz w:val="23"/>
        </w:rPr>
        <w:t>5.2 Synchronization metric</w:t>
      </w:r>
    </w:p>
    <w:p w14:paraId="7CD4BEE2" w14:textId="77777777" w:rsidR="0005141B" w:rsidRPr="00C879DF" w:rsidRDefault="00000000">
      <w:pPr>
        <w:spacing w:after="80" w:line="240" w:lineRule="auto"/>
        <w:rPr>
          <w:rFonts w:ascii="Times New Roman" w:hAnsi="Times New Roman"/>
        </w:rPr>
      </w:pPr>
      <w:r w:rsidRPr="00C879DF">
        <w:rPr>
          <w:rFonts w:ascii="Times New Roman" w:hAnsi="Times New Roman"/>
        </w:rPr>
        <w:t>Arrival-time spread is E = maxᵢ(tᵢ) − minᵢ(tᵢ). E = 0 means all estimated arrival times match in the model. A lower spread after adjustment indicates better alignment under the simulation assumptions. It is not by itself a measure of communication quality or Digital Twin fidelity.</w:t>
      </w:r>
    </w:p>
    <w:p w14:paraId="5341A733" w14:textId="77777777" w:rsidR="00C879DF" w:rsidRPr="00C879DF" w:rsidRDefault="00C879DF">
      <w:pPr>
        <w:spacing w:after="80" w:line="240" w:lineRule="auto"/>
      </w:pPr>
    </w:p>
    <w:p w14:paraId="08ABD22D" w14:textId="77777777" w:rsidR="0005141B" w:rsidRDefault="00000000">
      <w:pPr>
        <w:keepNext/>
        <w:spacing w:before="100" w:after="60"/>
      </w:pPr>
      <w:r>
        <w:rPr>
          <w:rFonts w:ascii="Times New Roman" w:hAnsi="Times New Roman"/>
          <w:b/>
          <w:color w:val="1F4E79"/>
          <w:sz w:val="23"/>
        </w:rPr>
        <w:t>5.3 System architecture</w:t>
      </w:r>
    </w:p>
    <w:tbl>
      <w:tblPr>
        <w:tblW w:w="0" w:type="auto"/>
        <w:tblLook w:val="04A0" w:firstRow="1" w:lastRow="0" w:firstColumn="1" w:lastColumn="0" w:noHBand="0" w:noVBand="1"/>
      </w:tblPr>
      <w:tblGrid>
        <w:gridCol w:w="3312"/>
        <w:gridCol w:w="3312"/>
        <w:gridCol w:w="3312"/>
      </w:tblGrid>
      <w:tr w:rsidR="0005141B" w14:paraId="1D85CD49" w14:textId="77777777">
        <w:tc>
          <w:tcPr>
            <w:tcW w:w="3312" w:type="dxa"/>
            <w:tcBorders>
              <w:top w:val="single" w:sz="4" w:space="0" w:color="B7C9D6"/>
              <w:left w:val="single" w:sz="4" w:space="0" w:color="B7C9D6"/>
              <w:bottom w:val="single" w:sz="4" w:space="0" w:color="B7C9D6"/>
              <w:right w:val="single" w:sz="4" w:space="0" w:color="B7C9D6"/>
            </w:tcBorders>
            <w:shd w:val="clear" w:color="auto" w:fill="DCE6F1"/>
          </w:tcPr>
          <w:p w14:paraId="42AAB561" w14:textId="77777777" w:rsidR="0005141B" w:rsidRPr="00C879DF" w:rsidRDefault="00000000">
            <w:r w:rsidRPr="00C879DF">
              <w:rPr>
                <w:rFonts w:ascii="Times New Roman" w:hAnsi="Times New Roman"/>
                <w:b/>
                <w:color w:val="1F4E79"/>
              </w:rPr>
              <w:t>Module</w:t>
            </w:r>
          </w:p>
        </w:tc>
        <w:tc>
          <w:tcPr>
            <w:tcW w:w="3312" w:type="dxa"/>
            <w:tcBorders>
              <w:top w:val="single" w:sz="4" w:space="0" w:color="B7C9D6"/>
              <w:left w:val="single" w:sz="4" w:space="0" w:color="B7C9D6"/>
              <w:bottom w:val="single" w:sz="4" w:space="0" w:color="B7C9D6"/>
              <w:right w:val="single" w:sz="4" w:space="0" w:color="B7C9D6"/>
            </w:tcBorders>
            <w:shd w:val="clear" w:color="auto" w:fill="DCE6F1"/>
          </w:tcPr>
          <w:p w14:paraId="29FD2A73" w14:textId="77777777" w:rsidR="0005141B" w:rsidRPr="00C879DF" w:rsidRDefault="00000000">
            <w:r w:rsidRPr="00C879DF">
              <w:rPr>
                <w:rFonts w:ascii="Times New Roman" w:hAnsi="Times New Roman"/>
                <w:b/>
                <w:color w:val="1F4E79"/>
              </w:rPr>
              <w:t>Input</w:t>
            </w:r>
          </w:p>
        </w:tc>
        <w:tc>
          <w:tcPr>
            <w:tcW w:w="3312" w:type="dxa"/>
            <w:tcBorders>
              <w:top w:val="single" w:sz="4" w:space="0" w:color="B7C9D6"/>
              <w:left w:val="single" w:sz="4" w:space="0" w:color="B7C9D6"/>
              <w:bottom w:val="single" w:sz="4" w:space="0" w:color="B7C9D6"/>
              <w:right w:val="single" w:sz="4" w:space="0" w:color="B7C9D6"/>
            </w:tcBorders>
            <w:shd w:val="clear" w:color="auto" w:fill="DCE6F1"/>
          </w:tcPr>
          <w:p w14:paraId="705239F1" w14:textId="77777777" w:rsidR="0005141B" w:rsidRPr="00C879DF" w:rsidRDefault="00000000">
            <w:r w:rsidRPr="00C879DF">
              <w:rPr>
                <w:rFonts w:ascii="Times New Roman" w:hAnsi="Times New Roman"/>
                <w:b/>
                <w:color w:val="1F4E79"/>
              </w:rPr>
              <w:t>Output / responsibility</w:t>
            </w:r>
          </w:p>
        </w:tc>
      </w:tr>
      <w:tr w:rsidR="0005141B" w14:paraId="05BC3BBD" w14:textId="77777777">
        <w:tc>
          <w:tcPr>
            <w:tcW w:w="3312" w:type="dxa"/>
            <w:tcBorders>
              <w:top w:val="single" w:sz="4" w:space="0" w:color="B7C9D6"/>
              <w:left w:val="single" w:sz="4" w:space="0" w:color="B7C9D6"/>
              <w:bottom w:val="single" w:sz="4" w:space="0" w:color="B7C9D6"/>
              <w:right w:val="single" w:sz="4" w:space="0" w:color="B7C9D6"/>
            </w:tcBorders>
          </w:tcPr>
          <w:p w14:paraId="31213161" w14:textId="77777777" w:rsidR="0005141B" w:rsidRPr="00C879DF" w:rsidRDefault="00000000">
            <w:r w:rsidRPr="00C879DF">
              <w:rPr>
                <w:rFonts w:ascii="Times New Roman" w:hAnsi="Times New Roman"/>
              </w:rPr>
              <w:t>Telemetry/state input</w:t>
            </w:r>
          </w:p>
        </w:tc>
        <w:tc>
          <w:tcPr>
            <w:tcW w:w="3312" w:type="dxa"/>
            <w:tcBorders>
              <w:top w:val="single" w:sz="4" w:space="0" w:color="B7C9D6"/>
              <w:left w:val="single" w:sz="4" w:space="0" w:color="B7C9D6"/>
              <w:bottom w:val="single" w:sz="4" w:space="0" w:color="B7C9D6"/>
              <w:right w:val="single" w:sz="4" w:space="0" w:color="B7C9D6"/>
            </w:tcBorders>
          </w:tcPr>
          <w:p w14:paraId="61701121" w14:textId="77777777" w:rsidR="0005141B" w:rsidRPr="00C879DF" w:rsidRDefault="00000000">
            <w:r w:rsidRPr="00C879DF">
              <w:rPr>
                <w:rFonts w:ascii="Times New Roman" w:hAnsi="Times New Roman"/>
              </w:rPr>
              <w:t>Position, speed, time, optional battery/link data</w:t>
            </w:r>
          </w:p>
        </w:tc>
        <w:tc>
          <w:tcPr>
            <w:tcW w:w="3312" w:type="dxa"/>
            <w:tcBorders>
              <w:top w:val="single" w:sz="4" w:space="0" w:color="B7C9D6"/>
              <w:left w:val="single" w:sz="4" w:space="0" w:color="B7C9D6"/>
              <w:bottom w:val="single" w:sz="4" w:space="0" w:color="B7C9D6"/>
              <w:right w:val="single" w:sz="4" w:space="0" w:color="B7C9D6"/>
            </w:tcBorders>
          </w:tcPr>
          <w:p w14:paraId="234E165A" w14:textId="77777777" w:rsidR="0005141B" w:rsidRPr="00C879DF" w:rsidRDefault="00000000">
            <w:r w:rsidRPr="00C879DF">
              <w:rPr>
                <w:rFonts w:ascii="Times New Roman" w:hAnsi="Times New Roman"/>
              </w:rPr>
              <w:t>Current UAV/network state</w:t>
            </w:r>
          </w:p>
        </w:tc>
      </w:tr>
      <w:tr w:rsidR="0005141B" w14:paraId="30C1FA69" w14:textId="77777777">
        <w:tc>
          <w:tcPr>
            <w:tcW w:w="3312" w:type="dxa"/>
            <w:tcBorders>
              <w:top w:val="single" w:sz="4" w:space="0" w:color="B7C9D6"/>
              <w:left w:val="single" w:sz="4" w:space="0" w:color="B7C9D6"/>
              <w:bottom w:val="single" w:sz="4" w:space="0" w:color="B7C9D6"/>
              <w:right w:val="single" w:sz="4" w:space="0" w:color="B7C9D6"/>
            </w:tcBorders>
          </w:tcPr>
          <w:p w14:paraId="214C6840" w14:textId="77777777" w:rsidR="0005141B" w:rsidRPr="00C879DF" w:rsidRDefault="00000000">
            <w:r w:rsidRPr="00C879DF">
              <w:rPr>
                <w:rFonts w:ascii="Times New Roman" w:hAnsi="Times New Roman"/>
              </w:rPr>
              <w:t>Preprocessing</w:t>
            </w:r>
          </w:p>
        </w:tc>
        <w:tc>
          <w:tcPr>
            <w:tcW w:w="3312" w:type="dxa"/>
            <w:tcBorders>
              <w:top w:val="single" w:sz="4" w:space="0" w:color="B7C9D6"/>
              <w:left w:val="single" w:sz="4" w:space="0" w:color="B7C9D6"/>
              <w:bottom w:val="single" w:sz="4" w:space="0" w:color="B7C9D6"/>
              <w:right w:val="single" w:sz="4" w:space="0" w:color="B7C9D6"/>
            </w:tcBorders>
          </w:tcPr>
          <w:p w14:paraId="0B4827A2" w14:textId="77777777" w:rsidR="0005141B" w:rsidRPr="00C879DF" w:rsidRDefault="00000000">
            <w:r w:rsidRPr="00C879DF">
              <w:rPr>
                <w:rFonts w:ascii="Times New Roman" w:hAnsi="Times New Roman"/>
              </w:rPr>
              <w:t>Raw records and missing values</w:t>
            </w:r>
          </w:p>
        </w:tc>
        <w:tc>
          <w:tcPr>
            <w:tcW w:w="3312" w:type="dxa"/>
            <w:tcBorders>
              <w:top w:val="single" w:sz="4" w:space="0" w:color="B7C9D6"/>
              <w:left w:val="single" w:sz="4" w:space="0" w:color="B7C9D6"/>
              <w:bottom w:val="single" w:sz="4" w:space="0" w:color="B7C9D6"/>
              <w:right w:val="single" w:sz="4" w:space="0" w:color="B7C9D6"/>
            </w:tcBorders>
          </w:tcPr>
          <w:p w14:paraId="6A253728" w14:textId="77777777" w:rsidR="0005141B" w:rsidRPr="00C879DF" w:rsidRDefault="00000000">
            <w:r w:rsidRPr="00C879DF">
              <w:rPr>
                <w:rFonts w:ascii="Times New Roman" w:hAnsi="Times New Roman"/>
              </w:rPr>
              <w:t>Clean numeric features</w:t>
            </w:r>
          </w:p>
        </w:tc>
      </w:tr>
      <w:tr w:rsidR="0005141B" w14:paraId="6B536780" w14:textId="77777777">
        <w:tc>
          <w:tcPr>
            <w:tcW w:w="3312" w:type="dxa"/>
            <w:tcBorders>
              <w:top w:val="single" w:sz="4" w:space="0" w:color="B7C9D6"/>
              <w:left w:val="single" w:sz="4" w:space="0" w:color="B7C9D6"/>
              <w:bottom w:val="single" w:sz="4" w:space="0" w:color="B7C9D6"/>
              <w:right w:val="single" w:sz="4" w:space="0" w:color="B7C9D6"/>
            </w:tcBorders>
          </w:tcPr>
          <w:p w14:paraId="1CB051CF" w14:textId="77777777" w:rsidR="0005141B" w:rsidRPr="00C879DF" w:rsidRDefault="00000000">
            <w:r w:rsidRPr="00C879DF">
              <w:rPr>
                <w:rFonts w:ascii="Times New Roman" w:hAnsi="Times New Roman"/>
              </w:rPr>
              <w:t>Random Forest regressor</w:t>
            </w:r>
          </w:p>
        </w:tc>
        <w:tc>
          <w:tcPr>
            <w:tcW w:w="3312" w:type="dxa"/>
            <w:tcBorders>
              <w:top w:val="single" w:sz="4" w:space="0" w:color="B7C9D6"/>
              <w:left w:val="single" w:sz="4" w:space="0" w:color="B7C9D6"/>
              <w:bottom w:val="single" w:sz="4" w:space="0" w:color="B7C9D6"/>
              <w:right w:val="single" w:sz="4" w:space="0" w:color="B7C9D6"/>
            </w:tcBorders>
          </w:tcPr>
          <w:p w14:paraId="333F2680" w14:textId="77777777" w:rsidR="0005141B" w:rsidRPr="00C879DF" w:rsidRDefault="00000000">
            <w:r w:rsidRPr="00C879DF">
              <w:rPr>
                <w:rFonts w:ascii="Times New Roman" w:hAnsi="Times New Roman"/>
              </w:rPr>
              <w:t>Training features and target</w:t>
            </w:r>
          </w:p>
        </w:tc>
        <w:tc>
          <w:tcPr>
            <w:tcW w:w="3312" w:type="dxa"/>
            <w:tcBorders>
              <w:top w:val="single" w:sz="4" w:space="0" w:color="B7C9D6"/>
              <w:left w:val="single" w:sz="4" w:space="0" w:color="B7C9D6"/>
              <w:bottom w:val="single" w:sz="4" w:space="0" w:color="B7C9D6"/>
              <w:right w:val="single" w:sz="4" w:space="0" w:color="B7C9D6"/>
            </w:tcBorders>
          </w:tcPr>
          <w:p w14:paraId="18B4CE1A" w14:textId="77777777" w:rsidR="0005141B" w:rsidRPr="00C879DF" w:rsidRDefault="00000000">
            <w:r w:rsidRPr="00C879DF">
              <w:rPr>
                <w:rFonts w:ascii="Times New Roman" w:hAnsi="Times New Roman"/>
              </w:rPr>
              <w:t>Speed estimate</w:t>
            </w:r>
          </w:p>
        </w:tc>
      </w:tr>
      <w:tr w:rsidR="0005141B" w14:paraId="22A8D1AD" w14:textId="77777777">
        <w:tc>
          <w:tcPr>
            <w:tcW w:w="3312" w:type="dxa"/>
            <w:tcBorders>
              <w:top w:val="single" w:sz="4" w:space="0" w:color="B7C9D6"/>
              <w:left w:val="single" w:sz="4" w:space="0" w:color="B7C9D6"/>
              <w:bottom w:val="single" w:sz="4" w:space="0" w:color="B7C9D6"/>
              <w:right w:val="single" w:sz="4" w:space="0" w:color="B7C9D6"/>
            </w:tcBorders>
          </w:tcPr>
          <w:p w14:paraId="79B69235" w14:textId="77777777" w:rsidR="0005141B" w:rsidRPr="00C879DF" w:rsidRDefault="00000000">
            <w:r w:rsidRPr="00C879DF">
              <w:rPr>
                <w:rFonts w:ascii="Times New Roman" w:hAnsi="Times New Roman"/>
              </w:rPr>
              <w:t>Synchronization monitor</w:t>
            </w:r>
          </w:p>
        </w:tc>
        <w:tc>
          <w:tcPr>
            <w:tcW w:w="3312" w:type="dxa"/>
            <w:tcBorders>
              <w:top w:val="single" w:sz="4" w:space="0" w:color="B7C9D6"/>
              <w:left w:val="single" w:sz="4" w:space="0" w:color="B7C9D6"/>
              <w:bottom w:val="single" w:sz="4" w:space="0" w:color="B7C9D6"/>
              <w:right w:val="single" w:sz="4" w:space="0" w:color="B7C9D6"/>
            </w:tcBorders>
          </w:tcPr>
          <w:p w14:paraId="6C13ED11" w14:textId="77777777" w:rsidR="0005141B" w:rsidRPr="00C879DF" w:rsidRDefault="00000000">
            <w:r w:rsidRPr="00C879DF">
              <w:rPr>
                <w:rFonts w:ascii="Times New Roman" w:hAnsi="Times New Roman"/>
              </w:rPr>
              <w:t>Distances and arrival times</w:t>
            </w:r>
          </w:p>
        </w:tc>
        <w:tc>
          <w:tcPr>
            <w:tcW w:w="3312" w:type="dxa"/>
            <w:tcBorders>
              <w:top w:val="single" w:sz="4" w:space="0" w:color="B7C9D6"/>
              <w:left w:val="single" w:sz="4" w:space="0" w:color="B7C9D6"/>
              <w:bottom w:val="single" w:sz="4" w:space="0" w:color="B7C9D6"/>
              <w:right w:val="single" w:sz="4" w:space="0" w:color="B7C9D6"/>
            </w:tcBorders>
          </w:tcPr>
          <w:p w14:paraId="537AA215" w14:textId="77777777" w:rsidR="0005141B" w:rsidRPr="00C879DF" w:rsidRDefault="00000000">
            <w:r w:rsidRPr="00C879DF">
              <w:rPr>
                <w:rFonts w:ascii="Times New Roman" w:hAnsi="Times New Roman"/>
              </w:rPr>
              <w:t>Arrival-time spread</w:t>
            </w:r>
          </w:p>
        </w:tc>
      </w:tr>
      <w:tr w:rsidR="0005141B" w14:paraId="5555A34B" w14:textId="77777777">
        <w:tc>
          <w:tcPr>
            <w:tcW w:w="3312" w:type="dxa"/>
            <w:tcBorders>
              <w:top w:val="single" w:sz="4" w:space="0" w:color="B7C9D6"/>
              <w:left w:val="single" w:sz="4" w:space="0" w:color="B7C9D6"/>
              <w:bottom w:val="single" w:sz="4" w:space="0" w:color="B7C9D6"/>
              <w:right w:val="single" w:sz="4" w:space="0" w:color="B7C9D6"/>
            </w:tcBorders>
          </w:tcPr>
          <w:p w14:paraId="4180AFB7" w14:textId="77777777" w:rsidR="0005141B" w:rsidRPr="00C879DF" w:rsidRDefault="00000000">
            <w:r w:rsidRPr="00C879DF">
              <w:rPr>
                <w:rFonts w:ascii="Times New Roman" w:hAnsi="Times New Roman"/>
              </w:rPr>
              <w:t>Context collector</w:t>
            </w:r>
          </w:p>
        </w:tc>
        <w:tc>
          <w:tcPr>
            <w:tcW w:w="3312" w:type="dxa"/>
            <w:tcBorders>
              <w:top w:val="single" w:sz="4" w:space="0" w:color="B7C9D6"/>
              <w:left w:val="single" w:sz="4" w:space="0" w:color="B7C9D6"/>
              <w:bottom w:val="single" w:sz="4" w:space="0" w:color="B7C9D6"/>
              <w:right w:val="single" w:sz="4" w:space="0" w:color="B7C9D6"/>
            </w:tcBorders>
          </w:tcPr>
          <w:p w14:paraId="00E1DF78" w14:textId="77777777" w:rsidR="0005141B" w:rsidRPr="00C879DF" w:rsidRDefault="00000000">
            <w:r w:rsidRPr="00C879DF">
              <w:rPr>
                <w:rFonts w:ascii="Times New Roman" w:hAnsi="Times New Roman"/>
              </w:rPr>
              <w:t>Traffic, load, latency, cost, confidence</w:t>
            </w:r>
          </w:p>
        </w:tc>
        <w:tc>
          <w:tcPr>
            <w:tcW w:w="3312" w:type="dxa"/>
            <w:tcBorders>
              <w:top w:val="single" w:sz="4" w:space="0" w:color="B7C9D6"/>
              <w:left w:val="single" w:sz="4" w:space="0" w:color="B7C9D6"/>
              <w:bottom w:val="single" w:sz="4" w:space="0" w:color="B7C9D6"/>
              <w:right w:val="single" w:sz="4" w:space="0" w:color="B7C9D6"/>
            </w:tcBorders>
          </w:tcPr>
          <w:p w14:paraId="7446A5DA" w14:textId="77777777" w:rsidR="0005141B" w:rsidRPr="00C879DF" w:rsidRDefault="00000000">
            <w:r w:rsidRPr="00C879DF">
              <w:rPr>
                <w:rFonts w:ascii="Times New Roman" w:hAnsi="Times New Roman"/>
              </w:rPr>
              <w:t>Context vector</w:t>
            </w:r>
          </w:p>
        </w:tc>
      </w:tr>
      <w:tr w:rsidR="0005141B" w14:paraId="6DE7FD58" w14:textId="77777777">
        <w:tc>
          <w:tcPr>
            <w:tcW w:w="3312" w:type="dxa"/>
            <w:tcBorders>
              <w:top w:val="single" w:sz="4" w:space="0" w:color="B7C9D6"/>
              <w:left w:val="single" w:sz="4" w:space="0" w:color="B7C9D6"/>
              <w:bottom w:val="single" w:sz="4" w:space="0" w:color="B7C9D6"/>
              <w:right w:val="single" w:sz="4" w:space="0" w:color="B7C9D6"/>
            </w:tcBorders>
          </w:tcPr>
          <w:p w14:paraId="51664671" w14:textId="77777777" w:rsidR="0005141B" w:rsidRPr="00C879DF" w:rsidRDefault="00000000">
            <w:r w:rsidRPr="00C879DF">
              <w:rPr>
                <w:rFonts w:ascii="Times New Roman" w:hAnsi="Times New Roman"/>
              </w:rPr>
              <w:t>Contextual bandit (planned)</w:t>
            </w:r>
          </w:p>
        </w:tc>
        <w:tc>
          <w:tcPr>
            <w:tcW w:w="3312" w:type="dxa"/>
            <w:tcBorders>
              <w:top w:val="single" w:sz="4" w:space="0" w:color="B7C9D6"/>
              <w:left w:val="single" w:sz="4" w:space="0" w:color="B7C9D6"/>
              <w:bottom w:val="single" w:sz="4" w:space="0" w:color="B7C9D6"/>
              <w:right w:val="single" w:sz="4" w:space="0" w:color="B7C9D6"/>
            </w:tcBorders>
          </w:tcPr>
          <w:p w14:paraId="5BA940DB" w14:textId="77777777" w:rsidR="0005141B" w:rsidRPr="00C879DF" w:rsidRDefault="00000000">
            <w:r w:rsidRPr="00C879DF">
              <w:rPr>
                <w:rFonts w:ascii="Times New Roman" w:hAnsi="Times New Roman"/>
              </w:rPr>
              <w:t>Context and action rewards</w:t>
            </w:r>
          </w:p>
        </w:tc>
        <w:tc>
          <w:tcPr>
            <w:tcW w:w="3312" w:type="dxa"/>
            <w:tcBorders>
              <w:top w:val="single" w:sz="4" w:space="0" w:color="B7C9D6"/>
              <w:left w:val="single" w:sz="4" w:space="0" w:color="B7C9D6"/>
              <w:bottom w:val="single" w:sz="4" w:space="0" w:color="B7C9D6"/>
              <w:right w:val="single" w:sz="4" w:space="0" w:color="B7C9D6"/>
            </w:tcBorders>
          </w:tcPr>
          <w:p w14:paraId="0729E94E" w14:textId="77777777" w:rsidR="0005141B" w:rsidRPr="00C879DF" w:rsidRDefault="00000000">
            <w:r w:rsidRPr="00C879DF">
              <w:rPr>
                <w:rFonts w:ascii="Times New Roman" w:hAnsi="Times New Roman"/>
              </w:rPr>
              <w:t>MOVE / WAIT / SYNC / RETRAIN decision</w:t>
            </w:r>
          </w:p>
        </w:tc>
      </w:tr>
      <w:tr w:rsidR="0005141B" w14:paraId="3077C2D1" w14:textId="77777777">
        <w:tc>
          <w:tcPr>
            <w:tcW w:w="3312" w:type="dxa"/>
            <w:tcBorders>
              <w:top w:val="single" w:sz="4" w:space="0" w:color="B7C9D6"/>
              <w:left w:val="single" w:sz="4" w:space="0" w:color="B7C9D6"/>
              <w:bottom w:val="single" w:sz="4" w:space="0" w:color="B7C9D6"/>
              <w:right w:val="single" w:sz="4" w:space="0" w:color="B7C9D6"/>
            </w:tcBorders>
          </w:tcPr>
          <w:p w14:paraId="77EF1905" w14:textId="77777777" w:rsidR="0005141B" w:rsidRPr="00C879DF" w:rsidRDefault="00000000">
            <w:r w:rsidRPr="00C879DF">
              <w:rPr>
                <w:rFonts w:ascii="Times New Roman" w:hAnsi="Times New Roman"/>
              </w:rPr>
              <w:t>Digital Twin updater (planned)</w:t>
            </w:r>
          </w:p>
        </w:tc>
        <w:tc>
          <w:tcPr>
            <w:tcW w:w="3312" w:type="dxa"/>
            <w:tcBorders>
              <w:top w:val="single" w:sz="4" w:space="0" w:color="B7C9D6"/>
              <w:left w:val="single" w:sz="4" w:space="0" w:color="B7C9D6"/>
              <w:bottom w:val="single" w:sz="4" w:space="0" w:color="B7C9D6"/>
              <w:right w:val="single" w:sz="4" w:space="0" w:color="B7C9D6"/>
            </w:tcBorders>
          </w:tcPr>
          <w:p w14:paraId="2A9FBEFE" w14:textId="77777777" w:rsidR="0005141B" w:rsidRPr="00C879DF" w:rsidRDefault="00000000">
            <w:r w:rsidRPr="00C879DF">
              <w:rPr>
                <w:rFonts w:ascii="Times New Roman" w:hAnsi="Times New Roman"/>
              </w:rPr>
              <w:t>New telemetry and chosen update</w:t>
            </w:r>
          </w:p>
        </w:tc>
        <w:tc>
          <w:tcPr>
            <w:tcW w:w="3312" w:type="dxa"/>
            <w:tcBorders>
              <w:top w:val="single" w:sz="4" w:space="0" w:color="B7C9D6"/>
              <w:left w:val="single" w:sz="4" w:space="0" w:color="B7C9D6"/>
              <w:bottom w:val="single" w:sz="4" w:space="0" w:color="B7C9D6"/>
              <w:right w:val="single" w:sz="4" w:space="0" w:color="B7C9D6"/>
            </w:tcBorders>
          </w:tcPr>
          <w:p w14:paraId="4D6ED896" w14:textId="77777777" w:rsidR="0005141B" w:rsidRPr="00C879DF" w:rsidRDefault="00000000">
            <w:r w:rsidRPr="00C879DF">
              <w:rPr>
                <w:rFonts w:ascii="Times New Roman" w:hAnsi="Times New Roman"/>
              </w:rPr>
              <w:t>Updated virtual state</w:t>
            </w:r>
          </w:p>
        </w:tc>
      </w:tr>
      <w:tr w:rsidR="0005141B" w14:paraId="48B33AF9" w14:textId="77777777">
        <w:tc>
          <w:tcPr>
            <w:tcW w:w="3312" w:type="dxa"/>
            <w:tcBorders>
              <w:top w:val="single" w:sz="4" w:space="0" w:color="B7C9D6"/>
              <w:left w:val="single" w:sz="4" w:space="0" w:color="B7C9D6"/>
              <w:bottom w:val="single" w:sz="4" w:space="0" w:color="B7C9D6"/>
              <w:right w:val="single" w:sz="4" w:space="0" w:color="B7C9D6"/>
            </w:tcBorders>
          </w:tcPr>
          <w:p w14:paraId="7D799AF9" w14:textId="77777777" w:rsidR="0005141B" w:rsidRPr="00C879DF" w:rsidRDefault="00000000">
            <w:r w:rsidRPr="00C879DF">
              <w:rPr>
                <w:rFonts w:ascii="Times New Roman" w:hAnsi="Times New Roman"/>
              </w:rPr>
              <w:t>Evaluation</w:t>
            </w:r>
          </w:p>
        </w:tc>
        <w:tc>
          <w:tcPr>
            <w:tcW w:w="3312" w:type="dxa"/>
            <w:tcBorders>
              <w:top w:val="single" w:sz="4" w:space="0" w:color="B7C9D6"/>
              <w:left w:val="single" w:sz="4" w:space="0" w:color="B7C9D6"/>
              <w:bottom w:val="single" w:sz="4" w:space="0" w:color="B7C9D6"/>
              <w:right w:val="single" w:sz="4" w:space="0" w:color="B7C9D6"/>
            </w:tcBorders>
          </w:tcPr>
          <w:p w14:paraId="3D3B3480" w14:textId="77777777" w:rsidR="0005141B" w:rsidRPr="00C879DF" w:rsidRDefault="00000000">
            <w:r w:rsidRPr="00C879DF">
              <w:rPr>
                <w:rFonts w:ascii="Times New Roman" w:hAnsi="Times New Roman"/>
              </w:rPr>
              <w:t>Predictions, actions, state errors</w:t>
            </w:r>
          </w:p>
        </w:tc>
        <w:tc>
          <w:tcPr>
            <w:tcW w:w="3312" w:type="dxa"/>
            <w:tcBorders>
              <w:top w:val="single" w:sz="4" w:space="0" w:color="B7C9D6"/>
              <w:left w:val="single" w:sz="4" w:space="0" w:color="B7C9D6"/>
              <w:bottom w:val="single" w:sz="4" w:space="0" w:color="B7C9D6"/>
              <w:right w:val="single" w:sz="4" w:space="0" w:color="B7C9D6"/>
            </w:tcBorders>
          </w:tcPr>
          <w:p w14:paraId="2359D7A9" w14:textId="77777777" w:rsidR="0005141B" w:rsidRPr="00C879DF" w:rsidRDefault="00000000">
            <w:r w:rsidRPr="00C879DF">
              <w:rPr>
                <w:rFonts w:ascii="Times New Roman" w:hAnsi="Times New Roman"/>
              </w:rPr>
              <w:t>Metrics and graphs</w:t>
            </w:r>
          </w:p>
        </w:tc>
      </w:tr>
    </w:tbl>
    <w:p w14:paraId="29AFA007" w14:textId="77777777" w:rsidR="00C879DF" w:rsidRDefault="00C879DF">
      <w:pPr>
        <w:spacing w:after="80" w:line="240" w:lineRule="auto"/>
        <w:rPr>
          <w:rFonts w:ascii="Times New Roman" w:hAnsi="Times New Roman"/>
        </w:rPr>
      </w:pPr>
    </w:p>
    <w:p w14:paraId="1EEA2E5D" w14:textId="1CD81BCF" w:rsidR="0005141B" w:rsidRPr="00C879DF" w:rsidRDefault="00000000">
      <w:pPr>
        <w:spacing w:after="80" w:line="240" w:lineRule="auto"/>
      </w:pPr>
      <w:r w:rsidRPr="00C879DF">
        <w:rPr>
          <w:rFonts w:ascii="Times New Roman" w:hAnsi="Times New Roman"/>
        </w:rPr>
        <w:t>The current code demonstrates telemetry analysis, regression, and synchronization monitoring. The contextual bandit and complete Digital Twin update loop are identified as planned extensions.</w:t>
      </w:r>
    </w:p>
    <w:p w14:paraId="19015957" w14:textId="77777777" w:rsidR="0005141B" w:rsidRPr="00C879DF" w:rsidRDefault="00000000">
      <w:r w:rsidRPr="00C879DF">
        <w:br w:type="page"/>
      </w:r>
    </w:p>
    <w:p w14:paraId="63CD10E1" w14:textId="77777777" w:rsidR="0005141B" w:rsidRDefault="00000000">
      <w:pPr>
        <w:keepNext/>
        <w:spacing w:before="160" w:after="60"/>
      </w:pPr>
      <w:r>
        <w:rPr>
          <w:rFonts w:ascii="Times New Roman" w:hAnsi="Times New Roman"/>
          <w:b/>
          <w:color w:val="1F4E79"/>
          <w:sz w:val="26"/>
        </w:rPr>
        <w:lastRenderedPageBreak/>
        <w:t>6. METHODOLOGY AND WORKFLOW</w:t>
      </w:r>
    </w:p>
    <w:p w14:paraId="4D0D835F" w14:textId="77777777" w:rsidR="0005141B" w:rsidRDefault="00000000">
      <w:pPr>
        <w:keepNext/>
        <w:spacing w:before="100" w:after="60"/>
      </w:pPr>
      <w:r>
        <w:rPr>
          <w:rFonts w:ascii="Times New Roman" w:hAnsi="Times New Roman"/>
          <w:b/>
          <w:color w:val="1F4E79"/>
          <w:sz w:val="23"/>
        </w:rPr>
        <w:t>6.1 Current workflow</w:t>
      </w:r>
    </w:p>
    <w:p w14:paraId="1A75A21D" w14:textId="77777777" w:rsidR="0005141B" w:rsidRPr="00C879DF" w:rsidRDefault="00000000">
      <w:pPr>
        <w:spacing w:after="40"/>
        <w:ind w:left="317" w:hanging="216"/>
      </w:pPr>
      <w:r w:rsidRPr="00C879DF">
        <w:rPr>
          <w:rFonts w:ascii="Times New Roman" w:hAnsi="Times New Roman"/>
        </w:rPr>
        <w:t>• Initialize UAV positions, target, and initial speeds.</w:t>
      </w:r>
    </w:p>
    <w:p w14:paraId="2DD8FAC4" w14:textId="77777777" w:rsidR="0005141B" w:rsidRPr="00C879DF" w:rsidRDefault="00000000">
      <w:pPr>
        <w:spacing w:after="40"/>
        <w:ind w:left="317" w:hanging="216"/>
      </w:pPr>
      <w:r w:rsidRPr="00C879DF">
        <w:rPr>
          <w:rFonts w:ascii="Times New Roman" w:hAnsi="Times New Roman"/>
        </w:rPr>
        <w:t>• Calculate distances and initial estimated arrival times.</w:t>
      </w:r>
    </w:p>
    <w:p w14:paraId="78190EEF" w14:textId="77777777" w:rsidR="0005141B" w:rsidRPr="00C879DF" w:rsidRDefault="00000000">
      <w:pPr>
        <w:spacing w:after="40"/>
        <w:ind w:left="317" w:hanging="216"/>
      </w:pPr>
      <w:r w:rsidRPr="00C879DF">
        <w:rPr>
          <w:rFonts w:ascii="Times New Roman" w:hAnsi="Times New Roman"/>
        </w:rPr>
        <w:t>• Calculate initial arrival-time spread.</w:t>
      </w:r>
    </w:p>
    <w:p w14:paraId="745EEFF1" w14:textId="77777777" w:rsidR="0005141B" w:rsidRPr="00C879DF" w:rsidRDefault="00000000">
      <w:pPr>
        <w:spacing w:after="40"/>
        <w:ind w:left="317" w:hanging="216"/>
      </w:pPr>
      <w:r w:rsidRPr="00C879DF">
        <w:rPr>
          <w:rFonts w:ascii="Times New Roman" w:hAnsi="Times New Roman"/>
        </w:rPr>
        <w:t>• Generate synthetic UAV scenarios and prepare features and speed targets.</w:t>
      </w:r>
    </w:p>
    <w:p w14:paraId="7927D9F9" w14:textId="77777777" w:rsidR="0005141B" w:rsidRPr="00C879DF" w:rsidRDefault="00000000">
      <w:pPr>
        <w:spacing w:after="40"/>
        <w:ind w:left="317" w:hanging="216"/>
      </w:pPr>
      <w:r w:rsidRPr="00C879DF">
        <w:rPr>
          <w:rFonts w:ascii="Times New Roman" w:hAnsi="Times New Roman"/>
        </w:rPr>
        <w:t>• Split generated data into training and testing subsets.</w:t>
      </w:r>
    </w:p>
    <w:p w14:paraId="08E2152E" w14:textId="77777777" w:rsidR="0005141B" w:rsidRPr="00C879DF" w:rsidRDefault="00000000">
      <w:pPr>
        <w:spacing w:after="40"/>
        <w:ind w:left="317" w:hanging="216"/>
      </w:pPr>
      <w:r w:rsidRPr="00C879DF">
        <w:rPr>
          <w:rFonts w:ascii="Times New Roman" w:hAnsi="Times New Roman"/>
        </w:rPr>
        <w:t>• Train a Random Forest Regressor and calculate evaluation metrics.</w:t>
      </w:r>
    </w:p>
    <w:p w14:paraId="64533297" w14:textId="77777777" w:rsidR="0005141B" w:rsidRPr="00C879DF" w:rsidRDefault="00000000">
      <w:pPr>
        <w:spacing w:after="40"/>
        <w:ind w:left="317" w:hanging="216"/>
      </w:pPr>
      <w:r w:rsidRPr="00C879DF">
        <w:rPr>
          <w:rFonts w:ascii="Times New Roman" w:hAnsi="Times New Roman"/>
        </w:rPr>
        <w:t>• Predict speed values for the simulation and calculate adjusted arrival times.</w:t>
      </w:r>
    </w:p>
    <w:p w14:paraId="66C8C37D" w14:textId="77777777" w:rsidR="0005141B" w:rsidRPr="00C879DF" w:rsidRDefault="00000000">
      <w:pPr>
        <w:spacing w:after="40"/>
        <w:ind w:left="317" w:hanging="216"/>
        <w:rPr>
          <w:rFonts w:ascii="Times New Roman" w:hAnsi="Times New Roman"/>
        </w:rPr>
      </w:pPr>
      <w:r w:rsidRPr="00C879DF">
        <w:rPr>
          <w:rFonts w:ascii="Times New Roman" w:hAnsi="Times New Roman"/>
        </w:rPr>
        <w:t>• Plot paths, speed predictions, arrival times, and synchronization spread.</w:t>
      </w:r>
    </w:p>
    <w:p w14:paraId="6BA4D1FE" w14:textId="77777777" w:rsidR="00C879DF" w:rsidRDefault="00C879DF">
      <w:pPr>
        <w:spacing w:after="40"/>
        <w:ind w:left="317" w:hanging="216"/>
      </w:pPr>
    </w:p>
    <w:p w14:paraId="3F007D2F" w14:textId="77777777" w:rsidR="0005141B" w:rsidRDefault="00000000">
      <w:pPr>
        <w:keepNext/>
        <w:spacing w:before="100" w:after="60"/>
      </w:pPr>
      <w:r>
        <w:rPr>
          <w:rFonts w:ascii="Times New Roman" w:hAnsi="Times New Roman"/>
          <w:b/>
          <w:color w:val="1F4E79"/>
          <w:sz w:val="23"/>
        </w:rPr>
        <w:t>6.2 Proposed adaptive workflow</w:t>
      </w:r>
    </w:p>
    <w:p w14:paraId="10CF47B3" w14:textId="77777777" w:rsidR="0005141B" w:rsidRPr="00C879DF" w:rsidRDefault="00000000">
      <w:pPr>
        <w:spacing w:after="40"/>
        <w:ind w:left="317" w:hanging="216"/>
      </w:pPr>
      <w:r w:rsidRPr="00C879DF">
        <w:rPr>
          <w:rFonts w:ascii="Times New Roman" w:hAnsi="Times New Roman"/>
        </w:rPr>
        <w:t>• Read latest physical or simulated UAV telemetry.</w:t>
      </w:r>
    </w:p>
    <w:p w14:paraId="7AFE4669" w14:textId="77777777" w:rsidR="0005141B" w:rsidRPr="00C879DF" w:rsidRDefault="00000000">
      <w:pPr>
        <w:spacing w:after="40"/>
        <w:ind w:left="317" w:hanging="216"/>
      </w:pPr>
      <w:r w:rsidRPr="00C879DF">
        <w:rPr>
          <w:rFonts w:ascii="Times New Roman" w:hAnsi="Times New Roman"/>
        </w:rPr>
        <w:t>• Update the Digital Twin state estimate.</w:t>
      </w:r>
    </w:p>
    <w:p w14:paraId="07E026AE" w14:textId="77777777" w:rsidR="0005141B" w:rsidRPr="00C879DF" w:rsidRDefault="00000000">
      <w:pPr>
        <w:spacing w:after="40"/>
        <w:ind w:left="317" w:hanging="216"/>
      </w:pPr>
      <w:r w:rsidRPr="00C879DF">
        <w:rPr>
          <w:rFonts w:ascii="Times New Roman" w:hAnsi="Times New Roman"/>
        </w:rPr>
        <w:t>• Estimate prediction confidence and synchronization error.</w:t>
      </w:r>
    </w:p>
    <w:p w14:paraId="3D38907E" w14:textId="77777777" w:rsidR="0005141B" w:rsidRPr="00C879DF" w:rsidRDefault="00000000">
      <w:pPr>
        <w:spacing w:after="40"/>
        <w:ind w:left="317" w:hanging="216"/>
      </w:pPr>
      <w:r w:rsidRPr="00C879DF">
        <w:rPr>
          <w:rFonts w:ascii="Times New Roman" w:hAnsi="Times New Roman"/>
        </w:rPr>
        <w:t>• Build context from traffic, network load, latency, cost, and resource state.</w:t>
      </w:r>
    </w:p>
    <w:p w14:paraId="3E0BFCDA" w14:textId="77777777" w:rsidR="0005141B" w:rsidRPr="00C879DF" w:rsidRDefault="00000000">
      <w:pPr>
        <w:spacing w:after="40"/>
        <w:ind w:left="317" w:hanging="216"/>
      </w:pPr>
      <w:r w:rsidRPr="00C879DF">
        <w:rPr>
          <w:rFonts w:ascii="Times New Roman" w:hAnsi="Times New Roman"/>
        </w:rPr>
        <w:t>• Choose a synchronization action using the contextual bandit.</w:t>
      </w:r>
    </w:p>
    <w:p w14:paraId="6CF0112F" w14:textId="77777777" w:rsidR="0005141B" w:rsidRPr="00C879DF" w:rsidRDefault="00000000">
      <w:pPr>
        <w:spacing w:after="40"/>
        <w:ind w:left="317" w:hanging="216"/>
      </w:pPr>
      <w:r w:rsidRPr="00C879DF">
        <w:rPr>
          <w:rFonts w:ascii="Times New Roman" w:hAnsi="Times New Roman"/>
        </w:rPr>
        <w:t>• Apply the action in simulation and calculate reward.</w:t>
      </w:r>
    </w:p>
    <w:p w14:paraId="50D017AF" w14:textId="77777777" w:rsidR="0005141B" w:rsidRPr="00C879DF" w:rsidRDefault="00000000">
      <w:pPr>
        <w:spacing w:after="40"/>
        <w:ind w:left="317" w:hanging="216"/>
      </w:pPr>
      <w:r w:rsidRPr="00C879DF">
        <w:rPr>
          <w:rFonts w:ascii="Times New Roman" w:hAnsi="Times New Roman"/>
        </w:rPr>
        <w:t>• Monitor model error and retrain only when a defined trigger is met.</w:t>
      </w:r>
    </w:p>
    <w:p w14:paraId="5A2965B8" w14:textId="77777777" w:rsidR="0005141B" w:rsidRPr="00C879DF" w:rsidRDefault="00000000">
      <w:pPr>
        <w:spacing w:after="40"/>
        <w:ind w:left="317" w:hanging="216"/>
        <w:rPr>
          <w:rFonts w:ascii="Times New Roman" w:hAnsi="Times New Roman"/>
        </w:rPr>
      </w:pPr>
      <w:r w:rsidRPr="00C879DF">
        <w:rPr>
          <w:rFonts w:ascii="Times New Roman" w:hAnsi="Times New Roman"/>
        </w:rPr>
        <w:t>• Compare against fixed-interval and threshold-based baselines.</w:t>
      </w:r>
    </w:p>
    <w:p w14:paraId="2EA4F267" w14:textId="77777777" w:rsidR="00C879DF" w:rsidRDefault="00C879DF">
      <w:pPr>
        <w:spacing w:after="40"/>
        <w:ind w:left="317" w:hanging="216"/>
      </w:pPr>
    </w:p>
    <w:p w14:paraId="01303930" w14:textId="77777777" w:rsidR="0005141B" w:rsidRDefault="00000000">
      <w:pPr>
        <w:keepNext/>
        <w:spacing w:before="100" w:after="60"/>
      </w:pPr>
      <w:r>
        <w:rPr>
          <w:rFonts w:ascii="Times New Roman" w:hAnsi="Times New Roman"/>
          <w:b/>
          <w:color w:val="1F4E79"/>
          <w:sz w:val="23"/>
        </w:rPr>
        <w:t>6.3 Reward design (proposed)</w:t>
      </w:r>
    </w:p>
    <w:p w14:paraId="320E84C9" w14:textId="77777777" w:rsidR="0005141B" w:rsidRPr="00C879DF" w:rsidRDefault="00000000">
      <w:pPr>
        <w:spacing w:after="80" w:line="240" w:lineRule="auto"/>
      </w:pPr>
      <w:r w:rsidRPr="00C879DF">
        <w:rPr>
          <w:rFonts w:ascii="Times New Roman" w:hAnsi="Times New Roman"/>
        </w:rPr>
        <w:t>A possible reward is R = −αE − βCupdate − γL − δEnergy − ηCcompute, where E is twin/synchronization error, Cupdate is communication/update cost, L is response latency, Energy is energy consumption, and Ccompute is computation cost. The weights determine the trade-off and must be selected through experiments. This is a proposed design, not a reward function already validated in the current prototype.</w:t>
      </w:r>
    </w:p>
    <w:p w14:paraId="7208DC26" w14:textId="77777777" w:rsidR="0005141B" w:rsidRDefault="00000000">
      <w:r>
        <w:br w:type="page"/>
      </w:r>
    </w:p>
    <w:p w14:paraId="58F28DEF" w14:textId="77777777" w:rsidR="0005141B" w:rsidRDefault="00000000">
      <w:pPr>
        <w:keepNext/>
        <w:spacing w:before="160" w:after="60"/>
      </w:pPr>
      <w:r>
        <w:rPr>
          <w:rFonts w:ascii="Times New Roman" w:hAnsi="Times New Roman"/>
          <w:b/>
          <w:color w:val="1F4E79"/>
          <w:sz w:val="26"/>
        </w:rPr>
        <w:lastRenderedPageBreak/>
        <w:t>7. DATASET AND PREPROCESSING</w:t>
      </w:r>
    </w:p>
    <w:p w14:paraId="6C3BF040" w14:textId="77777777" w:rsidR="0005141B" w:rsidRDefault="00000000">
      <w:pPr>
        <w:keepNext/>
        <w:spacing w:before="100" w:after="60"/>
      </w:pPr>
      <w:r>
        <w:rPr>
          <w:rFonts w:ascii="Times New Roman" w:hAnsi="Times New Roman"/>
          <w:b/>
          <w:color w:val="1F4E79"/>
          <w:sz w:val="23"/>
        </w:rPr>
        <w:t>7.1 Synthetic dataset used in the original prototype</w:t>
      </w:r>
    </w:p>
    <w:p w14:paraId="527CACB4" w14:textId="77777777" w:rsidR="0005141B" w:rsidRPr="00C879DF" w:rsidRDefault="00000000">
      <w:pPr>
        <w:spacing w:after="80" w:line="240" w:lineRule="auto"/>
      </w:pPr>
      <w:r w:rsidRPr="00C879DF">
        <w:rPr>
          <w:rFonts w:ascii="Times New Roman" w:hAnsi="Times New Roman"/>
        </w:rPr>
        <w:t>The project presentation reports 1,000 generated UAV scenarios. Features are distance, current speed, arrival time, common arrival time, and synchronization error; the target is required speed. The reported split is 800 training samples and 200 testing samples. Since the dataset is generated from known equations, the feature-target relationship may be highly regular.</w:t>
      </w:r>
    </w:p>
    <w:tbl>
      <w:tblPr>
        <w:tblW w:w="0" w:type="auto"/>
        <w:tblLook w:val="04A0" w:firstRow="1" w:lastRow="0" w:firstColumn="1" w:lastColumn="0" w:noHBand="0" w:noVBand="1"/>
      </w:tblPr>
      <w:tblGrid>
        <w:gridCol w:w="4968"/>
        <w:gridCol w:w="4968"/>
      </w:tblGrid>
      <w:tr w:rsidR="0005141B" w:rsidRPr="00C879DF" w14:paraId="062CBC43" w14:textId="77777777">
        <w:tc>
          <w:tcPr>
            <w:tcW w:w="4968" w:type="dxa"/>
            <w:tcBorders>
              <w:top w:val="single" w:sz="4" w:space="0" w:color="B7C9D6"/>
              <w:left w:val="single" w:sz="4" w:space="0" w:color="B7C9D6"/>
              <w:bottom w:val="single" w:sz="4" w:space="0" w:color="B7C9D6"/>
              <w:right w:val="single" w:sz="4" w:space="0" w:color="B7C9D6"/>
            </w:tcBorders>
            <w:shd w:val="clear" w:color="auto" w:fill="DCE6F1"/>
          </w:tcPr>
          <w:p w14:paraId="13FA4D22" w14:textId="77777777" w:rsidR="0005141B" w:rsidRPr="00C879DF" w:rsidRDefault="00000000">
            <w:r w:rsidRPr="00C879DF">
              <w:rPr>
                <w:rFonts w:ascii="Times New Roman" w:hAnsi="Times New Roman"/>
                <w:b/>
                <w:color w:val="1F4E79"/>
              </w:rPr>
              <w:t>Item</w:t>
            </w:r>
          </w:p>
        </w:tc>
        <w:tc>
          <w:tcPr>
            <w:tcW w:w="4968" w:type="dxa"/>
            <w:tcBorders>
              <w:top w:val="single" w:sz="4" w:space="0" w:color="B7C9D6"/>
              <w:left w:val="single" w:sz="4" w:space="0" w:color="B7C9D6"/>
              <w:bottom w:val="single" w:sz="4" w:space="0" w:color="B7C9D6"/>
              <w:right w:val="single" w:sz="4" w:space="0" w:color="B7C9D6"/>
            </w:tcBorders>
            <w:shd w:val="clear" w:color="auto" w:fill="DCE6F1"/>
          </w:tcPr>
          <w:p w14:paraId="046DDFBB" w14:textId="77777777" w:rsidR="0005141B" w:rsidRPr="00C879DF" w:rsidRDefault="00000000">
            <w:r w:rsidRPr="00C879DF">
              <w:rPr>
                <w:rFonts w:ascii="Times New Roman" w:hAnsi="Times New Roman"/>
                <w:b/>
                <w:color w:val="1F4E79"/>
              </w:rPr>
              <w:t>Description</w:t>
            </w:r>
          </w:p>
        </w:tc>
      </w:tr>
      <w:tr w:rsidR="0005141B" w:rsidRPr="00C879DF" w14:paraId="18315153" w14:textId="77777777">
        <w:tc>
          <w:tcPr>
            <w:tcW w:w="4968" w:type="dxa"/>
            <w:tcBorders>
              <w:top w:val="single" w:sz="4" w:space="0" w:color="B7C9D6"/>
              <w:left w:val="single" w:sz="4" w:space="0" w:color="B7C9D6"/>
              <w:bottom w:val="single" w:sz="4" w:space="0" w:color="B7C9D6"/>
              <w:right w:val="single" w:sz="4" w:space="0" w:color="B7C9D6"/>
            </w:tcBorders>
          </w:tcPr>
          <w:p w14:paraId="7D3F1A12" w14:textId="77777777" w:rsidR="0005141B" w:rsidRPr="00C879DF" w:rsidRDefault="00000000">
            <w:r w:rsidRPr="00C879DF">
              <w:rPr>
                <w:rFonts w:ascii="Times New Roman" w:hAnsi="Times New Roman"/>
              </w:rPr>
              <w:t>Dataset type</w:t>
            </w:r>
          </w:p>
        </w:tc>
        <w:tc>
          <w:tcPr>
            <w:tcW w:w="4968" w:type="dxa"/>
            <w:tcBorders>
              <w:top w:val="single" w:sz="4" w:space="0" w:color="B7C9D6"/>
              <w:left w:val="single" w:sz="4" w:space="0" w:color="B7C9D6"/>
              <w:bottom w:val="single" w:sz="4" w:space="0" w:color="B7C9D6"/>
              <w:right w:val="single" w:sz="4" w:space="0" w:color="B7C9D6"/>
            </w:tcBorders>
          </w:tcPr>
          <w:p w14:paraId="78D82C88" w14:textId="77777777" w:rsidR="0005141B" w:rsidRPr="00C879DF" w:rsidRDefault="00000000">
            <w:r w:rsidRPr="00C879DF">
              <w:rPr>
                <w:rFonts w:ascii="Times New Roman" w:hAnsi="Times New Roman"/>
              </w:rPr>
              <w:t>Synthetic/generated UAV scenarios</w:t>
            </w:r>
          </w:p>
        </w:tc>
      </w:tr>
      <w:tr w:rsidR="0005141B" w:rsidRPr="00C879DF" w14:paraId="293CF849" w14:textId="77777777">
        <w:tc>
          <w:tcPr>
            <w:tcW w:w="4968" w:type="dxa"/>
            <w:tcBorders>
              <w:top w:val="single" w:sz="4" w:space="0" w:color="B7C9D6"/>
              <w:left w:val="single" w:sz="4" w:space="0" w:color="B7C9D6"/>
              <w:bottom w:val="single" w:sz="4" w:space="0" w:color="B7C9D6"/>
              <w:right w:val="single" w:sz="4" w:space="0" w:color="B7C9D6"/>
            </w:tcBorders>
          </w:tcPr>
          <w:p w14:paraId="370990A1" w14:textId="77777777" w:rsidR="0005141B" w:rsidRPr="00C879DF" w:rsidRDefault="00000000">
            <w:r w:rsidRPr="00C879DF">
              <w:rPr>
                <w:rFonts w:ascii="Times New Roman" w:hAnsi="Times New Roman"/>
              </w:rPr>
              <w:t>Number of scenarios</w:t>
            </w:r>
          </w:p>
        </w:tc>
        <w:tc>
          <w:tcPr>
            <w:tcW w:w="4968" w:type="dxa"/>
            <w:tcBorders>
              <w:top w:val="single" w:sz="4" w:space="0" w:color="B7C9D6"/>
              <w:left w:val="single" w:sz="4" w:space="0" w:color="B7C9D6"/>
              <w:bottom w:val="single" w:sz="4" w:space="0" w:color="B7C9D6"/>
              <w:right w:val="single" w:sz="4" w:space="0" w:color="B7C9D6"/>
            </w:tcBorders>
          </w:tcPr>
          <w:p w14:paraId="04FE422A" w14:textId="77777777" w:rsidR="0005141B" w:rsidRPr="00C879DF" w:rsidRDefault="00000000">
            <w:r w:rsidRPr="00C879DF">
              <w:rPr>
                <w:rFonts w:ascii="Times New Roman" w:hAnsi="Times New Roman"/>
              </w:rPr>
              <w:t>1,000 (as reported)</w:t>
            </w:r>
          </w:p>
        </w:tc>
      </w:tr>
      <w:tr w:rsidR="0005141B" w:rsidRPr="00C879DF" w14:paraId="05DB160F" w14:textId="77777777">
        <w:tc>
          <w:tcPr>
            <w:tcW w:w="4968" w:type="dxa"/>
            <w:tcBorders>
              <w:top w:val="single" w:sz="4" w:space="0" w:color="B7C9D6"/>
              <w:left w:val="single" w:sz="4" w:space="0" w:color="B7C9D6"/>
              <w:bottom w:val="single" w:sz="4" w:space="0" w:color="B7C9D6"/>
              <w:right w:val="single" w:sz="4" w:space="0" w:color="B7C9D6"/>
            </w:tcBorders>
          </w:tcPr>
          <w:p w14:paraId="230DD6BF" w14:textId="77777777" w:rsidR="0005141B" w:rsidRPr="00C879DF" w:rsidRDefault="00000000">
            <w:r w:rsidRPr="00C879DF">
              <w:rPr>
                <w:rFonts w:ascii="Times New Roman" w:hAnsi="Times New Roman"/>
              </w:rPr>
              <w:t>Input features</w:t>
            </w:r>
          </w:p>
        </w:tc>
        <w:tc>
          <w:tcPr>
            <w:tcW w:w="4968" w:type="dxa"/>
            <w:tcBorders>
              <w:top w:val="single" w:sz="4" w:space="0" w:color="B7C9D6"/>
              <w:left w:val="single" w:sz="4" w:space="0" w:color="B7C9D6"/>
              <w:bottom w:val="single" w:sz="4" w:space="0" w:color="B7C9D6"/>
              <w:right w:val="single" w:sz="4" w:space="0" w:color="B7C9D6"/>
            </w:tcBorders>
          </w:tcPr>
          <w:p w14:paraId="64F42923" w14:textId="77777777" w:rsidR="0005141B" w:rsidRPr="00C879DF" w:rsidRDefault="00000000">
            <w:r w:rsidRPr="00C879DF">
              <w:rPr>
                <w:rFonts w:ascii="Times New Roman" w:hAnsi="Times New Roman"/>
              </w:rPr>
              <w:t>Distance, current speed, arrival time, common time, synchronization error</w:t>
            </w:r>
          </w:p>
        </w:tc>
      </w:tr>
      <w:tr w:rsidR="0005141B" w:rsidRPr="00C879DF" w14:paraId="640F91AD" w14:textId="77777777">
        <w:tc>
          <w:tcPr>
            <w:tcW w:w="4968" w:type="dxa"/>
            <w:tcBorders>
              <w:top w:val="single" w:sz="4" w:space="0" w:color="B7C9D6"/>
              <w:left w:val="single" w:sz="4" w:space="0" w:color="B7C9D6"/>
              <w:bottom w:val="single" w:sz="4" w:space="0" w:color="B7C9D6"/>
              <w:right w:val="single" w:sz="4" w:space="0" w:color="B7C9D6"/>
            </w:tcBorders>
          </w:tcPr>
          <w:p w14:paraId="40E9F7F8" w14:textId="77777777" w:rsidR="0005141B" w:rsidRPr="00C879DF" w:rsidRDefault="00000000">
            <w:r w:rsidRPr="00C879DF">
              <w:rPr>
                <w:rFonts w:ascii="Times New Roman" w:hAnsi="Times New Roman"/>
              </w:rPr>
              <w:t>Prediction target</w:t>
            </w:r>
          </w:p>
        </w:tc>
        <w:tc>
          <w:tcPr>
            <w:tcW w:w="4968" w:type="dxa"/>
            <w:tcBorders>
              <w:top w:val="single" w:sz="4" w:space="0" w:color="B7C9D6"/>
              <w:left w:val="single" w:sz="4" w:space="0" w:color="B7C9D6"/>
              <w:bottom w:val="single" w:sz="4" w:space="0" w:color="B7C9D6"/>
              <w:right w:val="single" w:sz="4" w:space="0" w:color="B7C9D6"/>
            </w:tcBorders>
          </w:tcPr>
          <w:p w14:paraId="6ADAB99C" w14:textId="77777777" w:rsidR="0005141B" w:rsidRPr="00C879DF" w:rsidRDefault="00000000">
            <w:r w:rsidRPr="00C879DF">
              <w:rPr>
                <w:rFonts w:ascii="Times New Roman" w:hAnsi="Times New Roman"/>
              </w:rPr>
              <w:t>Required speed</w:t>
            </w:r>
          </w:p>
        </w:tc>
      </w:tr>
      <w:tr w:rsidR="0005141B" w:rsidRPr="00C879DF" w14:paraId="34C70783" w14:textId="77777777">
        <w:tc>
          <w:tcPr>
            <w:tcW w:w="4968" w:type="dxa"/>
            <w:tcBorders>
              <w:top w:val="single" w:sz="4" w:space="0" w:color="B7C9D6"/>
              <w:left w:val="single" w:sz="4" w:space="0" w:color="B7C9D6"/>
              <w:bottom w:val="single" w:sz="4" w:space="0" w:color="B7C9D6"/>
              <w:right w:val="single" w:sz="4" w:space="0" w:color="B7C9D6"/>
            </w:tcBorders>
          </w:tcPr>
          <w:p w14:paraId="44548B5D" w14:textId="77777777" w:rsidR="0005141B" w:rsidRPr="00C879DF" w:rsidRDefault="00000000">
            <w:r w:rsidRPr="00C879DF">
              <w:rPr>
                <w:rFonts w:ascii="Times New Roman" w:hAnsi="Times New Roman"/>
              </w:rPr>
              <w:t>Training samples</w:t>
            </w:r>
          </w:p>
        </w:tc>
        <w:tc>
          <w:tcPr>
            <w:tcW w:w="4968" w:type="dxa"/>
            <w:tcBorders>
              <w:top w:val="single" w:sz="4" w:space="0" w:color="B7C9D6"/>
              <w:left w:val="single" w:sz="4" w:space="0" w:color="B7C9D6"/>
              <w:bottom w:val="single" w:sz="4" w:space="0" w:color="B7C9D6"/>
              <w:right w:val="single" w:sz="4" w:space="0" w:color="B7C9D6"/>
            </w:tcBorders>
          </w:tcPr>
          <w:p w14:paraId="7A734FBD" w14:textId="77777777" w:rsidR="0005141B" w:rsidRPr="00C879DF" w:rsidRDefault="00000000">
            <w:r w:rsidRPr="00C879DF">
              <w:rPr>
                <w:rFonts w:ascii="Times New Roman" w:hAnsi="Times New Roman"/>
              </w:rPr>
              <w:t>800</w:t>
            </w:r>
          </w:p>
        </w:tc>
      </w:tr>
      <w:tr w:rsidR="0005141B" w:rsidRPr="00C879DF" w14:paraId="42A14F45" w14:textId="77777777">
        <w:tc>
          <w:tcPr>
            <w:tcW w:w="4968" w:type="dxa"/>
            <w:tcBorders>
              <w:top w:val="single" w:sz="4" w:space="0" w:color="B7C9D6"/>
              <w:left w:val="single" w:sz="4" w:space="0" w:color="B7C9D6"/>
              <w:bottom w:val="single" w:sz="4" w:space="0" w:color="B7C9D6"/>
              <w:right w:val="single" w:sz="4" w:space="0" w:color="B7C9D6"/>
            </w:tcBorders>
          </w:tcPr>
          <w:p w14:paraId="5277FE30" w14:textId="77777777" w:rsidR="0005141B" w:rsidRPr="00C879DF" w:rsidRDefault="00000000">
            <w:r w:rsidRPr="00C879DF">
              <w:rPr>
                <w:rFonts w:ascii="Times New Roman" w:hAnsi="Times New Roman"/>
              </w:rPr>
              <w:t>Testing samples</w:t>
            </w:r>
          </w:p>
        </w:tc>
        <w:tc>
          <w:tcPr>
            <w:tcW w:w="4968" w:type="dxa"/>
            <w:tcBorders>
              <w:top w:val="single" w:sz="4" w:space="0" w:color="B7C9D6"/>
              <w:left w:val="single" w:sz="4" w:space="0" w:color="B7C9D6"/>
              <w:bottom w:val="single" w:sz="4" w:space="0" w:color="B7C9D6"/>
              <w:right w:val="single" w:sz="4" w:space="0" w:color="B7C9D6"/>
            </w:tcBorders>
          </w:tcPr>
          <w:p w14:paraId="605F49DB" w14:textId="77777777" w:rsidR="0005141B" w:rsidRPr="00C879DF" w:rsidRDefault="00000000">
            <w:r w:rsidRPr="00C879DF">
              <w:rPr>
                <w:rFonts w:ascii="Times New Roman" w:hAnsi="Times New Roman"/>
              </w:rPr>
              <w:t>200</w:t>
            </w:r>
          </w:p>
        </w:tc>
      </w:tr>
      <w:tr w:rsidR="0005141B" w:rsidRPr="00C879DF" w14:paraId="0C05F123" w14:textId="77777777">
        <w:tc>
          <w:tcPr>
            <w:tcW w:w="4968" w:type="dxa"/>
            <w:tcBorders>
              <w:top w:val="single" w:sz="4" w:space="0" w:color="B7C9D6"/>
              <w:left w:val="single" w:sz="4" w:space="0" w:color="B7C9D6"/>
              <w:bottom w:val="single" w:sz="4" w:space="0" w:color="B7C9D6"/>
              <w:right w:val="single" w:sz="4" w:space="0" w:color="B7C9D6"/>
            </w:tcBorders>
          </w:tcPr>
          <w:p w14:paraId="416AD572" w14:textId="77777777" w:rsidR="0005141B" w:rsidRPr="00C879DF" w:rsidRDefault="00000000">
            <w:r w:rsidRPr="00C879DF">
              <w:rPr>
                <w:rFonts w:ascii="Times New Roman" w:hAnsi="Times New Roman"/>
              </w:rPr>
              <w:t>Caution</w:t>
            </w:r>
          </w:p>
        </w:tc>
        <w:tc>
          <w:tcPr>
            <w:tcW w:w="4968" w:type="dxa"/>
            <w:tcBorders>
              <w:top w:val="single" w:sz="4" w:space="0" w:color="B7C9D6"/>
              <w:left w:val="single" w:sz="4" w:space="0" w:color="B7C9D6"/>
              <w:bottom w:val="single" w:sz="4" w:space="0" w:color="B7C9D6"/>
              <w:right w:val="single" w:sz="4" w:space="0" w:color="B7C9D6"/>
            </w:tcBorders>
          </w:tcPr>
          <w:p w14:paraId="3A8B45EA" w14:textId="77777777" w:rsidR="0005141B" w:rsidRPr="00C879DF" w:rsidRDefault="00000000">
            <w:r w:rsidRPr="00C879DF">
              <w:rPr>
                <w:rFonts w:ascii="Times New Roman" w:hAnsi="Times New Roman"/>
              </w:rPr>
              <w:t>Synthetic evaluation does not establish real-world generalization</w:t>
            </w:r>
          </w:p>
        </w:tc>
      </w:tr>
    </w:tbl>
    <w:p w14:paraId="4EF60166" w14:textId="77777777" w:rsidR="00C879DF" w:rsidRDefault="00C879DF">
      <w:pPr>
        <w:keepNext/>
        <w:spacing w:before="100" w:after="60"/>
        <w:rPr>
          <w:rFonts w:ascii="Times New Roman" w:hAnsi="Times New Roman"/>
          <w:b/>
          <w:color w:val="1F4E79"/>
          <w:sz w:val="23"/>
        </w:rPr>
      </w:pPr>
    </w:p>
    <w:p w14:paraId="5B0077FF" w14:textId="70BAF280" w:rsidR="0005141B" w:rsidRDefault="00000000">
      <w:pPr>
        <w:keepNext/>
        <w:spacing w:before="100" w:after="60"/>
      </w:pPr>
      <w:r>
        <w:rPr>
          <w:rFonts w:ascii="Times New Roman" w:hAnsi="Times New Roman"/>
          <w:b/>
          <w:color w:val="1F4E79"/>
          <w:sz w:val="23"/>
        </w:rPr>
        <w:t>7.2 Public flight telemetry explored separately</w:t>
      </w:r>
    </w:p>
    <w:p w14:paraId="3C0858E3" w14:textId="77777777" w:rsidR="0005141B" w:rsidRPr="00C879DF" w:rsidRDefault="00000000">
      <w:pPr>
        <w:spacing w:after="80" w:line="240" w:lineRule="auto"/>
        <w:rPr>
          <w:rFonts w:ascii="Times New Roman" w:hAnsi="Times New Roman"/>
        </w:rPr>
      </w:pPr>
      <w:r w:rsidRPr="00C879DF">
        <w:rPr>
          <w:rFonts w:ascii="Times New Roman" w:hAnsi="Times New Roman"/>
        </w:rPr>
        <w:t>A public flight-telemetry CSV was explored as a possible source of measured data. It can support descriptive analysis of time and measured speed and may include altitude, battery, or velocity components depending on the file. It does not supply ground-truth synchronized arrival times for multiple UAVs or verified required-speed labels. It should not be described as the source of the original 1,000-scenario result.</w:t>
      </w:r>
    </w:p>
    <w:p w14:paraId="000C3236" w14:textId="77777777" w:rsidR="00C879DF" w:rsidRPr="00C879DF" w:rsidRDefault="00C879DF">
      <w:pPr>
        <w:spacing w:after="80" w:line="240" w:lineRule="auto"/>
      </w:pPr>
    </w:p>
    <w:p w14:paraId="2746E1D8" w14:textId="77777777" w:rsidR="0005141B" w:rsidRDefault="00000000">
      <w:pPr>
        <w:keepNext/>
        <w:spacing w:before="100" w:after="60"/>
      </w:pPr>
      <w:r>
        <w:rPr>
          <w:rFonts w:ascii="Times New Roman" w:hAnsi="Times New Roman"/>
          <w:b/>
          <w:color w:val="1F4E79"/>
          <w:sz w:val="23"/>
        </w:rPr>
        <w:t>7.3 Preprocessing</w:t>
      </w:r>
    </w:p>
    <w:p w14:paraId="6552EC17" w14:textId="77777777" w:rsidR="0005141B" w:rsidRPr="00C879DF" w:rsidRDefault="00000000">
      <w:pPr>
        <w:spacing w:after="40"/>
        <w:ind w:left="317" w:hanging="216"/>
      </w:pPr>
      <w:r w:rsidRPr="00C879DF">
        <w:rPr>
          <w:rFonts w:ascii="Times New Roman" w:hAnsi="Times New Roman"/>
        </w:rPr>
        <w:t>• Inspect column names and data types before selecting features.</w:t>
      </w:r>
    </w:p>
    <w:p w14:paraId="39381947" w14:textId="77777777" w:rsidR="0005141B" w:rsidRPr="00C879DF" w:rsidRDefault="00000000">
      <w:pPr>
        <w:spacing w:after="40"/>
        <w:ind w:left="317" w:hanging="216"/>
      </w:pPr>
      <w:r w:rsidRPr="00C879DF">
        <w:rPr>
          <w:rFonts w:ascii="Times New Roman" w:hAnsi="Times New Roman"/>
        </w:rPr>
        <w:t>• Convert time and speed fields to numeric values.</w:t>
      </w:r>
    </w:p>
    <w:p w14:paraId="382E9A5A" w14:textId="77777777" w:rsidR="0005141B" w:rsidRPr="00C879DF" w:rsidRDefault="00000000">
      <w:pPr>
        <w:spacing w:after="40"/>
        <w:ind w:left="317" w:hanging="216"/>
      </w:pPr>
      <w:r w:rsidRPr="00C879DF">
        <w:rPr>
          <w:rFonts w:ascii="Times New Roman" w:hAnsi="Times New Roman"/>
        </w:rPr>
        <w:t>• Remove rows missing required target or feature values.</w:t>
      </w:r>
    </w:p>
    <w:p w14:paraId="6EE43533" w14:textId="77777777" w:rsidR="0005141B" w:rsidRPr="00C879DF" w:rsidRDefault="00000000">
      <w:pPr>
        <w:spacing w:after="40"/>
        <w:ind w:left="317" w:hanging="216"/>
      </w:pPr>
      <w:r w:rsidRPr="00C879DF">
        <w:rPr>
          <w:rFonts w:ascii="Times New Roman" w:hAnsi="Times New Roman"/>
        </w:rPr>
        <w:t>• Sort telemetry by timestamp before constructing next-sample targets.</w:t>
      </w:r>
    </w:p>
    <w:p w14:paraId="43D9E2CF" w14:textId="77777777" w:rsidR="0005141B" w:rsidRPr="00C879DF" w:rsidRDefault="00000000">
      <w:pPr>
        <w:spacing w:after="40"/>
        <w:ind w:left="317" w:hanging="216"/>
      </w:pPr>
      <w:r w:rsidRPr="00C879DF">
        <w:rPr>
          <w:rFonts w:ascii="Times New Roman" w:hAnsi="Times New Roman"/>
        </w:rPr>
        <w:t>• Use a chronological split for time-series forecasting to reduce future-to-past leakage.</w:t>
      </w:r>
    </w:p>
    <w:p w14:paraId="18DEEDA7" w14:textId="77777777" w:rsidR="0005141B" w:rsidRPr="00C879DF" w:rsidRDefault="00000000">
      <w:pPr>
        <w:spacing w:after="40"/>
        <w:ind w:left="317" w:hanging="216"/>
      </w:pPr>
      <w:r w:rsidRPr="00C879DF">
        <w:rPr>
          <w:rFonts w:ascii="Times New Roman" w:hAnsi="Times New Roman"/>
        </w:rPr>
        <w:t>• Report row counts after cleaning and exact feature/target definitions.</w:t>
      </w:r>
    </w:p>
    <w:p w14:paraId="3B4FD9F6" w14:textId="77777777" w:rsidR="0005141B" w:rsidRPr="00C879DF" w:rsidRDefault="00000000">
      <w:r w:rsidRPr="00C879DF">
        <w:br w:type="page"/>
      </w:r>
    </w:p>
    <w:p w14:paraId="01699859" w14:textId="77777777" w:rsidR="0005141B" w:rsidRDefault="00000000">
      <w:pPr>
        <w:keepNext/>
        <w:spacing w:before="160" w:after="60"/>
      </w:pPr>
      <w:r>
        <w:rPr>
          <w:rFonts w:ascii="Times New Roman" w:hAnsi="Times New Roman"/>
          <w:b/>
          <w:color w:val="1F4E79"/>
          <w:sz w:val="26"/>
        </w:rPr>
        <w:lastRenderedPageBreak/>
        <w:t>8. ALGORITHM AND IMPLEMENTATION</w:t>
      </w:r>
    </w:p>
    <w:p w14:paraId="4B0649F9" w14:textId="77777777" w:rsidR="0005141B" w:rsidRDefault="00000000">
      <w:pPr>
        <w:keepNext/>
        <w:spacing w:before="100" w:after="60"/>
      </w:pPr>
      <w:r>
        <w:rPr>
          <w:rFonts w:ascii="Times New Roman" w:hAnsi="Times New Roman"/>
          <w:b/>
          <w:color w:val="1F4E79"/>
          <w:sz w:val="23"/>
        </w:rPr>
        <w:t>8.1 Random Forest Regression</w:t>
      </w:r>
    </w:p>
    <w:p w14:paraId="4B50C5C6" w14:textId="77777777" w:rsidR="0005141B" w:rsidRDefault="00000000">
      <w:pPr>
        <w:spacing w:after="80" w:line="240" w:lineRule="auto"/>
        <w:rPr>
          <w:rFonts w:ascii="Times New Roman" w:hAnsi="Times New Roman"/>
          <w:sz w:val="20"/>
        </w:rPr>
      </w:pPr>
      <w:r w:rsidRPr="00C879DF">
        <w:rPr>
          <w:rFonts w:ascii="Times New Roman" w:hAnsi="Times New Roman"/>
        </w:rPr>
        <w:t>Random Forest Regression combines predictions from multiple decision trees. Each tree is trained on a sampled view of the training data and considers subsets of features at splits. Averaging tree outputs can reduce variance compared with a single tree. It is a useful baseline because it handles nonlinear relationships and requires limited feature scaling</w:t>
      </w:r>
      <w:r>
        <w:rPr>
          <w:rFonts w:ascii="Times New Roman" w:hAnsi="Times New Roman"/>
          <w:sz w:val="20"/>
        </w:rPr>
        <w:t>.</w:t>
      </w:r>
    </w:p>
    <w:p w14:paraId="5E4941E5" w14:textId="77777777" w:rsidR="00C879DF" w:rsidRDefault="00C879DF">
      <w:pPr>
        <w:spacing w:after="80" w:line="240" w:lineRule="auto"/>
      </w:pPr>
    </w:p>
    <w:p w14:paraId="74C02CF2" w14:textId="77777777" w:rsidR="0005141B" w:rsidRDefault="00000000">
      <w:pPr>
        <w:keepNext/>
        <w:spacing w:before="100" w:after="60"/>
      </w:pPr>
      <w:r>
        <w:rPr>
          <w:rFonts w:ascii="Times New Roman" w:hAnsi="Times New Roman"/>
          <w:b/>
          <w:color w:val="1F4E79"/>
          <w:sz w:val="23"/>
        </w:rPr>
        <w:t>8.2 Important parameters</w:t>
      </w:r>
    </w:p>
    <w:tbl>
      <w:tblPr>
        <w:tblW w:w="0" w:type="auto"/>
        <w:tblLook w:val="04A0" w:firstRow="1" w:lastRow="0" w:firstColumn="1" w:lastColumn="0" w:noHBand="0" w:noVBand="1"/>
      </w:tblPr>
      <w:tblGrid>
        <w:gridCol w:w="4968"/>
        <w:gridCol w:w="4968"/>
      </w:tblGrid>
      <w:tr w:rsidR="0005141B" w14:paraId="00591136" w14:textId="77777777">
        <w:tc>
          <w:tcPr>
            <w:tcW w:w="4968" w:type="dxa"/>
            <w:tcBorders>
              <w:top w:val="single" w:sz="4" w:space="0" w:color="B7C9D6"/>
              <w:left w:val="single" w:sz="4" w:space="0" w:color="B7C9D6"/>
              <w:bottom w:val="single" w:sz="4" w:space="0" w:color="B7C9D6"/>
              <w:right w:val="single" w:sz="4" w:space="0" w:color="B7C9D6"/>
            </w:tcBorders>
            <w:shd w:val="clear" w:color="auto" w:fill="DCE6F1"/>
          </w:tcPr>
          <w:p w14:paraId="0B892EF6" w14:textId="77777777" w:rsidR="0005141B" w:rsidRPr="00C879DF" w:rsidRDefault="00000000">
            <w:r w:rsidRPr="00C879DF">
              <w:rPr>
                <w:rFonts w:ascii="Times New Roman" w:hAnsi="Times New Roman"/>
                <w:b/>
                <w:color w:val="1F4E79"/>
              </w:rPr>
              <w:t>Parameter</w:t>
            </w:r>
          </w:p>
        </w:tc>
        <w:tc>
          <w:tcPr>
            <w:tcW w:w="4968" w:type="dxa"/>
            <w:tcBorders>
              <w:top w:val="single" w:sz="4" w:space="0" w:color="B7C9D6"/>
              <w:left w:val="single" w:sz="4" w:space="0" w:color="B7C9D6"/>
              <w:bottom w:val="single" w:sz="4" w:space="0" w:color="B7C9D6"/>
              <w:right w:val="single" w:sz="4" w:space="0" w:color="B7C9D6"/>
            </w:tcBorders>
            <w:shd w:val="clear" w:color="auto" w:fill="DCE6F1"/>
          </w:tcPr>
          <w:p w14:paraId="28DB4E56" w14:textId="77777777" w:rsidR="0005141B" w:rsidRPr="00C879DF" w:rsidRDefault="00000000">
            <w:r w:rsidRPr="00C879DF">
              <w:rPr>
                <w:rFonts w:ascii="Times New Roman" w:hAnsi="Times New Roman"/>
                <w:b/>
                <w:color w:val="1F4E79"/>
              </w:rPr>
              <w:t>Purpose</w:t>
            </w:r>
          </w:p>
        </w:tc>
      </w:tr>
      <w:tr w:rsidR="0005141B" w14:paraId="52AE3C54" w14:textId="77777777">
        <w:tc>
          <w:tcPr>
            <w:tcW w:w="4968" w:type="dxa"/>
            <w:tcBorders>
              <w:top w:val="single" w:sz="4" w:space="0" w:color="B7C9D6"/>
              <w:left w:val="single" w:sz="4" w:space="0" w:color="B7C9D6"/>
              <w:bottom w:val="single" w:sz="4" w:space="0" w:color="B7C9D6"/>
              <w:right w:val="single" w:sz="4" w:space="0" w:color="B7C9D6"/>
            </w:tcBorders>
          </w:tcPr>
          <w:p w14:paraId="73F60188" w14:textId="77777777" w:rsidR="0005141B" w:rsidRPr="00C879DF" w:rsidRDefault="00000000">
            <w:r w:rsidRPr="00C879DF">
              <w:rPr>
                <w:rFonts w:ascii="Times New Roman" w:hAnsi="Times New Roman"/>
              </w:rPr>
              <w:t>n_estimators</w:t>
            </w:r>
          </w:p>
        </w:tc>
        <w:tc>
          <w:tcPr>
            <w:tcW w:w="4968" w:type="dxa"/>
            <w:tcBorders>
              <w:top w:val="single" w:sz="4" w:space="0" w:color="B7C9D6"/>
              <w:left w:val="single" w:sz="4" w:space="0" w:color="B7C9D6"/>
              <w:bottom w:val="single" w:sz="4" w:space="0" w:color="B7C9D6"/>
              <w:right w:val="single" w:sz="4" w:space="0" w:color="B7C9D6"/>
            </w:tcBorders>
          </w:tcPr>
          <w:p w14:paraId="3FA5B219" w14:textId="77777777" w:rsidR="0005141B" w:rsidRPr="00C879DF" w:rsidRDefault="00000000">
            <w:r w:rsidRPr="00C879DF">
              <w:rPr>
                <w:rFonts w:ascii="Times New Roman" w:hAnsi="Times New Roman"/>
              </w:rPr>
              <w:t>Number of decision trees</w:t>
            </w:r>
          </w:p>
        </w:tc>
      </w:tr>
      <w:tr w:rsidR="0005141B" w14:paraId="2E25585E" w14:textId="77777777">
        <w:tc>
          <w:tcPr>
            <w:tcW w:w="4968" w:type="dxa"/>
            <w:tcBorders>
              <w:top w:val="single" w:sz="4" w:space="0" w:color="B7C9D6"/>
              <w:left w:val="single" w:sz="4" w:space="0" w:color="B7C9D6"/>
              <w:bottom w:val="single" w:sz="4" w:space="0" w:color="B7C9D6"/>
              <w:right w:val="single" w:sz="4" w:space="0" w:color="B7C9D6"/>
            </w:tcBorders>
          </w:tcPr>
          <w:p w14:paraId="014D34CB" w14:textId="77777777" w:rsidR="0005141B" w:rsidRPr="00C879DF" w:rsidRDefault="00000000">
            <w:r w:rsidRPr="00C879DF">
              <w:rPr>
                <w:rFonts w:ascii="Times New Roman" w:hAnsi="Times New Roman"/>
              </w:rPr>
              <w:t>max_depth</w:t>
            </w:r>
          </w:p>
        </w:tc>
        <w:tc>
          <w:tcPr>
            <w:tcW w:w="4968" w:type="dxa"/>
            <w:tcBorders>
              <w:top w:val="single" w:sz="4" w:space="0" w:color="B7C9D6"/>
              <w:left w:val="single" w:sz="4" w:space="0" w:color="B7C9D6"/>
              <w:bottom w:val="single" w:sz="4" w:space="0" w:color="B7C9D6"/>
              <w:right w:val="single" w:sz="4" w:space="0" w:color="B7C9D6"/>
            </w:tcBorders>
          </w:tcPr>
          <w:p w14:paraId="09EEEDCC" w14:textId="77777777" w:rsidR="0005141B" w:rsidRPr="00C879DF" w:rsidRDefault="00000000">
            <w:r w:rsidRPr="00C879DF">
              <w:rPr>
                <w:rFonts w:ascii="Times New Roman" w:hAnsi="Times New Roman"/>
              </w:rPr>
              <w:t>Limits tree depth to control complexity</w:t>
            </w:r>
          </w:p>
        </w:tc>
      </w:tr>
      <w:tr w:rsidR="0005141B" w14:paraId="79E9C1E0" w14:textId="77777777">
        <w:tc>
          <w:tcPr>
            <w:tcW w:w="4968" w:type="dxa"/>
            <w:tcBorders>
              <w:top w:val="single" w:sz="4" w:space="0" w:color="B7C9D6"/>
              <w:left w:val="single" w:sz="4" w:space="0" w:color="B7C9D6"/>
              <w:bottom w:val="single" w:sz="4" w:space="0" w:color="B7C9D6"/>
              <w:right w:val="single" w:sz="4" w:space="0" w:color="B7C9D6"/>
            </w:tcBorders>
          </w:tcPr>
          <w:p w14:paraId="69BBE866" w14:textId="77777777" w:rsidR="0005141B" w:rsidRPr="00C879DF" w:rsidRDefault="00000000">
            <w:r w:rsidRPr="00C879DF">
              <w:rPr>
                <w:rFonts w:ascii="Times New Roman" w:hAnsi="Times New Roman"/>
              </w:rPr>
              <w:t>min_samples_leaf</w:t>
            </w:r>
          </w:p>
        </w:tc>
        <w:tc>
          <w:tcPr>
            <w:tcW w:w="4968" w:type="dxa"/>
            <w:tcBorders>
              <w:top w:val="single" w:sz="4" w:space="0" w:color="B7C9D6"/>
              <w:left w:val="single" w:sz="4" w:space="0" w:color="B7C9D6"/>
              <w:bottom w:val="single" w:sz="4" w:space="0" w:color="B7C9D6"/>
              <w:right w:val="single" w:sz="4" w:space="0" w:color="B7C9D6"/>
            </w:tcBorders>
          </w:tcPr>
          <w:p w14:paraId="68CF75DE" w14:textId="77777777" w:rsidR="0005141B" w:rsidRPr="00C879DF" w:rsidRDefault="00000000">
            <w:r w:rsidRPr="00C879DF">
              <w:rPr>
                <w:rFonts w:ascii="Times New Roman" w:hAnsi="Times New Roman"/>
              </w:rPr>
              <w:t>Minimum records required at a leaf</w:t>
            </w:r>
          </w:p>
        </w:tc>
      </w:tr>
      <w:tr w:rsidR="0005141B" w14:paraId="7634ADFB" w14:textId="77777777">
        <w:tc>
          <w:tcPr>
            <w:tcW w:w="4968" w:type="dxa"/>
            <w:tcBorders>
              <w:top w:val="single" w:sz="4" w:space="0" w:color="B7C9D6"/>
              <w:left w:val="single" w:sz="4" w:space="0" w:color="B7C9D6"/>
              <w:bottom w:val="single" w:sz="4" w:space="0" w:color="B7C9D6"/>
              <w:right w:val="single" w:sz="4" w:space="0" w:color="B7C9D6"/>
            </w:tcBorders>
          </w:tcPr>
          <w:p w14:paraId="17BFB4B9" w14:textId="77777777" w:rsidR="0005141B" w:rsidRPr="00C879DF" w:rsidRDefault="00000000">
            <w:r w:rsidRPr="00C879DF">
              <w:rPr>
                <w:rFonts w:ascii="Times New Roman" w:hAnsi="Times New Roman"/>
              </w:rPr>
              <w:t>random_state</w:t>
            </w:r>
          </w:p>
        </w:tc>
        <w:tc>
          <w:tcPr>
            <w:tcW w:w="4968" w:type="dxa"/>
            <w:tcBorders>
              <w:top w:val="single" w:sz="4" w:space="0" w:color="B7C9D6"/>
              <w:left w:val="single" w:sz="4" w:space="0" w:color="B7C9D6"/>
              <w:bottom w:val="single" w:sz="4" w:space="0" w:color="B7C9D6"/>
              <w:right w:val="single" w:sz="4" w:space="0" w:color="B7C9D6"/>
            </w:tcBorders>
          </w:tcPr>
          <w:p w14:paraId="3084EAE9" w14:textId="77777777" w:rsidR="0005141B" w:rsidRPr="00C879DF" w:rsidRDefault="00000000">
            <w:r w:rsidRPr="00C879DF">
              <w:rPr>
                <w:rFonts w:ascii="Times New Roman" w:hAnsi="Times New Roman"/>
              </w:rPr>
              <w:t>Makes the random procedure repeatable</w:t>
            </w:r>
          </w:p>
        </w:tc>
      </w:tr>
      <w:tr w:rsidR="0005141B" w14:paraId="12026997" w14:textId="77777777">
        <w:tc>
          <w:tcPr>
            <w:tcW w:w="4968" w:type="dxa"/>
            <w:tcBorders>
              <w:top w:val="single" w:sz="4" w:space="0" w:color="B7C9D6"/>
              <w:left w:val="single" w:sz="4" w:space="0" w:color="B7C9D6"/>
              <w:bottom w:val="single" w:sz="4" w:space="0" w:color="B7C9D6"/>
              <w:right w:val="single" w:sz="4" w:space="0" w:color="B7C9D6"/>
            </w:tcBorders>
          </w:tcPr>
          <w:p w14:paraId="5E035F02" w14:textId="77777777" w:rsidR="0005141B" w:rsidRPr="00C879DF" w:rsidRDefault="00000000">
            <w:r w:rsidRPr="00C879DF">
              <w:rPr>
                <w:rFonts w:ascii="Times New Roman" w:hAnsi="Times New Roman"/>
              </w:rPr>
              <w:t>Train/test split</w:t>
            </w:r>
          </w:p>
        </w:tc>
        <w:tc>
          <w:tcPr>
            <w:tcW w:w="4968" w:type="dxa"/>
            <w:tcBorders>
              <w:top w:val="single" w:sz="4" w:space="0" w:color="B7C9D6"/>
              <w:left w:val="single" w:sz="4" w:space="0" w:color="B7C9D6"/>
              <w:bottom w:val="single" w:sz="4" w:space="0" w:color="B7C9D6"/>
              <w:right w:val="single" w:sz="4" w:space="0" w:color="B7C9D6"/>
            </w:tcBorders>
          </w:tcPr>
          <w:p w14:paraId="4260AE10" w14:textId="77777777" w:rsidR="0005141B" w:rsidRPr="00C879DF" w:rsidRDefault="00000000">
            <w:r w:rsidRPr="00C879DF">
              <w:rPr>
                <w:rFonts w:ascii="Times New Roman" w:hAnsi="Times New Roman"/>
              </w:rPr>
              <w:t>Separates fitting from evaluation</w:t>
            </w:r>
          </w:p>
        </w:tc>
      </w:tr>
    </w:tbl>
    <w:p w14:paraId="174D29FF" w14:textId="77777777" w:rsidR="00C879DF" w:rsidRDefault="00C879DF">
      <w:pPr>
        <w:keepNext/>
        <w:spacing w:before="100" w:after="60"/>
        <w:rPr>
          <w:rFonts w:ascii="Times New Roman" w:hAnsi="Times New Roman"/>
          <w:b/>
          <w:color w:val="1F4E79"/>
          <w:sz w:val="23"/>
        </w:rPr>
      </w:pPr>
    </w:p>
    <w:p w14:paraId="01998E2A" w14:textId="3B71C988" w:rsidR="0005141B" w:rsidRDefault="00000000">
      <w:pPr>
        <w:keepNext/>
        <w:spacing w:before="100" w:after="60"/>
      </w:pPr>
      <w:r>
        <w:rPr>
          <w:rFonts w:ascii="Times New Roman" w:hAnsi="Times New Roman"/>
          <w:b/>
          <w:color w:val="1F4E79"/>
          <w:sz w:val="23"/>
        </w:rPr>
        <w:t>8.3 Evaluation metrics</w:t>
      </w:r>
    </w:p>
    <w:p w14:paraId="7AEF9F98" w14:textId="563D141D" w:rsidR="0005141B" w:rsidRPr="00C879DF" w:rsidRDefault="00000000">
      <w:pPr>
        <w:spacing w:after="80" w:line="240" w:lineRule="auto"/>
        <w:rPr>
          <w:rFonts w:ascii="Times New Roman" w:hAnsi="Times New Roman"/>
        </w:rPr>
      </w:pPr>
      <w:r w:rsidRPr="00C879DF">
        <w:rPr>
          <w:rFonts w:ascii="Times New Roman" w:hAnsi="Times New Roman"/>
        </w:rPr>
        <w:t>Mean Absolute Error (MAE) is the average absolute difference between actual and predicted values. Root Mean Squared Error (RMSE) gives larger errors more influence. R² compares model error with a mean-prediction baseline and can be negative when the model performs poorly on the test set. MAE and RMSE units follow the target, such as metres per second when predicting speed</w:t>
      </w:r>
      <w:r w:rsidR="00C879DF" w:rsidRPr="00C879DF">
        <w:rPr>
          <w:rFonts w:ascii="Times New Roman" w:hAnsi="Times New Roman"/>
        </w:rPr>
        <w:t>.</w:t>
      </w:r>
    </w:p>
    <w:p w14:paraId="3B6A456A" w14:textId="77777777" w:rsidR="00C879DF" w:rsidRPr="00C879DF" w:rsidRDefault="00C879DF">
      <w:pPr>
        <w:spacing w:after="80" w:line="240" w:lineRule="auto"/>
        <w:rPr>
          <w:rFonts w:ascii="Times New Roman" w:hAnsi="Times New Roman"/>
          <w:sz w:val="20"/>
        </w:rPr>
      </w:pPr>
    </w:p>
    <w:p w14:paraId="55CA8F37" w14:textId="77777777" w:rsidR="0005141B" w:rsidRDefault="00000000">
      <w:pPr>
        <w:keepNext/>
        <w:spacing w:before="100" w:after="60"/>
      </w:pPr>
      <w:r>
        <w:rPr>
          <w:rFonts w:ascii="Times New Roman" w:hAnsi="Times New Roman"/>
          <w:b/>
          <w:color w:val="1F4E79"/>
          <w:sz w:val="23"/>
        </w:rPr>
        <w:t>8.4 Implementation outputs</w:t>
      </w:r>
    </w:p>
    <w:p w14:paraId="56E5263E" w14:textId="77777777" w:rsidR="0005141B" w:rsidRPr="00C879DF" w:rsidRDefault="00000000">
      <w:pPr>
        <w:spacing w:after="40"/>
        <w:ind w:left="317" w:hanging="216"/>
      </w:pPr>
      <w:r w:rsidRPr="00C879DF">
        <w:rPr>
          <w:rFonts w:ascii="Times New Roman" w:hAnsi="Times New Roman"/>
        </w:rPr>
        <w:t>• Dataset preview, column names, descriptive statistics, and missing-value counts.</w:t>
      </w:r>
    </w:p>
    <w:p w14:paraId="2FF8FCA1" w14:textId="77777777" w:rsidR="0005141B" w:rsidRPr="00C879DF" w:rsidRDefault="00000000">
      <w:pPr>
        <w:spacing w:after="40"/>
        <w:ind w:left="317" w:hanging="216"/>
      </w:pPr>
      <w:r w:rsidRPr="00C879DF">
        <w:rPr>
          <w:rFonts w:ascii="Times New Roman" w:hAnsi="Times New Roman"/>
        </w:rPr>
        <w:t>• Speed-versus-time, altitude, battery, and numeric correlation plots when fields are available.</w:t>
      </w:r>
    </w:p>
    <w:p w14:paraId="7E0079BC" w14:textId="77777777" w:rsidR="0005141B" w:rsidRPr="00C879DF" w:rsidRDefault="00000000">
      <w:pPr>
        <w:spacing w:after="40"/>
        <w:ind w:left="317" w:hanging="216"/>
      </w:pPr>
      <w:r w:rsidRPr="00C879DF">
        <w:rPr>
          <w:rFonts w:ascii="Times New Roman" w:hAnsi="Times New Roman"/>
        </w:rPr>
        <w:t>• Actual-versus-predicted speed, residual plots, residual histogram, and feature importance.</w:t>
      </w:r>
    </w:p>
    <w:p w14:paraId="734B2BE9" w14:textId="77777777" w:rsidR="0005141B" w:rsidRPr="00C879DF" w:rsidRDefault="00000000">
      <w:pPr>
        <w:spacing w:after="40"/>
        <w:ind w:left="317" w:hanging="216"/>
      </w:pPr>
      <w:r w:rsidRPr="00C879DF">
        <w:rPr>
          <w:rFonts w:ascii="Times New Roman" w:hAnsi="Times New Roman"/>
        </w:rPr>
        <w:t>• UAV path visualization and arrival-time comparison before and after adjustment.</w:t>
      </w:r>
    </w:p>
    <w:p w14:paraId="25E08B59" w14:textId="77777777" w:rsidR="0005141B" w:rsidRPr="00C879DF" w:rsidRDefault="00000000">
      <w:pPr>
        <w:spacing w:after="40"/>
        <w:ind w:left="317" w:hanging="216"/>
      </w:pPr>
      <w:r w:rsidRPr="00C879DF">
        <w:rPr>
          <w:rFonts w:ascii="Times New Roman" w:hAnsi="Times New Roman"/>
        </w:rPr>
        <w:t>• Summary table of dataset size, model metrics, and simulated synchronization spread.</w:t>
      </w:r>
    </w:p>
    <w:p w14:paraId="324E98FE" w14:textId="77777777" w:rsidR="0005141B" w:rsidRPr="00C879DF" w:rsidRDefault="00000000">
      <w:pPr>
        <w:spacing w:after="80" w:line="240" w:lineRule="auto"/>
      </w:pPr>
      <w:r w:rsidRPr="00C879DF">
        <w:rPr>
          <w:rFonts w:ascii="Times New Roman" w:hAnsi="Times New Roman"/>
        </w:rPr>
        <w:t>Each graph should be labelled as measured telemetry, model evaluation, or simulation so that readers do not confuse the sources.</w:t>
      </w:r>
    </w:p>
    <w:p w14:paraId="0C5022F1" w14:textId="77777777" w:rsidR="0005141B" w:rsidRDefault="00000000">
      <w:r>
        <w:br w:type="page"/>
      </w:r>
    </w:p>
    <w:p w14:paraId="795922C8" w14:textId="77777777" w:rsidR="0005141B" w:rsidRDefault="00000000">
      <w:pPr>
        <w:keepNext/>
        <w:spacing w:before="160" w:after="60"/>
      </w:pPr>
      <w:r>
        <w:rPr>
          <w:rFonts w:ascii="Times New Roman" w:hAnsi="Times New Roman"/>
          <w:b/>
          <w:color w:val="1F4E79"/>
          <w:sz w:val="26"/>
        </w:rPr>
        <w:lastRenderedPageBreak/>
        <w:t>9. RESULTS AND DISCUSSION</w:t>
      </w:r>
    </w:p>
    <w:p w14:paraId="6B984B70" w14:textId="77777777" w:rsidR="0005141B" w:rsidRPr="00C879DF" w:rsidRDefault="00000000">
      <w:pPr>
        <w:spacing w:after="80" w:line="240" w:lineRule="auto"/>
      </w:pPr>
      <w:r w:rsidRPr="00C879DF">
        <w:rPr>
          <w:rFonts w:ascii="Times New Roman" w:hAnsi="Times New Roman"/>
        </w:rPr>
        <w:t>The following values are copied from the project-review presentation and refer to the earlier synthetic prototype. They have not been recomputed in this report.</w:t>
      </w:r>
    </w:p>
    <w:tbl>
      <w:tblPr>
        <w:tblW w:w="0" w:type="auto"/>
        <w:tblLook w:val="04A0" w:firstRow="1" w:lastRow="0" w:firstColumn="1" w:lastColumn="0" w:noHBand="0" w:noVBand="1"/>
      </w:tblPr>
      <w:tblGrid>
        <w:gridCol w:w="3312"/>
        <w:gridCol w:w="3312"/>
        <w:gridCol w:w="3312"/>
      </w:tblGrid>
      <w:tr w:rsidR="0005141B" w:rsidRPr="00C879DF" w14:paraId="089998AC" w14:textId="77777777">
        <w:tc>
          <w:tcPr>
            <w:tcW w:w="3312" w:type="dxa"/>
            <w:tcBorders>
              <w:top w:val="single" w:sz="4" w:space="0" w:color="B7C9D6"/>
              <w:left w:val="single" w:sz="4" w:space="0" w:color="B7C9D6"/>
              <w:bottom w:val="single" w:sz="4" w:space="0" w:color="B7C9D6"/>
              <w:right w:val="single" w:sz="4" w:space="0" w:color="B7C9D6"/>
            </w:tcBorders>
            <w:shd w:val="clear" w:color="auto" w:fill="DCE6F1"/>
          </w:tcPr>
          <w:p w14:paraId="4C930066" w14:textId="77777777" w:rsidR="0005141B" w:rsidRPr="00C879DF" w:rsidRDefault="00000000">
            <w:r w:rsidRPr="00C879DF">
              <w:rPr>
                <w:rFonts w:ascii="Times New Roman" w:hAnsi="Times New Roman"/>
                <w:b/>
                <w:color w:val="1F4E79"/>
              </w:rPr>
              <w:t>Metric</w:t>
            </w:r>
          </w:p>
        </w:tc>
        <w:tc>
          <w:tcPr>
            <w:tcW w:w="3312" w:type="dxa"/>
            <w:tcBorders>
              <w:top w:val="single" w:sz="4" w:space="0" w:color="B7C9D6"/>
              <w:left w:val="single" w:sz="4" w:space="0" w:color="B7C9D6"/>
              <w:bottom w:val="single" w:sz="4" w:space="0" w:color="B7C9D6"/>
              <w:right w:val="single" w:sz="4" w:space="0" w:color="B7C9D6"/>
            </w:tcBorders>
            <w:shd w:val="clear" w:color="auto" w:fill="DCE6F1"/>
          </w:tcPr>
          <w:p w14:paraId="3E831482" w14:textId="77777777" w:rsidR="0005141B" w:rsidRPr="00C879DF" w:rsidRDefault="00000000">
            <w:r w:rsidRPr="00C879DF">
              <w:rPr>
                <w:rFonts w:ascii="Times New Roman" w:hAnsi="Times New Roman"/>
                <w:b/>
                <w:color w:val="1F4E79"/>
              </w:rPr>
              <w:t>Reported value</w:t>
            </w:r>
          </w:p>
        </w:tc>
        <w:tc>
          <w:tcPr>
            <w:tcW w:w="3312" w:type="dxa"/>
            <w:tcBorders>
              <w:top w:val="single" w:sz="4" w:space="0" w:color="B7C9D6"/>
              <w:left w:val="single" w:sz="4" w:space="0" w:color="B7C9D6"/>
              <w:bottom w:val="single" w:sz="4" w:space="0" w:color="B7C9D6"/>
              <w:right w:val="single" w:sz="4" w:space="0" w:color="B7C9D6"/>
            </w:tcBorders>
            <w:shd w:val="clear" w:color="auto" w:fill="DCE6F1"/>
          </w:tcPr>
          <w:p w14:paraId="45B695B2" w14:textId="77777777" w:rsidR="0005141B" w:rsidRPr="00C879DF" w:rsidRDefault="00000000">
            <w:r w:rsidRPr="00C879DF">
              <w:rPr>
                <w:rFonts w:ascii="Times New Roman" w:hAnsi="Times New Roman"/>
                <w:b/>
                <w:color w:val="1F4E79"/>
              </w:rPr>
              <w:t>Meaning / caution</w:t>
            </w:r>
          </w:p>
        </w:tc>
      </w:tr>
      <w:tr w:rsidR="0005141B" w:rsidRPr="00C879DF" w14:paraId="206462F5" w14:textId="77777777">
        <w:tc>
          <w:tcPr>
            <w:tcW w:w="3312" w:type="dxa"/>
            <w:tcBorders>
              <w:top w:val="single" w:sz="4" w:space="0" w:color="B7C9D6"/>
              <w:left w:val="single" w:sz="4" w:space="0" w:color="B7C9D6"/>
              <w:bottom w:val="single" w:sz="4" w:space="0" w:color="B7C9D6"/>
              <w:right w:val="single" w:sz="4" w:space="0" w:color="B7C9D6"/>
            </w:tcBorders>
          </w:tcPr>
          <w:p w14:paraId="0782AB25" w14:textId="77777777" w:rsidR="0005141B" w:rsidRPr="00C879DF" w:rsidRDefault="00000000">
            <w:r w:rsidRPr="00C879DF">
              <w:rPr>
                <w:rFonts w:ascii="Times New Roman" w:hAnsi="Times New Roman"/>
              </w:rPr>
              <w:t>UAV count</w:t>
            </w:r>
          </w:p>
        </w:tc>
        <w:tc>
          <w:tcPr>
            <w:tcW w:w="3312" w:type="dxa"/>
            <w:tcBorders>
              <w:top w:val="single" w:sz="4" w:space="0" w:color="B7C9D6"/>
              <w:left w:val="single" w:sz="4" w:space="0" w:color="B7C9D6"/>
              <w:bottom w:val="single" w:sz="4" w:space="0" w:color="B7C9D6"/>
              <w:right w:val="single" w:sz="4" w:space="0" w:color="B7C9D6"/>
            </w:tcBorders>
          </w:tcPr>
          <w:p w14:paraId="3AEC67CF" w14:textId="77777777" w:rsidR="0005141B" w:rsidRPr="00C879DF" w:rsidRDefault="00000000">
            <w:r w:rsidRPr="00C879DF">
              <w:rPr>
                <w:rFonts w:ascii="Times New Roman" w:hAnsi="Times New Roman"/>
              </w:rPr>
              <w:t>3</w:t>
            </w:r>
          </w:p>
        </w:tc>
        <w:tc>
          <w:tcPr>
            <w:tcW w:w="3312" w:type="dxa"/>
            <w:tcBorders>
              <w:top w:val="single" w:sz="4" w:space="0" w:color="B7C9D6"/>
              <w:left w:val="single" w:sz="4" w:space="0" w:color="B7C9D6"/>
              <w:bottom w:val="single" w:sz="4" w:space="0" w:color="B7C9D6"/>
              <w:right w:val="single" w:sz="4" w:space="0" w:color="B7C9D6"/>
            </w:tcBorders>
          </w:tcPr>
          <w:p w14:paraId="1A5740F9" w14:textId="77777777" w:rsidR="0005141B" w:rsidRPr="00C879DF" w:rsidRDefault="00000000">
            <w:r w:rsidRPr="00C879DF">
              <w:rPr>
                <w:rFonts w:ascii="Times New Roman" w:hAnsi="Times New Roman"/>
              </w:rPr>
              <w:t>Three simulated UAVs share one target.</w:t>
            </w:r>
          </w:p>
        </w:tc>
      </w:tr>
      <w:tr w:rsidR="0005141B" w:rsidRPr="00C879DF" w14:paraId="7F0138BB" w14:textId="77777777">
        <w:tc>
          <w:tcPr>
            <w:tcW w:w="3312" w:type="dxa"/>
            <w:tcBorders>
              <w:top w:val="single" w:sz="4" w:space="0" w:color="B7C9D6"/>
              <w:left w:val="single" w:sz="4" w:space="0" w:color="B7C9D6"/>
              <w:bottom w:val="single" w:sz="4" w:space="0" w:color="B7C9D6"/>
              <w:right w:val="single" w:sz="4" w:space="0" w:color="B7C9D6"/>
            </w:tcBorders>
          </w:tcPr>
          <w:p w14:paraId="463503F5" w14:textId="77777777" w:rsidR="0005141B" w:rsidRPr="00C879DF" w:rsidRDefault="00000000">
            <w:r w:rsidRPr="00C879DF">
              <w:rPr>
                <w:rFonts w:ascii="Times New Roman" w:hAnsi="Times New Roman"/>
              </w:rPr>
              <w:t>Initial speeds</w:t>
            </w:r>
          </w:p>
        </w:tc>
        <w:tc>
          <w:tcPr>
            <w:tcW w:w="3312" w:type="dxa"/>
            <w:tcBorders>
              <w:top w:val="single" w:sz="4" w:space="0" w:color="B7C9D6"/>
              <w:left w:val="single" w:sz="4" w:space="0" w:color="B7C9D6"/>
              <w:bottom w:val="single" w:sz="4" w:space="0" w:color="B7C9D6"/>
              <w:right w:val="single" w:sz="4" w:space="0" w:color="B7C9D6"/>
            </w:tcBorders>
          </w:tcPr>
          <w:p w14:paraId="7AE59542" w14:textId="77777777" w:rsidR="0005141B" w:rsidRPr="00C879DF" w:rsidRDefault="00000000">
            <w:r w:rsidRPr="00C879DF">
              <w:rPr>
                <w:rFonts w:ascii="Times New Roman" w:hAnsi="Times New Roman"/>
              </w:rPr>
              <w:t>0.8, 0.5, 1.0 m/s</w:t>
            </w:r>
          </w:p>
        </w:tc>
        <w:tc>
          <w:tcPr>
            <w:tcW w:w="3312" w:type="dxa"/>
            <w:tcBorders>
              <w:top w:val="single" w:sz="4" w:space="0" w:color="B7C9D6"/>
              <w:left w:val="single" w:sz="4" w:space="0" w:color="B7C9D6"/>
              <w:bottom w:val="single" w:sz="4" w:space="0" w:color="B7C9D6"/>
              <w:right w:val="single" w:sz="4" w:space="0" w:color="B7C9D6"/>
            </w:tcBorders>
          </w:tcPr>
          <w:p w14:paraId="549BFB36" w14:textId="77777777" w:rsidR="0005141B" w:rsidRPr="00C879DF" w:rsidRDefault="00000000">
            <w:r w:rsidRPr="00C879DF">
              <w:rPr>
                <w:rFonts w:ascii="Times New Roman" w:hAnsi="Times New Roman"/>
              </w:rPr>
              <w:t>Different speeds create timing differences.</w:t>
            </w:r>
          </w:p>
        </w:tc>
      </w:tr>
      <w:tr w:rsidR="0005141B" w:rsidRPr="00C879DF" w14:paraId="458F2880" w14:textId="77777777">
        <w:tc>
          <w:tcPr>
            <w:tcW w:w="3312" w:type="dxa"/>
            <w:tcBorders>
              <w:top w:val="single" w:sz="4" w:space="0" w:color="B7C9D6"/>
              <w:left w:val="single" w:sz="4" w:space="0" w:color="B7C9D6"/>
              <w:bottom w:val="single" w:sz="4" w:space="0" w:color="B7C9D6"/>
              <w:right w:val="single" w:sz="4" w:space="0" w:color="B7C9D6"/>
            </w:tcBorders>
          </w:tcPr>
          <w:p w14:paraId="6CEA5046" w14:textId="77777777" w:rsidR="0005141B" w:rsidRPr="00C879DF" w:rsidRDefault="00000000">
            <w:r w:rsidRPr="00C879DF">
              <w:rPr>
                <w:rFonts w:ascii="Times New Roman" w:hAnsi="Times New Roman"/>
              </w:rPr>
              <w:t>Dataset size</w:t>
            </w:r>
          </w:p>
        </w:tc>
        <w:tc>
          <w:tcPr>
            <w:tcW w:w="3312" w:type="dxa"/>
            <w:tcBorders>
              <w:top w:val="single" w:sz="4" w:space="0" w:color="B7C9D6"/>
              <w:left w:val="single" w:sz="4" w:space="0" w:color="B7C9D6"/>
              <w:bottom w:val="single" w:sz="4" w:space="0" w:color="B7C9D6"/>
              <w:right w:val="single" w:sz="4" w:space="0" w:color="B7C9D6"/>
            </w:tcBorders>
          </w:tcPr>
          <w:p w14:paraId="74166E75" w14:textId="77777777" w:rsidR="0005141B" w:rsidRPr="00C879DF" w:rsidRDefault="00000000">
            <w:r w:rsidRPr="00C879DF">
              <w:rPr>
                <w:rFonts w:ascii="Times New Roman" w:hAnsi="Times New Roman"/>
              </w:rPr>
              <w:t>1,000</w:t>
            </w:r>
          </w:p>
        </w:tc>
        <w:tc>
          <w:tcPr>
            <w:tcW w:w="3312" w:type="dxa"/>
            <w:tcBorders>
              <w:top w:val="single" w:sz="4" w:space="0" w:color="B7C9D6"/>
              <w:left w:val="single" w:sz="4" w:space="0" w:color="B7C9D6"/>
              <w:bottom w:val="single" w:sz="4" w:space="0" w:color="B7C9D6"/>
              <w:right w:val="single" w:sz="4" w:space="0" w:color="B7C9D6"/>
            </w:tcBorders>
          </w:tcPr>
          <w:p w14:paraId="1B988767" w14:textId="77777777" w:rsidR="0005141B" w:rsidRPr="00C879DF" w:rsidRDefault="00000000">
            <w:r w:rsidRPr="00C879DF">
              <w:rPr>
                <w:rFonts w:ascii="Times New Roman" w:hAnsi="Times New Roman"/>
              </w:rPr>
              <w:t>Synthetic scenarios.</w:t>
            </w:r>
          </w:p>
        </w:tc>
      </w:tr>
      <w:tr w:rsidR="0005141B" w:rsidRPr="00C879DF" w14:paraId="4F935716" w14:textId="77777777">
        <w:tc>
          <w:tcPr>
            <w:tcW w:w="3312" w:type="dxa"/>
            <w:tcBorders>
              <w:top w:val="single" w:sz="4" w:space="0" w:color="B7C9D6"/>
              <w:left w:val="single" w:sz="4" w:space="0" w:color="B7C9D6"/>
              <w:bottom w:val="single" w:sz="4" w:space="0" w:color="B7C9D6"/>
              <w:right w:val="single" w:sz="4" w:space="0" w:color="B7C9D6"/>
            </w:tcBorders>
          </w:tcPr>
          <w:p w14:paraId="2011852D" w14:textId="77777777" w:rsidR="0005141B" w:rsidRPr="00C879DF" w:rsidRDefault="00000000">
            <w:r w:rsidRPr="00C879DF">
              <w:rPr>
                <w:rFonts w:ascii="Times New Roman" w:hAnsi="Times New Roman"/>
              </w:rPr>
              <w:t>Train/test split</w:t>
            </w:r>
          </w:p>
        </w:tc>
        <w:tc>
          <w:tcPr>
            <w:tcW w:w="3312" w:type="dxa"/>
            <w:tcBorders>
              <w:top w:val="single" w:sz="4" w:space="0" w:color="B7C9D6"/>
              <w:left w:val="single" w:sz="4" w:space="0" w:color="B7C9D6"/>
              <w:bottom w:val="single" w:sz="4" w:space="0" w:color="B7C9D6"/>
              <w:right w:val="single" w:sz="4" w:space="0" w:color="B7C9D6"/>
            </w:tcBorders>
          </w:tcPr>
          <w:p w14:paraId="5B2EDE8C" w14:textId="77777777" w:rsidR="0005141B" w:rsidRPr="00C879DF" w:rsidRDefault="00000000">
            <w:r w:rsidRPr="00C879DF">
              <w:rPr>
                <w:rFonts w:ascii="Times New Roman" w:hAnsi="Times New Roman"/>
              </w:rPr>
              <w:t>800 / 200</w:t>
            </w:r>
          </w:p>
        </w:tc>
        <w:tc>
          <w:tcPr>
            <w:tcW w:w="3312" w:type="dxa"/>
            <w:tcBorders>
              <w:top w:val="single" w:sz="4" w:space="0" w:color="B7C9D6"/>
              <w:left w:val="single" w:sz="4" w:space="0" w:color="B7C9D6"/>
              <w:bottom w:val="single" w:sz="4" w:space="0" w:color="B7C9D6"/>
              <w:right w:val="single" w:sz="4" w:space="0" w:color="B7C9D6"/>
            </w:tcBorders>
          </w:tcPr>
          <w:p w14:paraId="301C7A7A" w14:textId="77777777" w:rsidR="0005141B" w:rsidRPr="00C879DF" w:rsidRDefault="00000000">
            <w:r w:rsidRPr="00C879DF">
              <w:rPr>
                <w:rFonts w:ascii="Times New Roman" w:hAnsi="Times New Roman"/>
              </w:rPr>
              <w:t>As reported in presentation.</w:t>
            </w:r>
          </w:p>
        </w:tc>
      </w:tr>
      <w:tr w:rsidR="0005141B" w:rsidRPr="00C879DF" w14:paraId="514C3800" w14:textId="77777777">
        <w:tc>
          <w:tcPr>
            <w:tcW w:w="3312" w:type="dxa"/>
            <w:tcBorders>
              <w:top w:val="single" w:sz="4" w:space="0" w:color="B7C9D6"/>
              <w:left w:val="single" w:sz="4" w:space="0" w:color="B7C9D6"/>
              <w:bottom w:val="single" w:sz="4" w:space="0" w:color="B7C9D6"/>
              <w:right w:val="single" w:sz="4" w:space="0" w:color="B7C9D6"/>
            </w:tcBorders>
          </w:tcPr>
          <w:p w14:paraId="6280CCBE" w14:textId="77777777" w:rsidR="0005141B" w:rsidRPr="00C879DF" w:rsidRDefault="00000000">
            <w:r w:rsidRPr="00C879DF">
              <w:rPr>
                <w:rFonts w:ascii="Times New Roman" w:hAnsi="Times New Roman"/>
              </w:rPr>
              <w:t>MAE</w:t>
            </w:r>
          </w:p>
        </w:tc>
        <w:tc>
          <w:tcPr>
            <w:tcW w:w="3312" w:type="dxa"/>
            <w:tcBorders>
              <w:top w:val="single" w:sz="4" w:space="0" w:color="B7C9D6"/>
              <w:left w:val="single" w:sz="4" w:space="0" w:color="B7C9D6"/>
              <w:bottom w:val="single" w:sz="4" w:space="0" w:color="B7C9D6"/>
              <w:right w:val="single" w:sz="4" w:space="0" w:color="B7C9D6"/>
            </w:tcBorders>
          </w:tcPr>
          <w:p w14:paraId="023B887E" w14:textId="77777777" w:rsidR="0005141B" w:rsidRPr="00C879DF" w:rsidRDefault="00000000">
            <w:r w:rsidRPr="00C879DF">
              <w:rPr>
                <w:rFonts w:ascii="Times New Roman" w:hAnsi="Times New Roman"/>
              </w:rPr>
              <w:t>0.0294</w:t>
            </w:r>
          </w:p>
        </w:tc>
        <w:tc>
          <w:tcPr>
            <w:tcW w:w="3312" w:type="dxa"/>
            <w:tcBorders>
              <w:top w:val="single" w:sz="4" w:space="0" w:color="B7C9D6"/>
              <w:left w:val="single" w:sz="4" w:space="0" w:color="B7C9D6"/>
              <w:bottom w:val="single" w:sz="4" w:space="0" w:color="B7C9D6"/>
              <w:right w:val="single" w:sz="4" w:space="0" w:color="B7C9D6"/>
            </w:tcBorders>
          </w:tcPr>
          <w:p w14:paraId="40EFF9BA" w14:textId="77777777" w:rsidR="0005141B" w:rsidRPr="00C879DF" w:rsidRDefault="00000000">
            <w:r w:rsidRPr="00C879DF">
              <w:rPr>
                <w:rFonts w:ascii="Times New Roman" w:hAnsi="Times New Roman"/>
              </w:rPr>
              <w:t>Reported synthetic test error; units depend on target definition.</w:t>
            </w:r>
          </w:p>
        </w:tc>
      </w:tr>
      <w:tr w:rsidR="0005141B" w:rsidRPr="00C879DF" w14:paraId="44C24EE7" w14:textId="77777777">
        <w:tc>
          <w:tcPr>
            <w:tcW w:w="3312" w:type="dxa"/>
            <w:tcBorders>
              <w:top w:val="single" w:sz="4" w:space="0" w:color="B7C9D6"/>
              <w:left w:val="single" w:sz="4" w:space="0" w:color="B7C9D6"/>
              <w:bottom w:val="single" w:sz="4" w:space="0" w:color="B7C9D6"/>
              <w:right w:val="single" w:sz="4" w:space="0" w:color="B7C9D6"/>
            </w:tcBorders>
          </w:tcPr>
          <w:p w14:paraId="740D4A43" w14:textId="77777777" w:rsidR="0005141B" w:rsidRPr="00C879DF" w:rsidRDefault="00000000">
            <w:r w:rsidRPr="00C879DF">
              <w:rPr>
                <w:rFonts w:ascii="Times New Roman" w:hAnsi="Times New Roman"/>
              </w:rPr>
              <w:t>R²</w:t>
            </w:r>
          </w:p>
        </w:tc>
        <w:tc>
          <w:tcPr>
            <w:tcW w:w="3312" w:type="dxa"/>
            <w:tcBorders>
              <w:top w:val="single" w:sz="4" w:space="0" w:color="B7C9D6"/>
              <w:left w:val="single" w:sz="4" w:space="0" w:color="B7C9D6"/>
              <w:bottom w:val="single" w:sz="4" w:space="0" w:color="B7C9D6"/>
              <w:right w:val="single" w:sz="4" w:space="0" w:color="B7C9D6"/>
            </w:tcBorders>
          </w:tcPr>
          <w:p w14:paraId="3CE6EC9E" w14:textId="77777777" w:rsidR="0005141B" w:rsidRPr="00C879DF" w:rsidRDefault="00000000">
            <w:r w:rsidRPr="00C879DF">
              <w:rPr>
                <w:rFonts w:ascii="Times New Roman" w:hAnsi="Times New Roman"/>
              </w:rPr>
              <w:t>0.9891</w:t>
            </w:r>
          </w:p>
        </w:tc>
        <w:tc>
          <w:tcPr>
            <w:tcW w:w="3312" w:type="dxa"/>
            <w:tcBorders>
              <w:top w:val="single" w:sz="4" w:space="0" w:color="B7C9D6"/>
              <w:left w:val="single" w:sz="4" w:space="0" w:color="B7C9D6"/>
              <w:bottom w:val="single" w:sz="4" w:space="0" w:color="B7C9D6"/>
              <w:right w:val="single" w:sz="4" w:space="0" w:color="B7C9D6"/>
            </w:tcBorders>
          </w:tcPr>
          <w:p w14:paraId="0210420B" w14:textId="77777777" w:rsidR="0005141B" w:rsidRPr="00C879DF" w:rsidRDefault="00000000">
            <w:r w:rsidRPr="00C879DF">
              <w:rPr>
                <w:rFonts w:ascii="Times New Roman" w:hAnsi="Times New Roman"/>
              </w:rPr>
              <w:t>Reported synthetic test fit.</w:t>
            </w:r>
          </w:p>
        </w:tc>
      </w:tr>
      <w:tr w:rsidR="0005141B" w:rsidRPr="00C879DF" w14:paraId="2050AE48" w14:textId="77777777">
        <w:tc>
          <w:tcPr>
            <w:tcW w:w="3312" w:type="dxa"/>
            <w:tcBorders>
              <w:top w:val="single" w:sz="4" w:space="0" w:color="B7C9D6"/>
              <w:left w:val="single" w:sz="4" w:space="0" w:color="B7C9D6"/>
              <w:bottom w:val="single" w:sz="4" w:space="0" w:color="B7C9D6"/>
              <w:right w:val="single" w:sz="4" w:space="0" w:color="B7C9D6"/>
            </w:tcBorders>
          </w:tcPr>
          <w:p w14:paraId="6D59C285" w14:textId="77777777" w:rsidR="0005141B" w:rsidRPr="00C879DF" w:rsidRDefault="00000000">
            <w:r w:rsidRPr="00C879DF">
              <w:rPr>
                <w:rFonts w:ascii="Times New Roman" w:hAnsi="Times New Roman"/>
              </w:rPr>
              <w:t>Adjusted arrival times</w:t>
            </w:r>
          </w:p>
        </w:tc>
        <w:tc>
          <w:tcPr>
            <w:tcW w:w="3312" w:type="dxa"/>
            <w:tcBorders>
              <w:top w:val="single" w:sz="4" w:space="0" w:color="B7C9D6"/>
              <w:left w:val="single" w:sz="4" w:space="0" w:color="B7C9D6"/>
              <w:bottom w:val="single" w:sz="4" w:space="0" w:color="B7C9D6"/>
              <w:right w:val="single" w:sz="4" w:space="0" w:color="B7C9D6"/>
            </w:tcBorders>
          </w:tcPr>
          <w:p w14:paraId="2788478D" w14:textId="77777777" w:rsidR="0005141B" w:rsidRPr="00C879DF" w:rsidRDefault="00000000">
            <w:r w:rsidRPr="00C879DF">
              <w:rPr>
                <w:rFonts w:ascii="Times New Roman" w:hAnsi="Times New Roman"/>
              </w:rPr>
              <w:t>44.97, 44.87, 45.09 s</w:t>
            </w:r>
          </w:p>
        </w:tc>
        <w:tc>
          <w:tcPr>
            <w:tcW w:w="3312" w:type="dxa"/>
            <w:tcBorders>
              <w:top w:val="single" w:sz="4" w:space="0" w:color="B7C9D6"/>
              <w:left w:val="single" w:sz="4" w:space="0" w:color="B7C9D6"/>
              <w:bottom w:val="single" w:sz="4" w:space="0" w:color="B7C9D6"/>
              <w:right w:val="single" w:sz="4" w:space="0" w:color="B7C9D6"/>
            </w:tcBorders>
          </w:tcPr>
          <w:p w14:paraId="322DC0F8" w14:textId="77777777" w:rsidR="0005141B" w:rsidRPr="00C879DF" w:rsidRDefault="00000000">
            <w:r w:rsidRPr="00C879DF">
              <w:rPr>
                <w:rFonts w:ascii="Times New Roman" w:hAnsi="Times New Roman"/>
              </w:rPr>
              <w:t>Reported prototype outputs.</w:t>
            </w:r>
          </w:p>
        </w:tc>
      </w:tr>
      <w:tr w:rsidR="0005141B" w:rsidRPr="00C879DF" w14:paraId="62E64C2D" w14:textId="77777777">
        <w:tc>
          <w:tcPr>
            <w:tcW w:w="3312" w:type="dxa"/>
            <w:tcBorders>
              <w:top w:val="single" w:sz="4" w:space="0" w:color="B7C9D6"/>
              <w:left w:val="single" w:sz="4" w:space="0" w:color="B7C9D6"/>
              <w:bottom w:val="single" w:sz="4" w:space="0" w:color="B7C9D6"/>
              <w:right w:val="single" w:sz="4" w:space="0" w:color="B7C9D6"/>
            </w:tcBorders>
          </w:tcPr>
          <w:p w14:paraId="523ABEDF" w14:textId="77777777" w:rsidR="0005141B" w:rsidRPr="00C879DF" w:rsidRDefault="00000000">
            <w:r w:rsidRPr="00C879DF">
              <w:rPr>
                <w:rFonts w:ascii="Times New Roman" w:hAnsi="Times New Roman"/>
              </w:rPr>
              <w:t>Arrival-time spread</w:t>
            </w:r>
          </w:p>
        </w:tc>
        <w:tc>
          <w:tcPr>
            <w:tcW w:w="3312" w:type="dxa"/>
            <w:tcBorders>
              <w:top w:val="single" w:sz="4" w:space="0" w:color="B7C9D6"/>
              <w:left w:val="single" w:sz="4" w:space="0" w:color="B7C9D6"/>
              <w:bottom w:val="single" w:sz="4" w:space="0" w:color="B7C9D6"/>
              <w:right w:val="single" w:sz="4" w:space="0" w:color="B7C9D6"/>
            </w:tcBorders>
          </w:tcPr>
          <w:p w14:paraId="32B94C20" w14:textId="77777777" w:rsidR="0005141B" w:rsidRPr="00C879DF" w:rsidRDefault="00000000">
            <w:r w:rsidRPr="00C879DF">
              <w:rPr>
                <w:rFonts w:ascii="Times New Roman" w:hAnsi="Times New Roman"/>
              </w:rPr>
              <w:t>0.216 s</w:t>
            </w:r>
          </w:p>
        </w:tc>
        <w:tc>
          <w:tcPr>
            <w:tcW w:w="3312" w:type="dxa"/>
            <w:tcBorders>
              <w:top w:val="single" w:sz="4" w:space="0" w:color="B7C9D6"/>
              <w:left w:val="single" w:sz="4" w:space="0" w:color="B7C9D6"/>
              <w:bottom w:val="single" w:sz="4" w:space="0" w:color="B7C9D6"/>
              <w:right w:val="single" w:sz="4" w:space="0" w:color="B7C9D6"/>
            </w:tcBorders>
          </w:tcPr>
          <w:p w14:paraId="09AA3CAC" w14:textId="77777777" w:rsidR="0005141B" w:rsidRPr="00C879DF" w:rsidRDefault="00000000">
            <w:r w:rsidRPr="00C879DF">
              <w:rPr>
                <w:rFonts w:ascii="Times New Roman" w:hAnsi="Times New Roman"/>
              </w:rPr>
              <w:t>Approximate maximum-minus-minimum spread.</w:t>
            </w:r>
          </w:p>
        </w:tc>
      </w:tr>
    </w:tbl>
    <w:p w14:paraId="4BF0F0A0" w14:textId="77777777" w:rsidR="00C879DF" w:rsidRPr="00C879DF" w:rsidRDefault="00C879DF">
      <w:pPr>
        <w:keepNext/>
        <w:spacing w:before="100" w:after="60"/>
        <w:rPr>
          <w:rFonts w:ascii="Times New Roman" w:hAnsi="Times New Roman"/>
          <w:b/>
          <w:color w:val="1F4E79"/>
        </w:rPr>
      </w:pPr>
    </w:p>
    <w:p w14:paraId="3805554E" w14:textId="76F5BA17" w:rsidR="0005141B" w:rsidRDefault="00000000">
      <w:pPr>
        <w:keepNext/>
        <w:spacing w:before="100" w:after="60"/>
      </w:pPr>
      <w:r>
        <w:rPr>
          <w:rFonts w:ascii="Times New Roman" w:hAnsi="Times New Roman"/>
          <w:b/>
          <w:color w:val="1F4E79"/>
          <w:sz w:val="23"/>
        </w:rPr>
        <w:t>9.1 Interpretation</w:t>
      </w:r>
    </w:p>
    <w:p w14:paraId="3FA66DF3" w14:textId="77777777" w:rsidR="0005141B" w:rsidRPr="00C879DF" w:rsidRDefault="00000000">
      <w:pPr>
        <w:spacing w:after="80" w:line="240" w:lineRule="auto"/>
        <w:rPr>
          <w:rFonts w:ascii="Times New Roman" w:hAnsi="Times New Roman"/>
        </w:rPr>
      </w:pPr>
      <w:r w:rsidRPr="00C879DF">
        <w:rPr>
          <w:rFonts w:ascii="Times New Roman" w:hAnsi="Times New Roman"/>
        </w:rPr>
        <w:t>The three adjusted arrival times are close to 45 seconds, and their spread is approximately 0.216 seconds. This suggests that the earlier simulated speed-adjustment procedure aligned estimated arrival times for that scenario. It does not demonstrate robust performance across real UAV missions because real dynamics and network effects are not represented by the reported result.</w:t>
      </w:r>
    </w:p>
    <w:p w14:paraId="02F88D1C" w14:textId="77777777" w:rsidR="00C879DF" w:rsidRPr="00C879DF" w:rsidRDefault="00C879DF">
      <w:pPr>
        <w:spacing w:after="80" w:line="240" w:lineRule="auto"/>
      </w:pPr>
    </w:p>
    <w:p w14:paraId="6ED4CA3B" w14:textId="77777777" w:rsidR="0005141B" w:rsidRDefault="00000000">
      <w:pPr>
        <w:keepNext/>
        <w:spacing w:before="100" w:after="60"/>
      </w:pPr>
      <w:r>
        <w:rPr>
          <w:rFonts w:ascii="Times New Roman" w:hAnsi="Times New Roman"/>
          <w:b/>
          <w:color w:val="1F4E79"/>
          <w:sz w:val="23"/>
        </w:rPr>
        <w:t>9.2 Graphs for the notebook</w:t>
      </w:r>
    </w:p>
    <w:p w14:paraId="745F3A28" w14:textId="77777777" w:rsidR="0005141B" w:rsidRPr="00C879DF" w:rsidRDefault="00000000">
      <w:pPr>
        <w:spacing w:after="40"/>
        <w:ind w:left="317" w:hanging="216"/>
      </w:pPr>
      <w:r w:rsidRPr="00C879DF">
        <w:rPr>
          <w:rFonts w:ascii="Times New Roman" w:hAnsi="Times New Roman"/>
        </w:rPr>
        <w:t>• Before/after arrival-time bars for each UAV.</w:t>
      </w:r>
    </w:p>
    <w:p w14:paraId="04471323" w14:textId="77777777" w:rsidR="0005141B" w:rsidRPr="00C879DF" w:rsidRDefault="00000000">
      <w:pPr>
        <w:spacing w:after="40"/>
        <w:ind w:left="317" w:hanging="216"/>
      </w:pPr>
      <w:r w:rsidRPr="00C879DF">
        <w:rPr>
          <w:rFonts w:ascii="Times New Roman" w:hAnsi="Times New Roman"/>
        </w:rPr>
        <w:t>• Synchronization spread before versus after adjustment.</w:t>
      </w:r>
    </w:p>
    <w:p w14:paraId="35B5C9E8" w14:textId="77777777" w:rsidR="0005141B" w:rsidRPr="00C879DF" w:rsidRDefault="00000000">
      <w:pPr>
        <w:spacing w:after="40"/>
        <w:ind w:left="317" w:hanging="216"/>
      </w:pPr>
      <w:r w:rsidRPr="00C879DF">
        <w:rPr>
          <w:rFonts w:ascii="Times New Roman" w:hAnsi="Times New Roman"/>
        </w:rPr>
        <w:t>• Measured telemetry speed versus time for public flight-data exploration.</w:t>
      </w:r>
    </w:p>
    <w:p w14:paraId="1A0F98DC" w14:textId="77777777" w:rsidR="0005141B" w:rsidRPr="00C879DF" w:rsidRDefault="00000000">
      <w:pPr>
        <w:spacing w:after="40"/>
        <w:ind w:left="317" w:hanging="216"/>
      </w:pPr>
      <w:r w:rsidRPr="00C879DF">
        <w:rPr>
          <w:rFonts w:ascii="Times New Roman" w:hAnsi="Times New Roman"/>
        </w:rPr>
        <w:t>• Actual versus predicted next-sample speed with an identity line.</w:t>
      </w:r>
    </w:p>
    <w:p w14:paraId="6367DFA6" w14:textId="77777777" w:rsidR="0005141B" w:rsidRPr="00C879DF" w:rsidRDefault="00000000">
      <w:pPr>
        <w:spacing w:after="40"/>
        <w:ind w:left="317" w:hanging="216"/>
      </w:pPr>
      <w:r w:rsidRPr="00C879DF">
        <w:rPr>
          <w:rFonts w:ascii="Times New Roman" w:hAnsi="Times New Roman"/>
        </w:rPr>
        <w:t>• Residual error versus time and residual histogram.</w:t>
      </w:r>
    </w:p>
    <w:p w14:paraId="22FBD832" w14:textId="77777777" w:rsidR="0005141B" w:rsidRPr="00C879DF" w:rsidRDefault="00000000">
      <w:pPr>
        <w:spacing w:after="40"/>
        <w:ind w:left="317" w:hanging="216"/>
        <w:rPr>
          <w:rFonts w:ascii="Times New Roman" w:hAnsi="Times New Roman"/>
        </w:rPr>
      </w:pPr>
      <w:r w:rsidRPr="00C879DF">
        <w:rPr>
          <w:rFonts w:ascii="Times New Roman" w:hAnsi="Times New Roman"/>
        </w:rPr>
        <w:t>• Feature importance, which indicates model reliance rather than causality.</w:t>
      </w:r>
    </w:p>
    <w:p w14:paraId="7A7B187E" w14:textId="77777777" w:rsidR="00C879DF" w:rsidRPr="00C879DF" w:rsidRDefault="00C879DF">
      <w:pPr>
        <w:spacing w:after="40"/>
        <w:ind w:left="317" w:hanging="216"/>
      </w:pPr>
    </w:p>
    <w:p w14:paraId="32A1B76E" w14:textId="77777777" w:rsidR="0005141B" w:rsidRDefault="00000000">
      <w:pPr>
        <w:keepNext/>
        <w:spacing w:before="100" w:after="60"/>
      </w:pPr>
      <w:r>
        <w:rPr>
          <w:rFonts w:ascii="Times New Roman" w:hAnsi="Times New Roman"/>
          <w:b/>
          <w:color w:val="1F4E79"/>
          <w:sz w:val="23"/>
        </w:rPr>
        <w:t>9.3 Fair comparison plan</w:t>
      </w:r>
    </w:p>
    <w:p w14:paraId="0106B275" w14:textId="77777777" w:rsidR="0005141B" w:rsidRPr="00C879DF" w:rsidRDefault="00000000">
      <w:pPr>
        <w:spacing w:after="80" w:line="240" w:lineRule="auto"/>
      </w:pPr>
      <w:r w:rsidRPr="00C879DF">
        <w:rPr>
          <w:rFonts w:ascii="Times New Roman" w:hAnsi="Times New Roman"/>
        </w:rPr>
        <w:t>A fair future comparison should evaluate the same scenarios using fixed-interval updates, threshold-based updates, and the contextual bandit. Report average synchronization/twin error, number of updates, communication cost, latency, energy estimate, cumulative reward, and regret across repeated runs. Do not claim superiority until those tests have been run.</w:t>
      </w:r>
    </w:p>
    <w:p w14:paraId="78F8EE85" w14:textId="77777777" w:rsidR="0005141B" w:rsidRDefault="00000000">
      <w:r>
        <w:br w:type="page"/>
      </w:r>
    </w:p>
    <w:p w14:paraId="00E3511E" w14:textId="77777777" w:rsidR="0005141B" w:rsidRDefault="00000000">
      <w:pPr>
        <w:keepNext/>
        <w:spacing w:before="160" w:after="60"/>
      </w:pPr>
      <w:r>
        <w:rPr>
          <w:rFonts w:ascii="Times New Roman" w:hAnsi="Times New Roman"/>
          <w:b/>
          <w:color w:val="1F4E79"/>
          <w:sz w:val="26"/>
        </w:rPr>
        <w:lastRenderedPageBreak/>
        <w:t>10. DIGITAL TWIN, CONTEXTUAL BANDIT AND RETRAINING PLAN</w:t>
      </w:r>
    </w:p>
    <w:p w14:paraId="2BABA106" w14:textId="77777777" w:rsidR="0005141B" w:rsidRDefault="00000000">
      <w:pPr>
        <w:keepNext/>
        <w:spacing w:before="100" w:after="60"/>
      </w:pPr>
      <w:r>
        <w:rPr>
          <w:rFonts w:ascii="Times New Roman" w:hAnsi="Times New Roman"/>
          <w:b/>
          <w:color w:val="1F4E79"/>
          <w:sz w:val="23"/>
        </w:rPr>
        <w:t>10.1 Digital Twin state</w:t>
      </w:r>
    </w:p>
    <w:p w14:paraId="724D34B3" w14:textId="77777777" w:rsidR="0005141B" w:rsidRPr="00C879DF" w:rsidRDefault="00000000">
      <w:pPr>
        <w:spacing w:after="80" w:line="240" w:lineRule="auto"/>
        <w:rPr>
          <w:rFonts w:ascii="Times New Roman" w:hAnsi="Times New Roman"/>
        </w:rPr>
      </w:pPr>
      <w:r w:rsidRPr="00C879DF">
        <w:rPr>
          <w:rFonts w:ascii="Times New Roman" w:hAnsi="Times New Roman"/>
        </w:rPr>
        <w:t>A practical twin can store timestamped state for each UAV: position, speed, estimated arrival time, battery state if available, and communication variables if measured or simulated. It should also store the last update time and the difference between the twin estimate and the latest observation. State freshness and error can then inform the update decision.</w:t>
      </w:r>
    </w:p>
    <w:p w14:paraId="24A4BC55" w14:textId="77777777" w:rsidR="00C879DF" w:rsidRPr="00C879DF" w:rsidRDefault="00C879DF">
      <w:pPr>
        <w:spacing w:after="80" w:line="240" w:lineRule="auto"/>
      </w:pPr>
    </w:p>
    <w:p w14:paraId="16EBB459" w14:textId="77777777" w:rsidR="0005141B" w:rsidRDefault="00000000">
      <w:pPr>
        <w:keepNext/>
        <w:spacing w:before="100" w:after="60"/>
      </w:pPr>
      <w:r>
        <w:rPr>
          <w:rFonts w:ascii="Times New Roman" w:hAnsi="Times New Roman"/>
          <w:b/>
          <w:color w:val="1F4E79"/>
          <w:sz w:val="23"/>
        </w:rPr>
        <w:t>10.2 Contextual bandit</w:t>
      </w:r>
    </w:p>
    <w:p w14:paraId="6B727932" w14:textId="77777777" w:rsidR="0005141B" w:rsidRPr="00C879DF" w:rsidRDefault="00000000">
      <w:pPr>
        <w:spacing w:after="80" w:line="240" w:lineRule="auto"/>
        <w:rPr>
          <w:rFonts w:ascii="Times New Roman" w:hAnsi="Times New Roman"/>
        </w:rPr>
      </w:pPr>
      <w:r w:rsidRPr="00C879DF">
        <w:rPr>
          <w:rFonts w:ascii="Times New Roman" w:hAnsi="Times New Roman"/>
        </w:rPr>
        <w:t>A contextual bandit observes context, selects an action, receives reward, and updates its policy. Possible actions are MOVE, WAIT/RETAIN, SYNCHRONIZE, and RETRAIN. Context may include synchronization error, traffic, network load, latency, model confidence, battery/resource state, and estimated update cost. A genuine bandit requires repeated interaction and reward-based learning; a hand-written score table is only a rule-based demonstration.</w:t>
      </w:r>
    </w:p>
    <w:p w14:paraId="623B5F4E" w14:textId="77777777" w:rsidR="00C879DF" w:rsidRDefault="00C879DF">
      <w:pPr>
        <w:spacing w:after="80" w:line="240" w:lineRule="auto"/>
      </w:pPr>
    </w:p>
    <w:p w14:paraId="21A05C37" w14:textId="77777777" w:rsidR="0005141B" w:rsidRDefault="00000000">
      <w:pPr>
        <w:keepNext/>
        <w:spacing w:before="100" w:after="60"/>
      </w:pPr>
      <w:r>
        <w:rPr>
          <w:rFonts w:ascii="Times New Roman" w:hAnsi="Times New Roman"/>
          <w:b/>
          <w:color w:val="1F4E79"/>
          <w:sz w:val="23"/>
        </w:rPr>
        <w:t>10.3 Adaptive retraining</w:t>
      </w:r>
    </w:p>
    <w:p w14:paraId="1FFE76EF" w14:textId="77777777" w:rsidR="0005141B" w:rsidRPr="00C879DF" w:rsidRDefault="00000000">
      <w:pPr>
        <w:spacing w:after="80" w:line="240" w:lineRule="auto"/>
        <w:rPr>
          <w:rFonts w:ascii="Times New Roman" w:hAnsi="Times New Roman"/>
        </w:rPr>
      </w:pPr>
      <w:r w:rsidRPr="00C879DF">
        <w:rPr>
          <w:rFonts w:ascii="Times New Roman" w:hAnsi="Times New Roman"/>
        </w:rPr>
        <w:t>Retraining should be triggered by a defined condition, such as sustained validation error above a threshold, a detected input-distribution change, or reduced prediction confidence. The implementation should preserve validation data and record error before and after retraining. One noisy sample alone is not sufficient evidence of concept drift.</w:t>
      </w:r>
    </w:p>
    <w:p w14:paraId="72DD739B" w14:textId="77777777" w:rsidR="00C879DF" w:rsidRPr="00C879DF" w:rsidRDefault="00C879DF">
      <w:pPr>
        <w:spacing w:after="80" w:line="240" w:lineRule="auto"/>
      </w:pPr>
    </w:p>
    <w:p w14:paraId="00257736" w14:textId="77777777" w:rsidR="0005141B" w:rsidRDefault="00000000">
      <w:pPr>
        <w:keepNext/>
        <w:spacing w:before="100" w:after="60"/>
      </w:pPr>
      <w:r>
        <w:rPr>
          <w:rFonts w:ascii="Times New Roman" w:hAnsi="Times New Roman"/>
          <w:b/>
          <w:color w:val="1F4E79"/>
          <w:sz w:val="23"/>
        </w:rPr>
        <w:t>10.4 Remaining implementation</w:t>
      </w:r>
    </w:p>
    <w:p w14:paraId="385AF190" w14:textId="77777777" w:rsidR="0005141B" w:rsidRPr="00C879DF" w:rsidRDefault="00000000">
      <w:pPr>
        <w:spacing w:after="40"/>
        <w:ind w:left="317" w:hanging="216"/>
      </w:pPr>
      <w:r w:rsidRPr="00C879DF">
        <w:rPr>
          <w:rFonts w:ascii="Times New Roman" w:hAnsi="Times New Roman"/>
        </w:rPr>
        <w:t>• Implement the bandit and log action, context, reward, and cumulative reward per episode.</w:t>
      </w:r>
    </w:p>
    <w:p w14:paraId="13F1FBD5" w14:textId="77777777" w:rsidR="0005141B" w:rsidRPr="00C879DF" w:rsidRDefault="00000000">
      <w:pPr>
        <w:spacing w:after="40"/>
        <w:ind w:left="317" w:hanging="216"/>
      </w:pPr>
      <w:r w:rsidRPr="00C879DF">
        <w:rPr>
          <w:rFonts w:ascii="Times New Roman" w:hAnsi="Times New Roman"/>
        </w:rPr>
        <w:t>• Connect actions to a simulation environment with defined effects.</w:t>
      </w:r>
    </w:p>
    <w:p w14:paraId="4556C610" w14:textId="77777777" w:rsidR="0005141B" w:rsidRPr="00C879DF" w:rsidRDefault="00000000">
      <w:pPr>
        <w:spacing w:after="40"/>
        <w:ind w:left="317" w:hanging="216"/>
      </w:pPr>
      <w:r w:rsidRPr="00C879DF">
        <w:rPr>
          <w:rFonts w:ascii="Times New Roman" w:hAnsi="Times New Roman"/>
        </w:rPr>
        <w:t>• Update the Digital Twin after synchronization actions and measure fidelity.</w:t>
      </w:r>
    </w:p>
    <w:p w14:paraId="2CF929AF" w14:textId="77777777" w:rsidR="0005141B" w:rsidRPr="00C879DF" w:rsidRDefault="00000000">
      <w:pPr>
        <w:spacing w:after="40"/>
        <w:ind w:left="317" w:hanging="216"/>
      </w:pPr>
      <w:r w:rsidRPr="00C879DF">
        <w:rPr>
          <w:rFonts w:ascii="Times New Roman" w:hAnsi="Times New Roman"/>
        </w:rPr>
        <w:t>• Test retraining under deliberately changed scenarios.</w:t>
      </w:r>
    </w:p>
    <w:p w14:paraId="6DC0D831" w14:textId="77777777" w:rsidR="0005141B" w:rsidRDefault="00000000">
      <w:pPr>
        <w:spacing w:after="40"/>
        <w:ind w:left="317" w:hanging="216"/>
      </w:pPr>
      <w:r w:rsidRPr="00C879DF">
        <w:rPr>
          <w:rFonts w:ascii="Times New Roman" w:hAnsi="Times New Roman"/>
        </w:rPr>
        <w:t>• Compare policies under the same random seeds and report repeated-run averages</w:t>
      </w:r>
      <w:r>
        <w:rPr>
          <w:rFonts w:ascii="Times New Roman" w:hAnsi="Times New Roman"/>
          <w:sz w:val="20"/>
        </w:rPr>
        <w:t>.</w:t>
      </w:r>
    </w:p>
    <w:p w14:paraId="1A32C3CB" w14:textId="77777777" w:rsidR="0005141B" w:rsidRDefault="00000000">
      <w:r>
        <w:br w:type="page"/>
      </w:r>
    </w:p>
    <w:p w14:paraId="288DFD1E" w14:textId="77777777" w:rsidR="0005141B" w:rsidRDefault="00000000">
      <w:pPr>
        <w:keepNext/>
        <w:spacing w:before="160" w:after="60"/>
      </w:pPr>
      <w:r>
        <w:rPr>
          <w:rFonts w:ascii="Times New Roman" w:hAnsi="Times New Roman"/>
          <w:b/>
          <w:color w:val="1F4E79"/>
          <w:sz w:val="26"/>
        </w:rPr>
        <w:lastRenderedPageBreak/>
        <w:t>11. ADVANTAGES, APPLICATIONS AND LIMITATIONS</w:t>
      </w:r>
    </w:p>
    <w:p w14:paraId="6A342E7B" w14:textId="77777777" w:rsidR="0005141B" w:rsidRDefault="00000000">
      <w:pPr>
        <w:keepNext/>
        <w:spacing w:before="100" w:after="60"/>
      </w:pPr>
      <w:r>
        <w:rPr>
          <w:rFonts w:ascii="Times New Roman" w:hAnsi="Times New Roman"/>
          <w:b/>
          <w:color w:val="1F4E79"/>
          <w:sz w:val="23"/>
        </w:rPr>
        <w:t>11.1 Potential advantages</w:t>
      </w:r>
    </w:p>
    <w:p w14:paraId="6EE80291" w14:textId="77777777" w:rsidR="0005141B" w:rsidRPr="00C879DF" w:rsidRDefault="00000000">
      <w:pPr>
        <w:spacing w:after="40"/>
        <w:ind w:left="317" w:hanging="216"/>
      </w:pPr>
      <w:r w:rsidRPr="00C879DF">
        <w:rPr>
          <w:rFonts w:ascii="Times New Roman" w:hAnsi="Times New Roman"/>
        </w:rPr>
        <w:t>• Provides a numerical synchronization metric based on arrival-time spread.</w:t>
      </w:r>
    </w:p>
    <w:p w14:paraId="55B7655E" w14:textId="77777777" w:rsidR="0005141B" w:rsidRPr="00C879DF" w:rsidRDefault="00000000">
      <w:pPr>
        <w:spacing w:after="40"/>
        <w:ind w:left="317" w:hanging="216"/>
      </w:pPr>
      <w:r w:rsidRPr="00C879DF">
        <w:rPr>
          <w:rFonts w:ascii="Times New Roman" w:hAnsi="Times New Roman"/>
        </w:rPr>
        <w:t>• Uses Random Forest as a baseline for speed prediction.</w:t>
      </w:r>
    </w:p>
    <w:p w14:paraId="77B8A82D" w14:textId="77777777" w:rsidR="0005141B" w:rsidRPr="00C879DF" w:rsidRDefault="00000000">
      <w:pPr>
        <w:spacing w:after="40"/>
        <w:ind w:left="317" w:hanging="216"/>
      </w:pPr>
      <w:r w:rsidRPr="00C879DF">
        <w:rPr>
          <w:rFonts w:ascii="Times New Roman" w:hAnsi="Times New Roman"/>
        </w:rPr>
        <w:t>• Separates numeric prediction from context-dependent action selection.</w:t>
      </w:r>
    </w:p>
    <w:p w14:paraId="0218CF2C" w14:textId="77777777" w:rsidR="0005141B" w:rsidRPr="00C879DF" w:rsidRDefault="00000000">
      <w:pPr>
        <w:spacing w:after="40"/>
        <w:ind w:left="317" w:hanging="216"/>
      </w:pPr>
      <w:r w:rsidRPr="00C879DF">
        <w:rPr>
          <w:rFonts w:ascii="Times New Roman" w:hAnsi="Times New Roman"/>
        </w:rPr>
        <w:t>• Creates a pathway to reduce unnecessary Digital Twin updates.</w:t>
      </w:r>
    </w:p>
    <w:p w14:paraId="0CD0722D" w14:textId="77777777" w:rsidR="0005141B" w:rsidRPr="00C879DF" w:rsidRDefault="00000000">
      <w:pPr>
        <w:spacing w:after="40"/>
        <w:ind w:left="317" w:hanging="216"/>
        <w:rPr>
          <w:rFonts w:ascii="Times New Roman" w:hAnsi="Times New Roman"/>
        </w:rPr>
      </w:pPr>
      <w:r w:rsidRPr="00C879DF">
        <w:rPr>
          <w:rFonts w:ascii="Times New Roman" w:hAnsi="Times New Roman"/>
        </w:rPr>
        <w:t>• Supports repeatable software experiments and visualization before hardware testing.</w:t>
      </w:r>
    </w:p>
    <w:p w14:paraId="5081095F" w14:textId="77777777" w:rsidR="00C879DF" w:rsidRDefault="00C879DF">
      <w:pPr>
        <w:spacing w:after="40"/>
        <w:ind w:left="317" w:hanging="216"/>
      </w:pPr>
    </w:p>
    <w:p w14:paraId="33B8DBC0" w14:textId="77777777" w:rsidR="0005141B" w:rsidRDefault="00000000">
      <w:pPr>
        <w:keepNext/>
        <w:spacing w:before="100" w:after="60"/>
      </w:pPr>
      <w:r>
        <w:rPr>
          <w:rFonts w:ascii="Times New Roman" w:hAnsi="Times New Roman"/>
          <w:b/>
          <w:color w:val="1F4E79"/>
          <w:sz w:val="23"/>
        </w:rPr>
        <w:t>11.2 Potential applications</w:t>
      </w:r>
    </w:p>
    <w:p w14:paraId="55D33672" w14:textId="77777777" w:rsidR="0005141B" w:rsidRPr="00C879DF" w:rsidRDefault="00000000">
      <w:pPr>
        <w:spacing w:after="40"/>
        <w:ind w:left="317" w:hanging="216"/>
      </w:pPr>
      <w:r w:rsidRPr="00C879DF">
        <w:rPr>
          <w:rFonts w:ascii="Times New Roman" w:hAnsi="Times New Roman"/>
        </w:rPr>
        <w:t>• Coordinated UAV inspection and infrastructure monitoring.</w:t>
      </w:r>
    </w:p>
    <w:p w14:paraId="22DC9EFA" w14:textId="77777777" w:rsidR="0005141B" w:rsidRPr="00C879DF" w:rsidRDefault="00000000">
      <w:pPr>
        <w:spacing w:after="40"/>
        <w:ind w:left="317" w:hanging="216"/>
      </w:pPr>
      <w:r w:rsidRPr="00C879DF">
        <w:rPr>
          <w:rFonts w:ascii="Times New Roman" w:hAnsi="Times New Roman"/>
        </w:rPr>
        <w:t>• Multi-UAV surveillance and area coverage.</w:t>
      </w:r>
    </w:p>
    <w:p w14:paraId="04CB99AB" w14:textId="77777777" w:rsidR="0005141B" w:rsidRPr="00C879DF" w:rsidRDefault="00000000">
      <w:pPr>
        <w:spacing w:after="40"/>
        <w:ind w:left="317" w:hanging="216"/>
      </w:pPr>
      <w:r w:rsidRPr="00C879DF">
        <w:rPr>
          <w:rFonts w:ascii="Times New Roman" w:hAnsi="Times New Roman"/>
        </w:rPr>
        <w:t>• Disaster-response mapping and time-sensitive observation.</w:t>
      </w:r>
    </w:p>
    <w:p w14:paraId="11D2D51E" w14:textId="77777777" w:rsidR="0005141B" w:rsidRPr="00C879DF" w:rsidRDefault="00000000">
      <w:pPr>
        <w:spacing w:after="40"/>
        <w:ind w:left="317" w:hanging="216"/>
        <w:rPr>
          <w:rFonts w:ascii="Times New Roman" w:hAnsi="Times New Roman"/>
        </w:rPr>
      </w:pPr>
      <w:r w:rsidRPr="00C879DF">
        <w:rPr>
          <w:rFonts w:ascii="Times New Roman" w:hAnsi="Times New Roman"/>
        </w:rPr>
        <w:t>• Research on communication-aware UAV coordination and Digital Twin maintenance.</w:t>
      </w:r>
    </w:p>
    <w:p w14:paraId="29A5F7CF" w14:textId="77777777" w:rsidR="00C879DF" w:rsidRDefault="00C879DF">
      <w:pPr>
        <w:spacing w:after="40"/>
        <w:ind w:left="317" w:hanging="216"/>
      </w:pPr>
    </w:p>
    <w:p w14:paraId="6046A8E0" w14:textId="77777777" w:rsidR="0005141B" w:rsidRDefault="00000000">
      <w:pPr>
        <w:keepNext/>
        <w:spacing w:before="100" w:after="60"/>
      </w:pPr>
      <w:r>
        <w:rPr>
          <w:rFonts w:ascii="Times New Roman" w:hAnsi="Times New Roman"/>
          <w:b/>
          <w:color w:val="1F4E79"/>
          <w:sz w:val="23"/>
        </w:rPr>
        <w:t>11.3 Limitations</w:t>
      </w:r>
    </w:p>
    <w:p w14:paraId="11C9966F" w14:textId="77777777" w:rsidR="0005141B" w:rsidRPr="00C879DF" w:rsidRDefault="00000000">
      <w:pPr>
        <w:spacing w:after="40"/>
        <w:ind w:left="317" w:hanging="216"/>
      </w:pPr>
      <w:r w:rsidRPr="00C879DF">
        <w:rPr>
          <w:rFonts w:ascii="Times New Roman" w:hAnsi="Times New Roman"/>
        </w:rPr>
        <w:t>• Reported regression metrics come from synthetic data and may be optimistic.</w:t>
      </w:r>
    </w:p>
    <w:p w14:paraId="7D9CD9DE" w14:textId="77777777" w:rsidR="0005141B" w:rsidRPr="00C879DF" w:rsidRDefault="00000000">
      <w:pPr>
        <w:spacing w:after="40"/>
        <w:ind w:left="317" w:hanging="216"/>
      </w:pPr>
      <w:r w:rsidRPr="00C879DF">
        <w:rPr>
          <w:rFonts w:ascii="Times New Roman" w:hAnsi="Times New Roman"/>
        </w:rPr>
        <w:t>• The simple model assumes straight-line travel at constant speed.</w:t>
      </w:r>
    </w:p>
    <w:p w14:paraId="055F06AC" w14:textId="77777777" w:rsidR="0005141B" w:rsidRPr="00C879DF" w:rsidRDefault="00000000">
      <w:pPr>
        <w:spacing w:after="40"/>
        <w:ind w:left="317" w:hanging="216"/>
      </w:pPr>
      <w:r w:rsidRPr="00C879DF">
        <w:rPr>
          <w:rFonts w:ascii="Times New Roman" w:hAnsi="Times New Roman"/>
        </w:rPr>
        <w:t>• Wind, obstacles, acceleration, battery constraints, and flight safety limits are not modeled in the basic calculation.</w:t>
      </w:r>
    </w:p>
    <w:p w14:paraId="298FB30D" w14:textId="77777777" w:rsidR="0005141B" w:rsidRPr="00C879DF" w:rsidRDefault="00000000">
      <w:pPr>
        <w:spacing w:after="40"/>
        <w:ind w:left="317" w:hanging="216"/>
      </w:pPr>
      <w:r w:rsidRPr="00C879DF">
        <w:rPr>
          <w:rFonts w:ascii="Times New Roman" w:hAnsi="Times New Roman"/>
        </w:rPr>
        <w:t>• Public telemetry does not provide ground-truth multi-UAV synchronization labels.</w:t>
      </w:r>
    </w:p>
    <w:p w14:paraId="08D4C6E7" w14:textId="77777777" w:rsidR="0005141B" w:rsidRPr="00C879DF" w:rsidRDefault="00000000">
      <w:pPr>
        <w:spacing w:after="40"/>
        <w:ind w:left="317" w:hanging="216"/>
      </w:pPr>
      <w:r w:rsidRPr="00C879DF">
        <w:rPr>
          <w:rFonts w:ascii="Times New Roman" w:hAnsi="Times New Roman"/>
        </w:rPr>
        <w:t>• The contextual bandit, full Digital Twin update loop, and automatic retraining remain proposed extensions until implemented and evaluated.</w:t>
      </w:r>
    </w:p>
    <w:p w14:paraId="65DF42D7" w14:textId="77777777" w:rsidR="0005141B" w:rsidRPr="00C879DF" w:rsidRDefault="00000000">
      <w:pPr>
        <w:spacing w:after="40"/>
        <w:ind w:left="317" w:hanging="216"/>
      </w:pPr>
      <w:r w:rsidRPr="00C879DF">
        <w:rPr>
          <w:rFonts w:ascii="Times New Roman" w:hAnsi="Times New Roman"/>
        </w:rPr>
        <w:t>• Illustrative context values or action scores must not be presented as real-dataset measurements.</w:t>
      </w:r>
    </w:p>
    <w:p w14:paraId="4114116A" w14:textId="77777777" w:rsidR="0005141B" w:rsidRPr="00C879DF" w:rsidRDefault="00000000">
      <w:r w:rsidRPr="00C879DF">
        <w:br w:type="page"/>
      </w:r>
    </w:p>
    <w:p w14:paraId="39ECEB25" w14:textId="77777777" w:rsidR="0005141B" w:rsidRDefault="00000000">
      <w:pPr>
        <w:keepNext/>
        <w:spacing w:before="160" w:after="60"/>
      </w:pPr>
      <w:r>
        <w:rPr>
          <w:rFonts w:ascii="Times New Roman" w:hAnsi="Times New Roman"/>
          <w:b/>
          <w:color w:val="1F4E79"/>
          <w:sz w:val="26"/>
        </w:rPr>
        <w:lastRenderedPageBreak/>
        <w:t>12. FUTURE WORK AND CONCLUSION</w:t>
      </w:r>
    </w:p>
    <w:p w14:paraId="5105C9E6" w14:textId="77777777" w:rsidR="0005141B" w:rsidRDefault="00000000">
      <w:pPr>
        <w:keepNext/>
        <w:spacing w:before="100" w:after="60"/>
      </w:pPr>
      <w:r>
        <w:rPr>
          <w:rFonts w:ascii="Times New Roman" w:hAnsi="Times New Roman"/>
          <w:b/>
          <w:color w:val="1F4E79"/>
          <w:sz w:val="23"/>
        </w:rPr>
        <w:t>12.1 Future work</w:t>
      </w:r>
    </w:p>
    <w:p w14:paraId="661F6620" w14:textId="77777777" w:rsidR="0005141B" w:rsidRPr="00C879DF" w:rsidRDefault="00000000">
      <w:pPr>
        <w:spacing w:after="40"/>
        <w:ind w:left="317" w:hanging="216"/>
      </w:pPr>
      <w:r w:rsidRPr="00C879DF">
        <w:rPr>
          <w:rFonts w:ascii="Times New Roman" w:hAnsi="Times New Roman"/>
        </w:rPr>
        <w:t>• Develop a simulator varying traffic, network load, latency, packet loss, and resource availability.</w:t>
      </w:r>
    </w:p>
    <w:p w14:paraId="5D9DD734" w14:textId="77777777" w:rsidR="0005141B" w:rsidRPr="00C879DF" w:rsidRDefault="00000000">
      <w:pPr>
        <w:spacing w:after="40"/>
        <w:ind w:left="317" w:hanging="216"/>
      </w:pPr>
      <w:r w:rsidRPr="00C879DF">
        <w:rPr>
          <w:rFonts w:ascii="Times New Roman" w:hAnsi="Times New Roman"/>
        </w:rPr>
        <w:t>• Implement a contextual bandit with a specified action set, exploration strategy, and reward.</w:t>
      </w:r>
    </w:p>
    <w:p w14:paraId="0B55D038" w14:textId="77777777" w:rsidR="0005141B" w:rsidRPr="00C879DF" w:rsidRDefault="00000000">
      <w:pPr>
        <w:spacing w:after="40"/>
        <w:ind w:left="317" w:hanging="216"/>
      </w:pPr>
      <w:r w:rsidRPr="00C879DF">
        <w:rPr>
          <w:rFonts w:ascii="Times New Roman" w:hAnsi="Times New Roman"/>
        </w:rPr>
        <w:t>• Integrate speed predictions with the UAV synchronization simulator.</w:t>
      </w:r>
    </w:p>
    <w:p w14:paraId="76219E27" w14:textId="77777777" w:rsidR="0005141B" w:rsidRPr="00C879DF" w:rsidRDefault="00000000">
      <w:pPr>
        <w:spacing w:after="40"/>
        <w:ind w:left="317" w:hanging="216"/>
      </w:pPr>
      <w:r w:rsidRPr="00C879DF">
        <w:rPr>
          <w:rFonts w:ascii="Times New Roman" w:hAnsi="Times New Roman"/>
        </w:rPr>
        <w:t>• Build a Digital Twin state store with timestamps, freshness, and state-error metrics.</w:t>
      </w:r>
    </w:p>
    <w:p w14:paraId="02BD25A6" w14:textId="77777777" w:rsidR="0005141B" w:rsidRPr="00C879DF" w:rsidRDefault="00000000">
      <w:pPr>
        <w:spacing w:after="40"/>
        <w:ind w:left="317" w:hanging="216"/>
      </w:pPr>
      <w:r w:rsidRPr="00C879DF">
        <w:rPr>
          <w:rFonts w:ascii="Times New Roman" w:hAnsi="Times New Roman"/>
        </w:rPr>
        <w:t>• Implement adaptive retraining using a validation-window or drift-based trigger.</w:t>
      </w:r>
    </w:p>
    <w:p w14:paraId="2D59FEF0" w14:textId="77777777" w:rsidR="0005141B" w:rsidRPr="00C879DF" w:rsidRDefault="00000000">
      <w:pPr>
        <w:spacing w:after="40"/>
        <w:ind w:left="317" w:hanging="216"/>
      </w:pPr>
      <w:r w:rsidRPr="00C879DF">
        <w:rPr>
          <w:rFonts w:ascii="Times New Roman" w:hAnsi="Times New Roman"/>
        </w:rPr>
        <w:t>• Compare with fixed-interval and threshold-based baselines over repeated scenarios.</w:t>
      </w:r>
    </w:p>
    <w:p w14:paraId="7096086A" w14:textId="77777777" w:rsidR="0005141B" w:rsidRPr="00C879DF" w:rsidRDefault="00000000">
      <w:pPr>
        <w:spacing w:after="40"/>
        <w:ind w:left="317" w:hanging="216"/>
        <w:rPr>
          <w:rFonts w:ascii="Times New Roman" w:hAnsi="Times New Roman"/>
        </w:rPr>
      </w:pPr>
      <w:r w:rsidRPr="00C879DF">
        <w:rPr>
          <w:rFonts w:ascii="Times New Roman" w:hAnsi="Times New Roman"/>
        </w:rPr>
        <w:t>• Report fidelity, synchronization, update frequency, cost, latency, reward, and regret.</w:t>
      </w:r>
    </w:p>
    <w:p w14:paraId="7D21D893" w14:textId="77777777" w:rsidR="00C879DF" w:rsidRPr="00C879DF" w:rsidRDefault="00C879DF">
      <w:pPr>
        <w:spacing w:after="40"/>
        <w:ind w:left="317" w:hanging="216"/>
      </w:pPr>
    </w:p>
    <w:p w14:paraId="46CDC970" w14:textId="77777777" w:rsidR="0005141B" w:rsidRDefault="00000000">
      <w:pPr>
        <w:keepNext/>
        <w:spacing w:before="100" w:after="60"/>
      </w:pPr>
      <w:r>
        <w:rPr>
          <w:rFonts w:ascii="Times New Roman" w:hAnsi="Times New Roman"/>
          <w:b/>
          <w:color w:val="1F4E79"/>
          <w:sz w:val="23"/>
        </w:rPr>
        <w:t>12.2 Conclusion</w:t>
      </w:r>
    </w:p>
    <w:p w14:paraId="5FB59C23" w14:textId="77777777" w:rsidR="0005141B" w:rsidRPr="00C879DF" w:rsidRDefault="00000000">
      <w:pPr>
        <w:spacing w:after="80" w:line="240" w:lineRule="auto"/>
        <w:rPr>
          <w:rFonts w:ascii="Times New Roman" w:hAnsi="Times New Roman"/>
        </w:rPr>
      </w:pPr>
      <w:r w:rsidRPr="00C879DF">
        <w:rPr>
          <w:rFonts w:ascii="Times New Roman" w:hAnsi="Times New Roman"/>
        </w:rPr>
        <w:t>This project establishes a software prototype for multi-UAV arrival-time synchronization and explores Random Forest Regression as a speed-prediction component. The project presentation reports a final arrival-time spread of approximately 0.216 seconds for one three-UAV synthetic scenario, with MAE 0.0294 and R² 0.9891 reported for the synthetic test set. These results are an initial baseline and do not establish real-world performance. The next step is to implement and evaluate the contextual bandit, Digital Twin synchronization policy, and adaptive retraining loop under dynamic conditions, separating measured data from simulation.</w:t>
      </w:r>
    </w:p>
    <w:p w14:paraId="0E56CA9B" w14:textId="77777777" w:rsidR="00C879DF" w:rsidRPr="00C879DF" w:rsidRDefault="00C879DF">
      <w:pPr>
        <w:spacing w:after="80" w:line="240" w:lineRule="auto"/>
      </w:pPr>
    </w:p>
    <w:p w14:paraId="5533CB5F" w14:textId="77777777" w:rsidR="0005141B" w:rsidRDefault="00000000">
      <w:pPr>
        <w:keepNext/>
        <w:spacing w:before="100" w:after="60"/>
      </w:pPr>
      <w:r>
        <w:rPr>
          <w:rFonts w:ascii="Times New Roman" w:hAnsi="Times New Roman"/>
          <w:b/>
          <w:color w:val="1F4E79"/>
          <w:sz w:val="23"/>
        </w:rPr>
        <w:t>REFERENCES</w:t>
      </w:r>
    </w:p>
    <w:p w14:paraId="3F0DE17D" w14:textId="77777777" w:rsidR="0005141B" w:rsidRPr="00C879DF" w:rsidRDefault="00000000">
      <w:pPr>
        <w:spacing w:after="80" w:line="240" w:lineRule="auto"/>
      </w:pPr>
      <w:r w:rsidRPr="00C879DF">
        <w:rPr>
          <w:rFonts w:ascii="Times New Roman" w:hAnsi="Times New Roman"/>
        </w:rPr>
        <w:t>Group 7, “Contextual Bandit-Based Adaptive Synchronization and Retraining of UAV Network Digital Twins,” project review presentation, Machine Learning (25SC2107E), A.Y. 2026–27.</w:t>
      </w:r>
    </w:p>
    <w:p w14:paraId="12905A6B" w14:textId="77777777" w:rsidR="0005141B" w:rsidRPr="00C879DF" w:rsidRDefault="00000000">
      <w:pPr>
        <w:spacing w:after="80" w:line="240" w:lineRule="auto"/>
      </w:pPr>
      <w:r w:rsidRPr="00C879DF">
        <w:rPr>
          <w:rFonts w:ascii="Times New Roman" w:hAnsi="Times New Roman"/>
        </w:rPr>
        <w:t>Group 7, “Contextual Bandit-Based Adaptive Synchronization and Retraining of UAV Network Digital Twins,” project abstract document.</w:t>
      </w:r>
    </w:p>
    <w:p w14:paraId="46E984D3" w14:textId="77777777" w:rsidR="0005141B" w:rsidRPr="00C879DF" w:rsidRDefault="00000000">
      <w:pPr>
        <w:spacing w:after="80" w:line="240" w:lineRule="auto"/>
      </w:pPr>
      <w:r w:rsidRPr="00C879DF">
        <w:rPr>
          <w:rFonts w:ascii="Times New Roman" w:hAnsi="Times New Roman"/>
        </w:rPr>
        <w:t>Project Report Template supplied for the Machine Learning course, Department of Electronics &amp; Communication Engineering.</w:t>
      </w:r>
    </w:p>
    <w:p w14:paraId="07997736" w14:textId="77777777" w:rsidR="0005141B" w:rsidRDefault="00000000">
      <w:pPr>
        <w:spacing w:after="80" w:line="240" w:lineRule="auto"/>
      </w:pPr>
      <w:r w:rsidRPr="00C879DF">
        <w:rPr>
          <w:rFonts w:ascii="Times New Roman" w:hAnsi="Times New Roman"/>
        </w:rPr>
        <w:t>Project PPT Components, supplied guidance document</w:t>
      </w:r>
      <w:r>
        <w:rPr>
          <w:rFonts w:ascii="Times New Roman" w:hAnsi="Times New Roman"/>
          <w:sz w:val="19"/>
        </w:rPr>
        <w:t>.</w:t>
      </w:r>
    </w:p>
    <w:sectPr w:rsidR="0005141B">
      <w:footerReference w:type="default" r:id="rId10"/>
      <w:pgSz w:w="12240" w:h="15840"/>
      <w:pgMar w:top="936" w:right="1152" w:bottom="864"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01B4B" w14:textId="77777777" w:rsidR="00793B87" w:rsidRDefault="00793B87">
      <w:pPr>
        <w:spacing w:after="0" w:line="240" w:lineRule="auto"/>
      </w:pPr>
      <w:r>
        <w:separator/>
      </w:r>
    </w:p>
  </w:endnote>
  <w:endnote w:type="continuationSeparator" w:id="0">
    <w:p w14:paraId="5FD64E44" w14:textId="77777777" w:rsidR="00793B87" w:rsidRDefault="00793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B1C64" w14:textId="77777777" w:rsidR="0005141B" w:rsidRDefault="00000000">
    <w:pPr>
      <w:jc w:val="center"/>
    </w:pPr>
    <w:r>
      <w:rPr>
        <w:rFonts w:ascii="Times New Roman" w:hAnsi="Times New Roman"/>
        <w:sz w:val="18"/>
      </w:rPr>
      <w:t xml:space="preserve">Page </w:t>
    </w:r>
    <w:r>
      <w:rPr>
        <w:rFonts w:ascii="Times New Roman" w:hAnsi="Times New Roman"/>
        <w:sz w:val="18"/>
      </w:rPr>
      <w:fldChar w:fldCharType="begin"/>
    </w:r>
    <w:r>
      <w:rPr>
        <w:rFonts w:ascii="Times New Roman" w:hAnsi="Times New Roman"/>
        <w:sz w:val="18"/>
      </w:rPr>
      <w:instrText xml:space="preserve"> PAGE </w:instrText>
    </w:r>
    <w:r w:rsidR="00C879DF">
      <w:rPr>
        <w:rFonts w:ascii="Times New Roman" w:hAnsi="Times New Roman"/>
        <w:sz w:val="18"/>
      </w:rPr>
      <w:fldChar w:fldCharType="separate"/>
    </w:r>
    <w:r w:rsidR="00C879DF">
      <w:rPr>
        <w:rFonts w:ascii="Times New Roman" w:hAnsi="Times New Roman"/>
        <w:noProof/>
        <w:sz w:val="18"/>
      </w:rPr>
      <w:t>1</w:t>
    </w:r>
    <w:r>
      <w:rPr>
        <w:rFonts w:ascii="Times New Roman" w:hAnsi="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F1DC3" w14:textId="77777777" w:rsidR="00793B87" w:rsidRDefault="00793B87">
      <w:pPr>
        <w:spacing w:after="0" w:line="240" w:lineRule="auto"/>
      </w:pPr>
      <w:r>
        <w:separator/>
      </w:r>
    </w:p>
  </w:footnote>
  <w:footnote w:type="continuationSeparator" w:id="0">
    <w:p w14:paraId="2620064E" w14:textId="77777777" w:rsidR="00793B87" w:rsidRDefault="00793B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2682F"/>
    <w:multiLevelType w:val="hybridMultilevel"/>
    <w:tmpl w:val="3CC47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E91533"/>
    <w:multiLevelType w:val="hybridMultilevel"/>
    <w:tmpl w:val="8496E07A"/>
    <w:lvl w:ilvl="0" w:tplc="04090013">
      <w:start w:val="1"/>
      <w:numFmt w:val="upperRoman"/>
      <w:lvlText w:val="%1."/>
      <w:lvlJc w:val="right"/>
      <w:pPr>
        <w:ind w:left="450" w:hanging="360"/>
      </w:pPr>
      <w:rPr>
        <w:rFonts w:hint="default"/>
        <w:w w:val="106"/>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 w15:restartNumberingAfterBreak="0">
    <w:nsid w:val="66580E40"/>
    <w:multiLevelType w:val="hybridMultilevel"/>
    <w:tmpl w:val="30C2EEC0"/>
    <w:lvl w:ilvl="0" w:tplc="04090001">
      <w:start w:val="1"/>
      <w:numFmt w:val="bullet"/>
      <w:lvlText w:val=""/>
      <w:lvlJc w:val="left"/>
      <w:pPr>
        <w:ind w:left="769" w:hanging="360"/>
      </w:pPr>
      <w:rPr>
        <w:rFonts w:ascii="Symbol" w:hAnsi="Symbol" w:hint="default"/>
      </w:rPr>
    </w:lvl>
    <w:lvl w:ilvl="1" w:tplc="04090003" w:tentative="1">
      <w:start w:val="1"/>
      <w:numFmt w:val="bullet"/>
      <w:lvlText w:val="o"/>
      <w:lvlJc w:val="left"/>
      <w:pPr>
        <w:ind w:left="1489" w:hanging="360"/>
      </w:pPr>
      <w:rPr>
        <w:rFonts w:ascii="Courier New" w:hAnsi="Courier New" w:cs="Courier New" w:hint="default"/>
      </w:rPr>
    </w:lvl>
    <w:lvl w:ilvl="2" w:tplc="04090005" w:tentative="1">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cs="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cs="Courier New" w:hint="default"/>
      </w:rPr>
    </w:lvl>
    <w:lvl w:ilvl="8" w:tplc="04090005" w:tentative="1">
      <w:start w:val="1"/>
      <w:numFmt w:val="bullet"/>
      <w:lvlText w:val=""/>
      <w:lvlJc w:val="left"/>
      <w:pPr>
        <w:ind w:left="6529" w:hanging="360"/>
      </w:pPr>
      <w:rPr>
        <w:rFonts w:ascii="Wingdings" w:hAnsi="Wingdings" w:hint="default"/>
      </w:rPr>
    </w:lvl>
  </w:abstractNum>
  <w:abstractNum w:abstractNumId="3" w15:restartNumberingAfterBreak="0">
    <w:nsid w:val="68252EF3"/>
    <w:multiLevelType w:val="hybridMultilevel"/>
    <w:tmpl w:val="438A6D02"/>
    <w:lvl w:ilvl="0" w:tplc="04090013">
      <w:start w:val="1"/>
      <w:numFmt w:val="upperRoman"/>
      <w:lvlText w:val="%1."/>
      <w:lvlJc w:val="right"/>
      <w:pPr>
        <w:ind w:left="439" w:hanging="390"/>
      </w:pPr>
      <w:rPr>
        <w:rFonts w:hint="default"/>
        <w:w w:val="100"/>
      </w:rPr>
    </w:lvl>
    <w:lvl w:ilvl="1" w:tplc="FFFFFFFF" w:tentative="1">
      <w:start w:val="1"/>
      <w:numFmt w:val="lowerLetter"/>
      <w:lvlText w:val="%2."/>
      <w:lvlJc w:val="left"/>
      <w:pPr>
        <w:ind w:left="1129" w:hanging="360"/>
      </w:pPr>
    </w:lvl>
    <w:lvl w:ilvl="2" w:tplc="FFFFFFFF" w:tentative="1">
      <w:start w:val="1"/>
      <w:numFmt w:val="lowerRoman"/>
      <w:lvlText w:val="%3."/>
      <w:lvlJc w:val="right"/>
      <w:pPr>
        <w:ind w:left="1849" w:hanging="180"/>
      </w:pPr>
    </w:lvl>
    <w:lvl w:ilvl="3" w:tplc="FFFFFFFF" w:tentative="1">
      <w:start w:val="1"/>
      <w:numFmt w:val="decimal"/>
      <w:lvlText w:val="%4."/>
      <w:lvlJc w:val="left"/>
      <w:pPr>
        <w:ind w:left="2569" w:hanging="360"/>
      </w:pPr>
    </w:lvl>
    <w:lvl w:ilvl="4" w:tplc="FFFFFFFF" w:tentative="1">
      <w:start w:val="1"/>
      <w:numFmt w:val="lowerLetter"/>
      <w:lvlText w:val="%5."/>
      <w:lvlJc w:val="left"/>
      <w:pPr>
        <w:ind w:left="3289" w:hanging="360"/>
      </w:pPr>
    </w:lvl>
    <w:lvl w:ilvl="5" w:tplc="FFFFFFFF" w:tentative="1">
      <w:start w:val="1"/>
      <w:numFmt w:val="lowerRoman"/>
      <w:lvlText w:val="%6."/>
      <w:lvlJc w:val="right"/>
      <w:pPr>
        <w:ind w:left="4009" w:hanging="180"/>
      </w:pPr>
    </w:lvl>
    <w:lvl w:ilvl="6" w:tplc="FFFFFFFF" w:tentative="1">
      <w:start w:val="1"/>
      <w:numFmt w:val="decimal"/>
      <w:lvlText w:val="%7."/>
      <w:lvlJc w:val="left"/>
      <w:pPr>
        <w:ind w:left="4729" w:hanging="360"/>
      </w:pPr>
    </w:lvl>
    <w:lvl w:ilvl="7" w:tplc="FFFFFFFF" w:tentative="1">
      <w:start w:val="1"/>
      <w:numFmt w:val="lowerLetter"/>
      <w:lvlText w:val="%8."/>
      <w:lvlJc w:val="left"/>
      <w:pPr>
        <w:ind w:left="5449" w:hanging="360"/>
      </w:pPr>
    </w:lvl>
    <w:lvl w:ilvl="8" w:tplc="FFFFFFFF" w:tentative="1">
      <w:start w:val="1"/>
      <w:numFmt w:val="lowerRoman"/>
      <w:lvlText w:val="%9."/>
      <w:lvlJc w:val="right"/>
      <w:pPr>
        <w:ind w:left="6169" w:hanging="180"/>
      </w:pPr>
    </w:lvl>
  </w:abstractNum>
  <w:abstractNum w:abstractNumId="4" w15:restartNumberingAfterBreak="0">
    <w:nsid w:val="6E6E41B5"/>
    <w:multiLevelType w:val="hybridMultilevel"/>
    <w:tmpl w:val="93C0BE0E"/>
    <w:lvl w:ilvl="0" w:tplc="F0187778">
      <w:start w:val="1"/>
      <w:numFmt w:val="decimal"/>
      <w:lvlText w:val="%1."/>
      <w:lvlJc w:val="left"/>
      <w:pPr>
        <w:ind w:left="439" w:hanging="390"/>
      </w:pPr>
      <w:rPr>
        <w:rFonts w:hint="default"/>
        <w:w w:val="100"/>
      </w:rPr>
    </w:lvl>
    <w:lvl w:ilvl="1" w:tplc="04090019" w:tentative="1">
      <w:start w:val="1"/>
      <w:numFmt w:val="lowerLetter"/>
      <w:lvlText w:val="%2."/>
      <w:lvlJc w:val="left"/>
      <w:pPr>
        <w:ind w:left="1129" w:hanging="360"/>
      </w:pPr>
    </w:lvl>
    <w:lvl w:ilvl="2" w:tplc="0409001B" w:tentative="1">
      <w:start w:val="1"/>
      <w:numFmt w:val="lowerRoman"/>
      <w:lvlText w:val="%3."/>
      <w:lvlJc w:val="right"/>
      <w:pPr>
        <w:ind w:left="1849" w:hanging="180"/>
      </w:pPr>
    </w:lvl>
    <w:lvl w:ilvl="3" w:tplc="0409000F" w:tentative="1">
      <w:start w:val="1"/>
      <w:numFmt w:val="decimal"/>
      <w:lvlText w:val="%4."/>
      <w:lvlJc w:val="left"/>
      <w:pPr>
        <w:ind w:left="2569" w:hanging="360"/>
      </w:pPr>
    </w:lvl>
    <w:lvl w:ilvl="4" w:tplc="04090019" w:tentative="1">
      <w:start w:val="1"/>
      <w:numFmt w:val="lowerLetter"/>
      <w:lvlText w:val="%5."/>
      <w:lvlJc w:val="left"/>
      <w:pPr>
        <w:ind w:left="3289" w:hanging="360"/>
      </w:pPr>
    </w:lvl>
    <w:lvl w:ilvl="5" w:tplc="0409001B" w:tentative="1">
      <w:start w:val="1"/>
      <w:numFmt w:val="lowerRoman"/>
      <w:lvlText w:val="%6."/>
      <w:lvlJc w:val="right"/>
      <w:pPr>
        <w:ind w:left="4009" w:hanging="180"/>
      </w:pPr>
    </w:lvl>
    <w:lvl w:ilvl="6" w:tplc="0409000F" w:tentative="1">
      <w:start w:val="1"/>
      <w:numFmt w:val="decimal"/>
      <w:lvlText w:val="%7."/>
      <w:lvlJc w:val="left"/>
      <w:pPr>
        <w:ind w:left="4729" w:hanging="360"/>
      </w:pPr>
    </w:lvl>
    <w:lvl w:ilvl="7" w:tplc="04090019" w:tentative="1">
      <w:start w:val="1"/>
      <w:numFmt w:val="lowerLetter"/>
      <w:lvlText w:val="%8."/>
      <w:lvlJc w:val="left"/>
      <w:pPr>
        <w:ind w:left="5449" w:hanging="360"/>
      </w:pPr>
    </w:lvl>
    <w:lvl w:ilvl="8" w:tplc="0409001B" w:tentative="1">
      <w:start w:val="1"/>
      <w:numFmt w:val="lowerRoman"/>
      <w:lvlText w:val="%9."/>
      <w:lvlJc w:val="right"/>
      <w:pPr>
        <w:ind w:left="6169" w:hanging="180"/>
      </w:pPr>
    </w:lvl>
  </w:abstractNum>
  <w:abstractNum w:abstractNumId="5" w15:restartNumberingAfterBreak="0">
    <w:nsid w:val="759A5C3C"/>
    <w:multiLevelType w:val="hybridMultilevel"/>
    <w:tmpl w:val="B00A1F02"/>
    <w:lvl w:ilvl="0" w:tplc="04090013">
      <w:start w:val="1"/>
      <w:numFmt w:val="upperRoman"/>
      <w:lvlText w:val="%1."/>
      <w:lvlJc w:val="right"/>
      <w:pPr>
        <w:ind w:left="769" w:hanging="360"/>
      </w:pPr>
    </w:lvl>
    <w:lvl w:ilvl="1" w:tplc="04090019" w:tentative="1">
      <w:start w:val="1"/>
      <w:numFmt w:val="lowerLetter"/>
      <w:lvlText w:val="%2."/>
      <w:lvlJc w:val="left"/>
      <w:pPr>
        <w:ind w:left="1489" w:hanging="360"/>
      </w:pPr>
    </w:lvl>
    <w:lvl w:ilvl="2" w:tplc="0409001B" w:tentative="1">
      <w:start w:val="1"/>
      <w:numFmt w:val="lowerRoman"/>
      <w:lvlText w:val="%3."/>
      <w:lvlJc w:val="right"/>
      <w:pPr>
        <w:ind w:left="2209" w:hanging="180"/>
      </w:pPr>
    </w:lvl>
    <w:lvl w:ilvl="3" w:tplc="0409000F" w:tentative="1">
      <w:start w:val="1"/>
      <w:numFmt w:val="decimal"/>
      <w:lvlText w:val="%4."/>
      <w:lvlJc w:val="left"/>
      <w:pPr>
        <w:ind w:left="2929" w:hanging="360"/>
      </w:pPr>
    </w:lvl>
    <w:lvl w:ilvl="4" w:tplc="04090019" w:tentative="1">
      <w:start w:val="1"/>
      <w:numFmt w:val="lowerLetter"/>
      <w:lvlText w:val="%5."/>
      <w:lvlJc w:val="left"/>
      <w:pPr>
        <w:ind w:left="3649" w:hanging="360"/>
      </w:pPr>
    </w:lvl>
    <w:lvl w:ilvl="5" w:tplc="0409001B" w:tentative="1">
      <w:start w:val="1"/>
      <w:numFmt w:val="lowerRoman"/>
      <w:lvlText w:val="%6."/>
      <w:lvlJc w:val="right"/>
      <w:pPr>
        <w:ind w:left="4369" w:hanging="180"/>
      </w:pPr>
    </w:lvl>
    <w:lvl w:ilvl="6" w:tplc="0409000F" w:tentative="1">
      <w:start w:val="1"/>
      <w:numFmt w:val="decimal"/>
      <w:lvlText w:val="%7."/>
      <w:lvlJc w:val="left"/>
      <w:pPr>
        <w:ind w:left="5089" w:hanging="360"/>
      </w:pPr>
    </w:lvl>
    <w:lvl w:ilvl="7" w:tplc="04090019" w:tentative="1">
      <w:start w:val="1"/>
      <w:numFmt w:val="lowerLetter"/>
      <w:lvlText w:val="%8."/>
      <w:lvlJc w:val="left"/>
      <w:pPr>
        <w:ind w:left="5809" w:hanging="360"/>
      </w:pPr>
    </w:lvl>
    <w:lvl w:ilvl="8" w:tplc="0409001B" w:tentative="1">
      <w:start w:val="1"/>
      <w:numFmt w:val="lowerRoman"/>
      <w:lvlText w:val="%9."/>
      <w:lvlJc w:val="right"/>
      <w:pPr>
        <w:ind w:left="6529" w:hanging="180"/>
      </w:pPr>
    </w:lvl>
  </w:abstractNum>
  <w:num w:numId="1" w16cid:durableId="2088991418">
    <w:abstractNumId w:val="4"/>
  </w:num>
  <w:num w:numId="2" w16cid:durableId="58139907">
    <w:abstractNumId w:val="0"/>
  </w:num>
  <w:num w:numId="3" w16cid:durableId="957372844">
    <w:abstractNumId w:val="2"/>
  </w:num>
  <w:num w:numId="4" w16cid:durableId="220285679">
    <w:abstractNumId w:val="5"/>
  </w:num>
  <w:num w:numId="5" w16cid:durableId="1447116063">
    <w:abstractNumId w:val="3"/>
  </w:num>
  <w:num w:numId="6" w16cid:durableId="21221446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2424B"/>
    <w:rsid w:val="00036376"/>
    <w:rsid w:val="0005141B"/>
    <w:rsid w:val="000B43AD"/>
    <w:rsid w:val="001001A3"/>
    <w:rsid w:val="003F3E67"/>
    <w:rsid w:val="00431AC0"/>
    <w:rsid w:val="00565056"/>
    <w:rsid w:val="0065081C"/>
    <w:rsid w:val="0078392C"/>
    <w:rsid w:val="00793B87"/>
    <w:rsid w:val="00894C83"/>
    <w:rsid w:val="00AB4A7F"/>
    <w:rsid w:val="00C879DF"/>
    <w:rsid w:val="00D70393"/>
    <w:rsid w:val="00DE2D5E"/>
    <w:rsid w:val="00F242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9EECF"/>
  <w15:docId w15:val="{0792ACA9-ADB8-4AC0-BB5B-5EE13C47F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63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1</Pages>
  <Words>3346</Words>
  <Characters>19075</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22377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dell</cp:lastModifiedBy>
  <cp:revision>9</cp:revision>
  <dcterms:created xsi:type="dcterms:W3CDTF">2026-08-18T12:23:00Z</dcterms:created>
  <dcterms:modified xsi:type="dcterms:W3CDTF">2026-10-14T13:41:00Z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2026-07-29T00:00:00Z</vt:filetime>
  </property>
  <property fmtid="{D5CDD505-2E9C-101B-9397-08002B2CF9AE}" pid="3" name="LastSaved">
    <vt:filetime>2026-08-18T00:00:00Z</vt:filetime>
  </property>
</Properties>
</file>