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: Podutur Lahari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Roll No : DE126</w:t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: 16-11-2024</w:t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TOPIC : Population Analysis Report - Malaysia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This report provides a comprehensive analysis of Malaysia's population trends over the years. Using real-world data sourced from reliable databases, we explore various demographic metrics such as total population, distribution by age and gender, and year-over-year changes. The study demonstrates data preparation, cleaning, and analysis using Python libraries like Pandas and Matplotlib.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Dataset Selection and Source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For this analysis, the </w:t>
      </w:r>
      <w:r w:rsidDel="00000000" w:rsidR="00000000" w:rsidRPr="00000000">
        <w:rPr>
          <w:b w:val="1"/>
          <w:rtl w:val="0"/>
        </w:rPr>
        <w:t xml:space="preserve">Malaysian Population Dataset</w:t>
      </w:r>
      <w:r w:rsidDel="00000000" w:rsidR="00000000" w:rsidRPr="00000000">
        <w:rPr>
          <w:rtl w:val="0"/>
        </w:rPr>
        <w:t xml:space="preserve"> was chosen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https://data.gov.my/data-catalogue/population_malaysia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Data Preparation &amp; Cleaning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2.1 Loading the Dataset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10">
      <w:pPr>
        <w:jc w:val="both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df = pd.read_csv("Downloads/population_malaysia.csv")</w:t>
      </w:r>
    </w:p>
    <w:p w:rsidR="00000000" w:rsidDel="00000000" w:rsidP="00000000" w:rsidRDefault="00000000" w:rsidRPr="00000000" w14:paraId="00000011">
      <w:pPr>
        <w:jc w:val="both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df.head()</w:t>
      </w:r>
    </w:p>
    <w:p w:rsidR="00000000" w:rsidDel="00000000" w:rsidP="00000000" w:rsidRDefault="00000000" w:rsidRPr="00000000" w14:paraId="00000012">
      <w:pPr>
        <w:jc w:val="both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print(df)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b w:val="1"/>
          <w:color w:val="434343"/>
          <w:sz w:val="24"/>
          <w:szCs w:val="24"/>
        </w:rPr>
        <w:drawing>
          <wp:inline distB="114300" distT="114300" distL="114300" distR="114300">
            <wp:extent cx="5731200" cy="26416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before="240" w:lineRule="auto"/>
        <w:ind w:left="720" w:hanging="360"/>
        <w:jc w:val="both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Pandas library is imported for data manipulation.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before="0" w:lineRule="auto"/>
        <w:ind w:left="720" w:hanging="36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The dataset is loaded into a DataFrame </w:t>
      </w:r>
      <w:r w:rsidDel="00000000" w:rsidR="00000000" w:rsidRPr="00000000">
        <w:rPr>
          <w:rFonts w:ascii="Roboto Mono" w:cs="Roboto Mono" w:eastAsia="Roboto Mono" w:hAnsi="Roboto Mono"/>
          <w:b w:val="1"/>
          <w:color w:val="434343"/>
          <w:sz w:val="24"/>
          <w:szCs w:val="24"/>
          <w:rtl w:val="0"/>
        </w:rPr>
        <w:t xml:space="preserve">df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b w:val="1"/>
          <w:color w:val="434343"/>
          <w:sz w:val="24"/>
          <w:szCs w:val="24"/>
          <w:rtl w:val="0"/>
        </w:rPr>
        <w:t xml:space="preserve">pd.read_csv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before="0" w:lineRule="auto"/>
        <w:ind w:left="720" w:hanging="36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434343"/>
          <w:sz w:val="24"/>
          <w:szCs w:val="24"/>
          <w:rtl w:val="0"/>
        </w:rPr>
        <w:t xml:space="preserve">df.head()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provides a preview of the first 5 rows.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0" w:lineRule="auto"/>
        <w:ind w:left="720" w:hanging="36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434343"/>
          <w:sz w:val="24"/>
          <w:szCs w:val="24"/>
          <w:rtl w:val="0"/>
        </w:rPr>
        <w:t xml:space="preserve">print(df)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prints the entire DataFrame (caution: use for small datasets only).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Exploring Basic Information</w:t>
      </w:r>
    </w:p>
    <w:p w:rsidR="00000000" w:rsidDel="00000000" w:rsidP="00000000" w:rsidRDefault="00000000" w:rsidRPr="00000000" w14:paraId="0000001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display(df.head())</w:t>
      </w:r>
    </w:p>
    <w:p w:rsidR="00000000" w:rsidDel="00000000" w:rsidP="00000000" w:rsidRDefault="00000000" w:rsidRPr="00000000" w14:paraId="0000001C">
      <w:pPr>
        <w:jc w:val="both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display(df.tail())</w:t>
      </w:r>
    </w:p>
    <w:p w:rsidR="00000000" w:rsidDel="00000000" w:rsidP="00000000" w:rsidRDefault="00000000" w:rsidRPr="00000000" w14:paraId="0000001D">
      <w:pPr>
        <w:jc w:val="both"/>
        <w:rPr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</w:rPr>
        <w:drawing>
          <wp:inline distB="114300" distT="114300" distL="114300" distR="114300">
            <wp:extent cx="5731200" cy="39243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print(df.size)  # Total elements (rows × columns)</w:t>
      </w:r>
    </w:p>
    <w:p w:rsidR="00000000" w:rsidDel="00000000" w:rsidP="00000000" w:rsidRDefault="00000000" w:rsidRPr="00000000" w14:paraId="00000025">
      <w:pPr>
        <w:jc w:val="both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</w:rPr>
        <w:drawing>
          <wp:inline distB="114300" distT="114300" distL="114300" distR="114300">
            <wp:extent cx="3933825" cy="8953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print(df.columns)  # Lists column names</w:t>
      </w:r>
    </w:p>
    <w:p w:rsidR="00000000" w:rsidDel="00000000" w:rsidP="00000000" w:rsidRDefault="00000000" w:rsidRPr="00000000" w14:paraId="00000027">
      <w:pPr>
        <w:jc w:val="both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</w:rPr>
        <w:drawing>
          <wp:inline distB="114300" distT="114300" distL="114300" distR="114300">
            <wp:extent cx="5731200" cy="660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print(f"Dataset has {df.shape[0]} rows and {df.shape[1]} columns.")</w:t>
      </w:r>
    </w:p>
    <w:p w:rsidR="00000000" w:rsidDel="00000000" w:rsidP="00000000" w:rsidRDefault="00000000" w:rsidRPr="00000000" w14:paraId="00000029">
      <w:pPr>
        <w:jc w:val="both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df.info()  # Provides data types and null count</w:t>
      </w:r>
    </w:p>
    <w:p w:rsidR="00000000" w:rsidDel="00000000" w:rsidP="00000000" w:rsidRDefault="00000000" w:rsidRPr="00000000" w14:paraId="0000002A">
      <w:pPr>
        <w:jc w:val="both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df.describe()  # Descriptive statistics</w:t>
      </w:r>
    </w:p>
    <w:p w:rsidR="00000000" w:rsidDel="00000000" w:rsidP="00000000" w:rsidRDefault="00000000" w:rsidRPr="00000000" w14:paraId="0000002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570390" cy="5967413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0390" cy="5967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after="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df.size</w:t>
      </w:r>
      <w:r w:rsidDel="00000000" w:rsidR="00000000" w:rsidRPr="00000000">
        <w:rPr>
          <w:b w:val="1"/>
          <w:sz w:val="24"/>
          <w:szCs w:val="24"/>
          <w:rtl w:val="0"/>
        </w:rPr>
        <w:t xml:space="preserve"> returns total elements.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pacing w:after="0" w:before="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df.columns</w:t>
      </w:r>
      <w:r w:rsidDel="00000000" w:rsidR="00000000" w:rsidRPr="00000000">
        <w:rPr>
          <w:b w:val="1"/>
          <w:sz w:val="24"/>
          <w:szCs w:val="24"/>
          <w:rtl w:val="0"/>
        </w:rPr>
        <w:t xml:space="preserve"> lists all column names.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spacing w:after="0" w:before="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df.info()</w:t>
      </w:r>
      <w:r w:rsidDel="00000000" w:rsidR="00000000" w:rsidRPr="00000000">
        <w:rPr>
          <w:b w:val="1"/>
          <w:sz w:val="24"/>
          <w:szCs w:val="24"/>
          <w:rtl w:val="0"/>
        </w:rPr>
        <w:t xml:space="preserve"> provides a summary, including column data types, null values, and memory usage.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spacing w:after="240" w:before="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df.describe()</w:t>
      </w:r>
      <w:r w:rsidDel="00000000" w:rsidR="00000000" w:rsidRPr="00000000">
        <w:rPr>
          <w:b w:val="1"/>
          <w:sz w:val="24"/>
          <w:szCs w:val="24"/>
          <w:rtl w:val="0"/>
        </w:rPr>
        <w:t xml:space="preserve"> gives statistical summaries for numeric columns.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Handling Missing Values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df.isnull().sum()  # Checks for missing values in each column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</w:rPr>
        <w:drawing>
          <wp:inline distB="114300" distT="114300" distL="114300" distR="114300">
            <wp:extent cx="3114675" cy="19812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# Fill missing values in numeric columns with mean and in non-numeric columns with "Not Available"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df.fillna(df.mean(numeric_only=True), inplace=True)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df.fillna("Not Available", inplace=True)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543550" cy="77152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df.isnull().sum()</w:t>
      </w:r>
      <w:r w:rsidDel="00000000" w:rsidR="00000000" w:rsidRPr="00000000">
        <w:rPr>
          <w:b w:val="1"/>
          <w:sz w:val="24"/>
          <w:szCs w:val="24"/>
          <w:rtl w:val="0"/>
        </w:rPr>
        <w:t xml:space="preserve">: Lists the count of missing values per column.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df.fillna()</w:t>
      </w:r>
      <w:r w:rsidDel="00000000" w:rsidR="00000000" w:rsidRPr="00000000">
        <w:rPr>
          <w:b w:val="1"/>
          <w:sz w:val="24"/>
          <w:szCs w:val="24"/>
          <w:rtl w:val="0"/>
        </w:rPr>
        <w:t xml:space="preserve">: Fills missing values in numeric columns with the mean, and non-numeric columns with "Not Available".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Removing Duplicates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duplicate_rows = df.duplicated().sum()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print(f"Number of duplicate rows: {duplicate_rows}")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df.drop_duplicates(inplace=True)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00700" cy="14192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df.duplicated()</w:t>
      </w:r>
      <w:r w:rsidDel="00000000" w:rsidR="00000000" w:rsidRPr="00000000">
        <w:rPr>
          <w:b w:val="1"/>
          <w:sz w:val="24"/>
          <w:szCs w:val="24"/>
          <w:rtl w:val="0"/>
        </w:rPr>
        <w:t xml:space="preserve"> checks for duplicates.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df.drop_duplicates(inplace=True)</w:t>
      </w:r>
      <w:r w:rsidDel="00000000" w:rsidR="00000000" w:rsidRPr="00000000">
        <w:rPr>
          <w:b w:val="1"/>
          <w:sz w:val="24"/>
          <w:szCs w:val="24"/>
          <w:rtl w:val="0"/>
        </w:rPr>
        <w:t xml:space="preserve"> removes duplicates from the dataset.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jcw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2.5 Converting Dates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df['date'] = pd.to_datetime(df['date'], errors='coerce')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df['Year'] = df['date'].dt.year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698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Conversion: Converts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b w:val="1"/>
          <w:sz w:val="24"/>
          <w:szCs w:val="24"/>
          <w:rtl w:val="0"/>
        </w:rPr>
        <w:t xml:space="preserve"> column to a datetime format to ease date manipulation.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Extract Year: Creates a new column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Year</w:t>
      </w:r>
      <w:r w:rsidDel="00000000" w:rsidR="00000000" w:rsidRPr="00000000">
        <w:rPr>
          <w:b w:val="1"/>
          <w:sz w:val="24"/>
          <w:szCs w:val="24"/>
          <w:rtl w:val="0"/>
        </w:rPr>
        <w:t xml:space="preserve"> to represent the year part of the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pd.to_datetime(df['date']):</w:t>
      </w:r>
    </w:p>
    <w:p w:rsidR="00000000" w:rsidDel="00000000" w:rsidP="00000000" w:rsidRDefault="00000000" w:rsidRPr="00000000" w14:paraId="0000004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Converts the 'date' column to a datetime object, enabling easier handling of dates (e.g., extracting year, month, day).</w:t>
      </w:r>
    </w:p>
    <w:p w:rsidR="00000000" w:rsidDel="00000000" w:rsidP="00000000" w:rsidRDefault="00000000" w:rsidRPr="00000000" w14:paraId="0000005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errors='coerce':</w:t>
      </w:r>
    </w:p>
    <w:p w:rsidR="00000000" w:rsidDel="00000000" w:rsidP="00000000" w:rsidRDefault="00000000" w:rsidRPr="00000000" w14:paraId="0000005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Ensures that any invalid date entries (e.g., improperly formatted strings or null values) are converted to NaT (Not a Time), representing missing or invalid datetime values.</w:t>
      </w:r>
    </w:p>
    <w:p w:rsidR="00000000" w:rsidDel="00000000" w:rsidP="00000000" w:rsidRDefault="00000000" w:rsidRPr="00000000" w14:paraId="00000055">
      <w:pPr>
        <w:jc w:val="both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3dy6vkm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Step 3: Exploratory Data Analysis (EDA)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jc w:val="both"/>
        <w:rPr>
          <w:b w:val="1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Summary Statistics and Unique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for column in df.select_dtypes(include='object').columns: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    print(f"Unique values in {column}:", df[column].unique())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3716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df.describe(include='all')</w:t>
      </w:r>
    </w:p>
    <w:p w:rsidR="00000000" w:rsidDel="00000000" w:rsidP="00000000" w:rsidRDefault="00000000" w:rsidRPr="00000000" w14:paraId="0000005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8354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Lists unique values for categorical columns.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240" w:before="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Provides summary statistics for all columns, including non-numeric.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="240" w:lineRule="auto"/>
        <w:rPr>
          <w:b w:val="1"/>
          <w:color w:val="000000"/>
        </w:rPr>
      </w:pPr>
      <w:bookmarkStart w:colFirst="0" w:colLast="0" w:name="_2s8eyo1" w:id="9"/>
      <w:bookmarkEnd w:id="9"/>
      <w:r w:rsidDel="00000000" w:rsidR="00000000" w:rsidRPr="00000000">
        <w:rPr>
          <w:b w:val="1"/>
          <w:color w:val="000000"/>
          <w:rtl w:val="0"/>
        </w:rPr>
        <w:t xml:space="preserve">Distributions and Value Counts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="240" w:lineRule="auto"/>
        <w:rPr>
          <w:b w:val="1"/>
          <w:sz w:val="24"/>
          <w:szCs w:val="24"/>
        </w:rPr>
      </w:pPr>
      <w:bookmarkStart w:colFirst="0" w:colLast="0" w:name="_17dp8vu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for column in df.select_dtypes(include='object').columns: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="240" w:lineRule="auto"/>
        <w:rPr>
          <w:b w:val="1"/>
          <w:sz w:val="24"/>
          <w:szCs w:val="24"/>
        </w:rPr>
      </w:pPr>
      <w:bookmarkStart w:colFirst="0" w:colLast="0" w:name="_3rdcrjn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    print(f"\nValue counts for {column}:\n", df[column].value_counts())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3876675" cy="58578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85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44sinio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Population Distributions and Visualizations</w:t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8"/>
          <w:szCs w:val="28"/>
        </w:rPr>
      </w:pPr>
      <w:bookmarkStart w:colFirst="0" w:colLast="0" w:name="_2jxsxqh" w:id="17"/>
      <w:bookmarkEnd w:id="17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Year-wise Population Trend</w:t>
      </w:r>
    </w:p>
    <w:p w:rsidR="00000000" w:rsidDel="00000000" w:rsidP="00000000" w:rsidRDefault="00000000" w:rsidRPr="00000000" w14:paraId="0000006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yearly_population = df.groupby('Year')['population'].sum().reset_index()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plt.figure(figsize=(12, 6))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plt.plot(yearly_population['Year'], yearly_population['population'], marker='o', linestyle='-')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plt.title('Year-wise Population')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plt.xlabel('Year')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plt.ylabel('Total Population')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plt.grid(True)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7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0353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spacing w:after="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Grouping by Year: Calculates total population for each year.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spacing w:after="240" w:before="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Line Plot: Visualizes year-over-year population trends.</w:t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8"/>
          <w:szCs w:val="28"/>
        </w:rPr>
      </w:pPr>
      <w:bookmarkStart w:colFirst="0" w:colLast="0" w:name="_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8"/>
          <w:szCs w:val="28"/>
        </w:rPr>
      </w:pPr>
      <w:bookmarkStart w:colFirst="0" w:colLast="0" w:name="_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8"/>
          <w:szCs w:val="28"/>
        </w:rPr>
      </w:pPr>
      <w:bookmarkStart w:colFirst="0" w:colLast="0" w:name="_1y810tw" w:id="20"/>
      <w:bookmarkEnd w:id="2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Population Distribution by Age Group (1970 vs 2023)</w:t>
      </w:r>
    </w:p>
    <w:p w:rsidR="00000000" w:rsidDel="00000000" w:rsidP="00000000" w:rsidRDefault="00000000" w:rsidRPr="00000000" w14:paraId="0000008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df_1970 = df[df['Year'] == 1970]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df_2023 = df[df['Year'] == 2023]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plt.figure(figsize=(12, 6))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plt.bar(df_1970['age'], df_1970['population'], width=0.4, label='1970', color='skyblue', align='center')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plt.bar(df_2023['age'], df_2023['population'], width=0.4, label='2023', color='lightcoral', align='edge')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plt.title('Population Distribution by Age Group in 1970 and 2023')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plt.xlabel('Age Group')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plt.ylabel('Population')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plt.xticks(rotation=45)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plt.legend()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</w:rPr>
        <w:drawing>
          <wp:inline distB="114300" distT="114300" distL="114300" distR="114300">
            <wp:extent cx="5731200" cy="32385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spacing w:after="24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Compares population distribution by age groups for 1970 and 2023 using a bar chart.</w:t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8"/>
          <w:szCs w:val="28"/>
        </w:rPr>
      </w:pPr>
      <w:bookmarkStart w:colFirst="0" w:colLast="0" w:name="_4i7ojhp" w:id="21"/>
      <w:bookmarkEnd w:id="2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Male vs Female Population Comparison (1970 to 2024)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df_filtered = df[df['Year'].isin([1970, 1980, 1990, 2000, 2010, 2023]) &amp; df['sex'].isin(['male', 'female'])]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df_pivot = df_filtered.pivot_table(index='Year', columns='sex', values='population', aggfunc='sum')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plt.figure(figsize=(10, 6))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df_pivot.plot(kind='bar', color=['blue', 'pink'], width=0.8)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plt.title('Male vs Female Population Comparison (1970 to 2023)')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plt.xlabel('Year')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plt.ylabel('Population')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plt.xticks(rotation=0)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plt.legend(title='Sex')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</w:rPr>
        <w:drawing>
          <wp:inline distB="114300" distT="114300" distL="114300" distR="114300">
            <wp:extent cx="5610225" cy="4333875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Filters data for selected years and sex.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240" w:before="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Creates a bar chart showing male and female population distributions across specified years.</w:t>
      </w:r>
    </w:p>
    <w:p w:rsidR="00000000" w:rsidDel="00000000" w:rsidP="00000000" w:rsidRDefault="00000000" w:rsidRPr="00000000" w14:paraId="000000A6">
      <w:pPr>
        <w:jc w:val="both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2xcytpi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Step 4: Data Transformation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1ci93xb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Creating Additional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df['Year'] = df['date'].dt.year</w:t>
      </w:r>
    </w:p>
    <w:p w:rsidR="00000000" w:rsidDel="00000000" w:rsidP="00000000" w:rsidRDefault="00000000" w:rsidRPr="00000000" w14:paraId="000000AA">
      <w:pPr>
        <w:jc w:val="both"/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print(df.head())</w:t>
      </w:r>
    </w:p>
    <w:p w:rsidR="00000000" w:rsidDel="00000000" w:rsidP="00000000" w:rsidRDefault="00000000" w:rsidRPr="00000000" w14:paraId="000000AB">
      <w:pPr>
        <w:jc w:val="both"/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</w:rPr>
        <w:drawing>
          <wp:inline distB="114300" distT="114300" distL="114300" distR="114300">
            <wp:extent cx="5731200" cy="21082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24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Creates a new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Year</w:t>
      </w:r>
      <w:r w:rsidDel="00000000" w:rsidR="00000000" w:rsidRPr="00000000">
        <w:rPr>
          <w:b w:val="1"/>
          <w:sz w:val="24"/>
          <w:szCs w:val="24"/>
          <w:rtl w:val="0"/>
        </w:rPr>
        <w:t xml:space="preserve"> column from the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b w:val="1"/>
          <w:sz w:val="24"/>
          <w:szCs w:val="24"/>
          <w:rtl w:val="0"/>
        </w:rPr>
        <w:t xml:space="preserve"> column for easier year-based analysis.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3whwml4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Sorting by Date</w:t>
      </w:r>
    </w:p>
    <w:p w:rsidR="00000000" w:rsidDel="00000000" w:rsidP="00000000" w:rsidRDefault="00000000" w:rsidRPr="00000000" w14:paraId="000000B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df_sorted = df.sort_values(by='date', ascending=False)</w:t>
      </w:r>
    </w:p>
    <w:p w:rsidR="00000000" w:rsidDel="00000000" w:rsidP="00000000" w:rsidRDefault="00000000" w:rsidRPr="00000000" w14:paraId="000000B2">
      <w:pPr>
        <w:jc w:val="both"/>
        <w:rPr>
          <w:rFonts w:ascii="Roboto Mono" w:cs="Roboto Mono" w:eastAsia="Roboto Mono" w:hAnsi="Roboto Mon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4"/>
          <w:szCs w:val="24"/>
          <w:rtl w:val="0"/>
        </w:rPr>
        <w:t xml:space="preserve">print(df_sorted.head())</w:t>
      </w:r>
    </w:p>
    <w:p w:rsidR="00000000" w:rsidDel="00000000" w:rsidP="00000000" w:rsidRDefault="00000000" w:rsidRPr="00000000" w14:paraId="000000B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138613" cy="1589725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158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spacing w:after="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Sorts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df</w:t>
      </w:r>
      <w:r w:rsidDel="00000000" w:rsidR="00000000" w:rsidRPr="00000000">
        <w:rPr>
          <w:b w:val="1"/>
          <w:sz w:val="24"/>
          <w:szCs w:val="24"/>
          <w:rtl w:val="0"/>
        </w:rPr>
        <w:t xml:space="preserve"> by the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b w:val="1"/>
          <w:sz w:val="24"/>
          <w:szCs w:val="24"/>
          <w:rtl w:val="0"/>
        </w:rPr>
        <w:t xml:space="preserve"> column in descending order.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df.sort_values(by='date', ascending=False): This line sorts the DataFrame df by the 'date' column in descending order (ascending=False).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df_sorted = ...: The sorted DataFrame is stored in the variable df_sorted.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print(df_sorted.head()): This prints the first five rows of the sorted DataFrame to verify the sorting.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2bn6wsx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p w:rsidR="00000000" w:rsidDel="00000000" w:rsidP="00000000" w:rsidRDefault="00000000" w:rsidRPr="00000000" w14:paraId="000000BB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analysis of Malaysia's population dataset highlights significant trends over time:</w:t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spacing w:after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Population Growth: A steady increase in population, especially notable in recent decades.</w:t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Demographic Changes: Age distribution patterns reveal shifts, with a larger aging population observed in 2023 compared to 1970.</w:t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spacing w:after="24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Gender Ratio Trends: Male and female populations vary over time, with a relatively balanced gender ratio but some fluctuations in certain years.</w:t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qsh70q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Insights and Future Work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Year-over-Year Growth: The trend analysis indicates consistent population growth, signaling demographic and economic shifts.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 Group Analysis: The age distribution changes suggest that Malaysia is experiencing an aging population, which may have future implications for workforce and healthcare.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24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Gender-Specific Trends: Analyzing gender differences in population distribution could reveal more about social and economic shifts affecting gender demographics.</w:t>
      </w:r>
    </w:p>
    <w:p w:rsidR="00000000" w:rsidDel="00000000" w:rsidP="00000000" w:rsidRDefault="00000000" w:rsidRPr="00000000" w14:paraId="000000C3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Future work can extend to:</w:t>
      </w:r>
    </w:p>
    <w:p w:rsidR="00000000" w:rsidDel="00000000" w:rsidP="00000000" w:rsidRDefault="00000000" w:rsidRPr="00000000" w14:paraId="000000C4">
      <w:pPr>
        <w:numPr>
          <w:ilvl w:val="0"/>
          <w:numId w:val="11"/>
        </w:numPr>
        <w:spacing w:after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Comparative Studies: Including data from other Southeast Asian countries for broader regional trends.</w:t>
      </w:r>
    </w:p>
    <w:p w:rsidR="00000000" w:rsidDel="00000000" w:rsidP="00000000" w:rsidRDefault="00000000" w:rsidRPr="00000000" w14:paraId="000000C5">
      <w:pPr>
        <w:numPr>
          <w:ilvl w:val="0"/>
          <w:numId w:val="11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Socioeconomic Indicators: Integrating economic, education, and health data to provide a holistic demographic-economic analysis.</w:t>
      </w:r>
    </w:p>
    <w:p w:rsidR="00000000" w:rsidDel="00000000" w:rsidP="00000000" w:rsidRDefault="00000000" w:rsidRPr="00000000" w14:paraId="000000C6">
      <w:pPr>
        <w:numPr>
          <w:ilvl w:val="0"/>
          <w:numId w:val="11"/>
        </w:numPr>
        <w:spacing w:after="24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 Data Sources: Incorporate data from resources like</w:t>
      </w:r>
      <w:hyperlink r:id="rId24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CERN Open Data Portal</w:t>
        </w:r>
      </w:hyperlink>
      <w:r w:rsidDel="00000000" w:rsidR="00000000" w:rsidRPr="00000000">
        <w:rPr>
          <w:sz w:val="24"/>
          <w:szCs w:val="24"/>
          <w:rtl w:val="0"/>
        </w:rPr>
        <w:t xml:space="preserve"> or</w:t>
      </w:r>
      <w:hyperlink r:id="rId2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Earthdata</w:t>
        </w:r>
      </w:hyperlink>
      <w:r w:rsidDel="00000000" w:rsidR="00000000" w:rsidRPr="00000000">
        <w:rPr>
          <w:sz w:val="24"/>
          <w:szCs w:val="24"/>
          <w:rtl w:val="0"/>
        </w:rPr>
        <w:t xml:space="preserve"> for multi-dimensional studies.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1pxezwc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Resources</w:t>
      </w:r>
    </w:p>
    <w:p w:rsidR="00000000" w:rsidDel="00000000" w:rsidP="00000000" w:rsidRDefault="00000000" w:rsidRPr="00000000" w14:paraId="000000C9">
      <w:pPr>
        <w:numPr>
          <w:ilvl w:val="0"/>
          <w:numId w:val="10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Pandas Documentation :</w:t>
      </w:r>
      <w:hyperlink r:id="rId28">
        <w:r w:rsidDel="00000000" w:rsidR="00000000" w:rsidRPr="00000000">
          <w:rPr>
            <w:b w:val="1"/>
            <w:sz w:val="24"/>
            <w:szCs w:val="24"/>
            <w:rtl w:val="0"/>
          </w:rPr>
          <w:t xml:space="preserve"> </w:t>
        </w:r>
      </w:hyperlink>
      <w:hyperlink r:id="rId2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Pandas Official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Matplotlib Documentation :</w:t>
      </w:r>
      <w:hyperlink r:id="rId30">
        <w:r w:rsidDel="00000000" w:rsidR="00000000" w:rsidRPr="00000000">
          <w:rPr>
            <w:b w:val="1"/>
            <w:sz w:val="24"/>
            <w:szCs w:val="24"/>
            <w:rtl w:val="0"/>
          </w:rPr>
          <w:t xml:space="preserve"> </w:t>
        </w:r>
      </w:hyperlink>
      <w:hyperlink r:id="rId3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Matplotlib Official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0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Data Source :</w:t>
      </w:r>
      <w:hyperlink r:id="rId32">
        <w:r w:rsidDel="00000000" w:rsidR="00000000" w:rsidRPr="00000000">
          <w:rPr>
            <w:b w:val="1"/>
            <w:sz w:val="24"/>
            <w:szCs w:val="24"/>
            <w:rtl w:val="0"/>
          </w:rPr>
          <w:t xml:space="preserve"> </w:t>
        </w:r>
      </w:hyperlink>
      <w:hyperlink r:id="rId3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https://data.gov.my/data-catalogue/population_malaysia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report illustrates a detailed population analysis process using Python's data analysis tools, providing a foundation for demographic studies and insights into Malaysia's changing population landscape.</w:t>
      </w:r>
    </w:p>
    <w:p w:rsidR="00000000" w:rsidDel="00000000" w:rsidP="00000000" w:rsidRDefault="00000000" w:rsidRPr="00000000" w14:paraId="000000C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34" w:type="default"/>
      <w:headerReference r:id="rId35" w:type="first"/>
      <w:footerReference r:id="rId36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jc w:val="center"/>
      <w:rPr>
        <w:b w:val="1"/>
        <w:sz w:val="36"/>
        <w:szCs w:val="3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jc w:val="center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PYTHON CASE STUDY</w:t>
    </w:r>
  </w:p>
  <w:p w:rsidR="00000000" w:rsidDel="00000000" w:rsidP="00000000" w:rsidRDefault="00000000" w:rsidRPr="00000000" w14:paraId="000000D1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.png"/><Relationship Id="rId21" Type="http://schemas.openxmlformats.org/officeDocument/2006/relationships/image" Target="media/image17.png"/><Relationship Id="rId24" Type="http://schemas.openxmlformats.org/officeDocument/2006/relationships/hyperlink" Target="https://opendata.cern.ch/" TargetMode="External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hyperlink" Target="https://earthdata.nasa.gov/" TargetMode="External"/><Relationship Id="rId25" Type="http://schemas.openxmlformats.org/officeDocument/2006/relationships/hyperlink" Target="https://opendata.cern.ch/" TargetMode="External"/><Relationship Id="rId28" Type="http://schemas.openxmlformats.org/officeDocument/2006/relationships/hyperlink" Target="https://pandas.pydata.org/docs/" TargetMode="External"/><Relationship Id="rId27" Type="http://schemas.openxmlformats.org/officeDocument/2006/relationships/hyperlink" Target="https://earthdata.nasa.gov/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.gov.my/data-catalogue/population_malaysia" TargetMode="External"/><Relationship Id="rId29" Type="http://schemas.openxmlformats.org/officeDocument/2006/relationships/hyperlink" Target="https://pandas.pydata.org/docs/" TargetMode="External"/><Relationship Id="rId7" Type="http://schemas.openxmlformats.org/officeDocument/2006/relationships/image" Target="media/image15.png"/><Relationship Id="rId8" Type="http://schemas.openxmlformats.org/officeDocument/2006/relationships/image" Target="media/image12.png"/><Relationship Id="rId31" Type="http://schemas.openxmlformats.org/officeDocument/2006/relationships/hyperlink" Target="https://matplotlib.org/stable/contents.html" TargetMode="External"/><Relationship Id="rId30" Type="http://schemas.openxmlformats.org/officeDocument/2006/relationships/hyperlink" Target="https://matplotlib.org/stable/contents.html" TargetMode="External"/><Relationship Id="rId11" Type="http://schemas.openxmlformats.org/officeDocument/2006/relationships/image" Target="media/image7.png"/><Relationship Id="rId33" Type="http://schemas.openxmlformats.org/officeDocument/2006/relationships/hyperlink" Target="https://data.gov.my/data-catalogue/population_malaysia" TargetMode="External"/><Relationship Id="rId10" Type="http://schemas.openxmlformats.org/officeDocument/2006/relationships/image" Target="media/image3.png"/><Relationship Id="rId32" Type="http://schemas.openxmlformats.org/officeDocument/2006/relationships/hyperlink" Target="https://data.gov.my/data-catalogue/population_malaysia" TargetMode="External"/><Relationship Id="rId13" Type="http://schemas.openxmlformats.org/officeDocument/2006/relationships/image" Target="media/image14.png"/><Relationship Id="rId35" Type="http://schemas.openxmlformats.org/officeDocument/2006/relationships/header" Target="header2.xml"/><Relationship Id="rId12" Type="http://schemas.openxmlformats.org/officeDocument/2006/relationships/image" Target="media/image13.png"/><Relationship Id="rId34" Type="http://schemas.openxmlformats.org/officeDocument/2006/relationships/header" Target="header1.xml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36" Type="http://schemas.openxmlformats.org/officeDocument/2006/relationships/footer" Target="footer1.xml"/><Relationship Id="rId17" Type="http://schemas.openxmlformats.org/officeDocument/2006/relationships/image" Target="media/image8.png"/><Relationship Id="rId16" Type="http://schemas.openxmlformats.org/officeDocument/2006/relationships/image" Target="media/image4.png"/><Relationship Id="rId19" Type="http://schemas.openxmlformats.org/officeDocument/2006/relationships/image" Target="media/image10.png"/><Relationship Id="rId1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