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 Notes - Day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13-11-2024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Lambda Functions Overview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Lambda functions are anonymous (nameless) functions in Python, defined using the lambda keyword.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Syntax: lambda arguments :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Can take any number of arguments but only one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Useful in contexts requiring function objects with single expressions.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300" w:line="360" w:lineRule="auto"/>
        <w:rPr/>
      </w:pPr>
      <w:r w:rsidDel="00000000" w:rsidR="00000000" w:rsidRPr="00000000">
        <w:rPr>
          <w:rtl w:val="0"/>
        </w:rPr>
        <w:t xml:space="preserve">Basic Example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Lambda to convert string to uppercase: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ind w:left="720" w:firstLine="270"/>
        <w:rPr/>
      </w:pPr>
      <w:r w:rsidDel="00000000" w:rsidR="00000000" w:rsidRPr="00000000">
        <w:rPr>
          <w:rtl w:val="0"/>
        </w:rPr>
        <w:t xml:space="preserve">upper = lambda string: string.upper() print(upper("Hexforhexa")) 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ind w:left="720" w:firstLine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# Output: HEXFORHEXA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300" w:line="360" w:lineRule="auto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Condition Checking: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6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Format numbers with lambda, switching between scientific and comma formatting based on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ind w:left="720" w:firstLine="450"/>
        <w:rPr/>
      </w:pPr>
      <w:r w:rsidDel="00000000" w:rsidR="00000000" w:rsidRPr="00000000">
        <w:rPr>
          <w:rtl w:val="0"/>
        </w:rPr>
        <w:t xml:space="preserve">format_numeric = lambda num: f"{num:e}" if isinstance(num, int) else f"{num:,.2f}"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 vs. Lambda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def supports multi-line blocks; lambda is single-line.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Both achieve similar results for simple calculations.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300" w:line="360" w:lineRule="auto"/>
        <w:rPr/>
      </w:pPr>
      <w:r w:rsidDel="00000000" w:rsidR="00000000" w:rsidRPr="00000000">
        <w:rPr>
          <w:rtl w:val="0"/>
        </w:rPr>
        <w:t xml:space="preserve">Practical Applications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List Comprehension: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Generating lists with lambda for transformations.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Multiplying list elements by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Lambda with if-else: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60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Max function to find the larger of two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ind w:left="720" w:firstLine="810"/>
        <w:rPr/>
      </w:pPr>
      <w:r w:rsidDel="00000000" w:rsidR="00000000" w:rsidRPr="00000000">
        <w:rPr>
          <w:rtl w:val="0"/>
        </w:rPr>
        <w:t xml:space="preserve">Max = lambda a, b: a if a &gt; b else b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Multiple Lambda Calls: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Chain lambdas for more complex operations like sorting and finding second largest in nested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300" w:line="360" w:lineRule="auto"/>
        <w:rPr/>
      </w:pPr>
      <w:r w:rsidDel="00000000" w:rsidR="00000000" w:rsidRPr="00000000">
        <w:rPr>
          <w:rtl w:val="0"/>
        </w:rPr>
        <w:t xml:space="preserve">Lambda with Built-in Functions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Filter: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Used to filter elements from a list based on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Extract odd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final_list = list(filter(lambda x: x % 2 != 0, li))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Applies lambda function to each list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Converting list items to uppercase.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Reduce (from functools):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Reduces list to a single value by applying lambda iteratively.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Summing all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300" w:line="360" w:lineRule="auto"/>
        <w:rPr/>
      </w:pPr>
      <w:r w:rsidDel="00000000" w:rsidR="00000000" w:rsidRPr="00000000">
        <w:rPr>
          <w:rtl w:val="0"/>
        </w:rPr>
        <w:t xml:space="preserve">Arbitrary Arguments in Lambda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*args: For variable positional arguments (e.g., summing values).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**kwargs: For variable keyword arguments (e.g., storing address details in dictionary format).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300" w:line="360" w:lineRule="auto"/>
        <w:rPr/>
      </w:pPr>
      <w:r w:rsidDel="00000000" w:rsidR="00000000" w:rsidRPr="00000000">
        <w:rPr>
          <w:rtl w:val="0"/>
        </w:rPr>
        <w:t xml:space="preserve">Examples with Variable Arguments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Mixed argument types (positional, keyword, arbitrary) are supported, with order restrictions for correct parsing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CSV Basics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- CSV (Comma Separated Values) format is widely used for storing tabular data as plain text.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- Python’s `csv` library simplifies reading and writing CSV files.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Reading CSV Files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1. Using `csv.reader` : 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   Steps: Import `csv`, open file, use `csv.reader`, read header and rows, and close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   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 import csv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with open('file.csv', 'r') as file: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    reader = csv.reader(file)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    header = next(reader)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    rows = list(reader)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2. Using `.readlines()`: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   Reads file lines into a list without `csv`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  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with open('file.csv') as file: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    lines = file.readlines()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3. Using `pandas`: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`pd.read_csv()` reads data into a DataFrame for easier manipulation.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Example: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import pandas as pd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data = pd.read_csv("file.csv")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4. Using `csv.DictReader`: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Reads CSV into a list of dictionaries (field names as keys).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Example: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import csv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with open('file.csv', 'r') as file: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    reader = csv.DictReader(file)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    for row in reader: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276" w:lineRule="auto"/>
        <w:rPr/>
      </w:pPr>
      <w:r w:rsidDel="00000000" w:rsidR="00000000" w:rsidRPr="00000000">
        <w:rPr>
          <w:rtl w:val="0"/>
        </w:rPr>
        <w:t xml:space="preserve">             print(row)</w:t>
      </w:r>
    </w:p>
    <w:p w:rsidR="00000000" w:rsidDel="00000000" w:rsidP="00000000" w:rsidRDefault="00000000" w:rsidRPr="00000000" w14:paraId="00000050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Mapping Functions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map()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applies a function to each element in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Syntax: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map(function, iterable)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numbers = [1, 2, 3, 4]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doubled = list(map(lambda x: x * 2, numbers))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print(doubled)  # Output: [2, 4, 6, 8]</w:t>
      </w:r>
    </w:p>
    <w:p w:rsidR="00000000" w:rsidDel="00000000" w:rsidP="00000000" w:rsidRDefault="00000000" w:rsidRPr="00000000" w14:paraId="00000057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Functions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Python provides several string methods for text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upper()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Converts all characters to uppercase.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replace()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Replaces part of the string with another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split()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Splits the string by a delimiter into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383a42"/>
          <w:sz w:val="21"/>
          <w:szCs w:val="21"/>
          <w:rtl w:val="0"/>
        </w:rPr>
        <w:t xml:space="preserve">text = 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"hello world"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(text.upper())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"HELLO WORLD"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(text.replace(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"world"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"Python"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"hello Python"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(text.split())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["hello", "world"]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Functions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Python has built-in functions and the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math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module for numerical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abs()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Returns the absolute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round()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Rounds the number to the nearest integer or specified decimal 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max()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min()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Find the largest and smallest values in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a626a4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math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abs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(-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7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round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3.14159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3.14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(math.sqrt(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16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and Time Functions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datetime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module provides tools for date and time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datetime.now()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Gets the current date and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strftime()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Formats date/time.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60" w:lineRule="auto"/>
        <w:ind w:left="144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timedelta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Used for date arithmetic.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a626a4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datetime </w:t>
      </w:r>
      <w:r w:rsidDel="00000000" w:rsidR="00000000" w:rsidRPr="00000000">
        <w:rPr>
          <w:color w:val="a626a4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datetime, timedelta now = datetime.now()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(now)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2024-11-13 12:45:30 (current date &amp; time)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(now.strftime(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"%Y-%m-%d"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2024-11-13 (formatted)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tomorrow = now + timedelta(days=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(tomorrow)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2024-11-14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Functions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Defined using the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keyword; they encapsulate code that can be reused.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a626a4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078f2"/>
          <w:sz w:val="21"/>
          <w:szCs w:val="21"/>
          <w:rtl w:val="0"/>
        </w:rPr>
        <w:t xml:space="preserve">greet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(name): </w:t>
      </w:r>
      <w:r w:rsidDel="00000000" w:rsidR="00000000" w:rsidRPr="00000000">
        <w:rPr>
          <w:color w:val="a626a4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f"Hello, </w:t>
      </w:r>
      <w:r w:rsidDel="00000000" w:rsidR="00000000" w:rsidRPr="00000000">
        <w:rPr>
          <w:color w:val="e45649"/>
          <w:sz w:val="21"/>
          <w:szCs w:val="21"/>
          <w:rtl w:val="0"/>
        </w:rPr>
        <w:t xml:space="preserve">{name}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!"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(greet(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"Alice"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Hello, Alice!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Argument Values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You can assign default values to parameters, making them optional.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411.42960000000005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</w:t>
      </w:r>
      <w:r w:rsidDel="00000000" w:rsidR="00000000" w:rsidRPr="00000000">
        <w:rPr>
          <w:color w:val="0d0d0d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626a4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078f2"/>
          <w:sz w:val="21"/>
          <w:szCs w:val="21"/>
          <w:rtl w:val="0"/>
        </w:rPr>
        <w:t xml:space="preserve">greet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(name=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"Guest"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): </w:t>
      </w:r>
      <w:r w:rsidDel="00000000" w:rsidR="00000000" w:rsidRPr="00000000">
        <w:rPr>
          <w:color w:val="a626a4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f"Hello, </w:t>
      </w:r>
      <w:r w:rsidDel="00000000" w:rsidR="00000000" w:rsidRPr="00000000">
        <w:rPr>
          <w:color w:val="e45649"/>
          <w:sz w:val="21"/>
          <w:szCs w:val="21"/>
          <w:rtl w:val="0"/>
        </w:rPr>
        <w:t xml:space="preserve">{name}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!"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(greet())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Hello, Guest!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(greet(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"Bob"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Hello, Bob!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 Arguments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Allows passing arguments by parameter name, improving clarity.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411.42960000000005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 </w:t>
      </w:r>
      <w:r w:rsidDel="00000000" w:rsidR="00000000" w:rsidRPr="00000000">
        <w:rPr>
          <w:color w:val="a626a4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078f2"/>
          <w:sz w:val="21"/>
          <w:szCs w:val="21"/>
          <w:rtl w:val="0"/>
        </w:rPr>
        <w:t xml:space="preserve">describe_pet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(name, animal_type=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"dog"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):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f"</w:t>
      </w:r>
      <w:r w:rsidDel="00000000" w:rsidR="00000000" w:rsidRPr="00000000">
        <w:rPr>
          <w:color w:val="e45649"/>
          <w:sz w:val="21"/>
          <w:szCs w:val="21"/>
          <w:rtl w:val="0"/>
        </w:rPr>
        <w:t xml:space="preserve">{name}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 is a </w:t>
      </w:r>
      <w:r w:rsidDel="00000000" w:rsidR="00000000" w:rsidRPr="00000000">
        <w:rPr>
          <w:color w:val="e45649"/>
          <w:sz w:val="21"/>
          <w:szCs w:val="21"/>
          <w:rtl w:val="0"/>
        </w:rPr>
        <w:t xml:space="preserve">{animal_type}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."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 describe_pet(animal_type=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"cat"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, name=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"Whiskers"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Whiskers is a cat.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Parameters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to enforce positional-only parameters and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for keyword-only.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ind w:left="720" w:hanging="360"/>
        <w:rPr/>
      </w:pPr>
      <w:r w:rsidDel="00000000" w:rsidR="00000000" w:rsidRPr="00000000">
        <w:rPr>
          <w:color w:val="a626a4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078f2"/>
          <w:sz w:val="21"/>
          <w:szCs w:val="21"/>
          <w:rtl w:val="0"/>
        </w:rPr>
        <w:t xml:space="preserve">info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(pos_only, /, standard, *, kw_only):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f"</w:t>
      </w:r>
      <w:r w:rsidDel="00000000" w:rsidR="00000000" w:rsidRPr="00000000">
        <w:rPr>
          <w:color w:val="e45649"/>
          <w:sz w:val="21"/>
          <w:szCs w:val="21"/>
          <w:rtl w:val="0"/>
        </w:rPr>
        <w:t xml:space="preserve">{pos_only}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45649"/>
          <w:sz w:val="21"/>
          <w:szCs w:val="21"/>
          <w:rtl w:val="0"/>
        </w:rPr>
        <w:t xml:space="preserve">{standard}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45649"/>
          <w:sz w:val="21"/>
          <w:szCs w:val="21"/>
          <w:rtl w:val="0"/>
        </w:rPr>
        <w:t xml:space="preserve">{kw_only}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 info(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"Positional"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"Standard"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, kw_only=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"Keyword"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Positional, Standard,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Arbitrary Argument Lists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*args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for arbitrary positional arguments and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**kwargs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for arbitrary keyword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411.42960000000005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ind w:left="720" w:firstLine="0"/>
        <w:rPr>
          <w:i w:val="1"/>
          <w:color w:val="a0a1a7"/>
          <w:sz w:val="21"/>
          <w:szCs w:val="21"/>
        </w:rPr>
      </w:pPr>
      <w:r w:rsidDel="00000000" w:rsidR="00000000" w:rsidRPr="00000000">
        <w:rPr>
          <w:color w:val="a626a4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078f2"/>
          <w:sz w:val="21"/>
          <w:szCs w:val="21"/>
          <w:rtl w:val="0"/>
        </w:rPr>
        <w:t xml:space="preserve">sum_numbers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(*args): </w:t>
      </w:r>
      <w:r w:rsidDel="00000000" w:rsidR="00000000" w:rsidRPr="00000000">
        <w:rPr>
          <w:color w:val="a626a4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sum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(args)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(sum_numbers(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6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a626a4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078f2"/>
          <w:sz w:val="21"/>
          <w:szCs w:val="21"/>
          <w:rtl w:val="0"/>
        </w:rPr>
        <w:t xml:space="preserve">print_info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(**kwargs): </w:t>
      </w:r>
      <w:r w:rsidDel="00000000" w:rsidR="00000000" w:rsidRPr="00000000">
        <w:rPr>
          <w:color w:val="a626a4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key, value </w:t>
      </w:r>
      <w:r w:rsidDel="00000000" w:rsidR="00000000" w:rsidRPr="00000000">
        <w:rPr>
          <w:color w:val="a626a4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kwargs.items():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f"</w:t>
      </w:r>
      <w:r w:rsidDel="00000000" w:rsidR="00000000" w:rsidRPr="00000000">
        <w:rPr>
          <w:color w:val="e45649"/>
          <w:sz w:val="21"/>
          <w:szCs w:val="21"/>
          <w:rtl w:val="0"/>
        </w:rPr>
        <w:t xml:space="preserve">{key}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e45649"/>
          <w:sz w:val="21"/>
          <w:szCs w:val="21"/>
          <w:rtl w:val="0"/>
        </w:rPr>
        <w:t xml:space="preserve">{value}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 print_info(name=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"Alice"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, age=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25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name: Alice, age: 25</w:t>
      </w:r>
    </w:p>
    <w:p w:rsidR="00000000" w:rsidDel="00000000" w:rsidP="00000000" w:rsidRDefault="00000000" w:rsidRPr="00000000" w14:paraId="0000007F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Lambda Expressions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="360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Anonymous, single-line functions using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lambda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411.42960000000005" w:lineRule="auto"/>
        <w:ind w:left="720" w:hanging="360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ind w:left="720" w:firstLine="0"/>
        <w:rPr>
          <w:i w:val="1"/>
          <w:color w:val="a0a1a7"/>
          <w:sz w:val="21"/>
          <w:szCs w:val="21"/>
        </w:rPr>
      </w:pPr>
      <w:r w:rsidDel="00000000" w:rsidR="00000000" w:rsidRPr="00000000">
        <w:rPr>
          <w:color w:val="383a42"/>
          <w:sz w:val="21"/>
          <w:szCs w:val="21"/>
          <w:rtl w:val="0"/>
        </w:rPr>
        <w:t xml:space="preserve">square = </w:t>
      </w:r>
      <w:r w:rsidDel="00000000" w:rsidR="00000000" w:rsidRPr="00000000">
        <w:rPr>
          <w:color w:val="a626a4"/>
          <w:sz w:val="21"/>
          <w:szCs w:val="21"/>
          <w:rtl w:val="0"/>
        </w:rPr>
        <w:t xml:space="preserve">lambda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x: x * x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(square(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))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25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numbers = [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] doubled =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list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map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a626a4"/>
          <w:sz w:val="21"/>
          <w:szCs w:val="21"/>
          <w:rtl w:val="0"/>
        </w:rPr>
        <w:t xml:space="preserve">lambda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 x: x * </w:t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, numbers)) </w:t>
      </w:r>
      <w:r w:rsidDel="00000000" w:rsidR="00000000" w:rsidRPr="00000000">
        <w:rPr>
          <w:color w:val="c18401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383a42"/>
          <w:sz w:val="21"/>
          <w:szCs w:val="21"/>
          <w:rtl w:val="0"/>
        </w:rPr>
        <w:t xml:space="preserve">(doubled) </w:t>
      </w:r>
      <w:r w:rsidDel="00000000" w:rsidR="00000000" w:rsidRPr="00000000">
        <w:rPr>
          <w:i w:val="1"/>
          <w:color w:val="a0a1a7"/>
          <w:sz w:val="21"/>
          <w:szCs w:val="21"/>
          <w:rtl w:val="0"/>
        </w:rPr>
        <w:t xml:space="preserve"># Output: [2, 4, 6]</w:t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4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