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9 Notes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Podutur Lahari</w:t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: 18-11-2024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Big Data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Introduction to Big Data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Big Data refers to extremely large datasets that exceed traditional data processing capabilities.</w:t>
      </w:r>
    </w:p>
    <w:p w:rsidR="00000000" w:rsidDel="00000000" w:rsidP="00000000" w:rsidRDefault="00000000" w:rsidRPr="00000000" w14:paraId="00000008">
      <w:pPr>
        <w:numPr>
          <w:ilvl w:val="0"/>
          <w:numId w:val="17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Companies like Google, Facebook, and LinkedIn were pioneers in utilizing Big Data.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It offers benefits like cost reduction, faster computation, and improved services.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Characteristics of Big Data (3Vs)</w:t>
      </w:r>
    </w:p>
    <w:p w:rsidR="00000000" w:rsidDel="00000000" w:rsidP="00000000" w:rsidRDefault="00000000" w:rsidRPr="00000000" w14:paraId="0000000B">
      <w:pPr>
        <w:numPr>
          <w:ilvl w:val="0"/>
          <w:numId w:val="20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Volume</w:t>
      </w:r>
      <w:r w:rsidDel="00000000" w:rsidR="00000000" w:rsidRPr="00000000">
        <w:rPr>
          <w:rtl w:val="0"/>
        </w:rPr>
        <w:t xml:space="preserve">: Vast amounts of data generated (e.g., GB, TB, PB).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Velocity</w:t>
      </w:r>
      <w:r w:rsidDel="00000000" w:rsidR="00000000" w:rsidRPr="00000000">
        <w:rPr>
          <w:rtl w:val="0"/>
        </w:rPr>
        <w:t xml:space="preserve">: Speed at which data is generated and processed (e.g., real-time data from sensors).</w:t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Variety</w:t>
      </w:r>
      <w:r w:rsidDel="00000000" w:rsidR="00000000" w:rsidRPr="00000000">
        <w:rPr>
          <w:rtl w:val="0"/>
        </w:rPr>
        <w:t xml:space="preserve">: Different forms of data such as structured, semi-structured, and unstructured (e.g., text, audio, video).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Sources of Big Data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spacing w:after="24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Social media, mobile devices, sensors, cameras, software programs, and science facilities.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Applications of Big Data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24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Homeland security, healthcare, sales, telecom, manufacturing, traffic control, trading analytics, and search quality.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Big Data Storage</w:t>
      </w:r>
    </w:p>
    <w:p w:rsidR="00000000" w:rsidDel="00000000" w:rsidP="00000000" w:rsidRDefault="00000000" w:rsidRPr="00000000" w14:paraId="00000013">
      <w:pPr>
        <w:numPr>
          <w:ilvl w:val="0"/>
          <w:numId w:val="21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Techniques include selecting data sources, eliminating redundant data, and using NoSQL databases.</w:t>
      </w:r>
    </w:p>
    <w:p w:rsidR="00000000" w:rsidDel="00000000" w:rsidP="00000000" w:rsidRDefault="00000000" w:rsidRPr="00000000" w14:paraId="00000014">
      <w:pPr>
        <w:numPr>
          <w:ilvl w:val="0"/>
          <w:numId w:val="21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Tools: Hadoop Distributed File System (HDFS), HBase, Hive.</w:t>
      </w:r>
    </w:p>
    <w:p w:rsidR="00000000" w:rsidDel="00000000" w:rsidP="00000000" w:rsidRDefault="00000000" w:rsidRPr="00000000" w14:paraId="0000001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Big Data Processing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Involves integrating data, mapping it to programming frameworks, and using Hadoop MapReduce for distributed processing.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3dy6vkm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Hadoop Framework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Open-source framework for distributed storage and processing.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Key components: HDFS and MapReduce.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History: Originated from Google’s GFS and MapReduce whitepapers and implemented by Yahoo.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1t3h5s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Why Big Data?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Vast and rapidly growing data sources:</w:t>
      </w:r>
    </w:p>
    <w:p w:rsidR="00000000" w:rsidDel="00000000" w:rsidP="00000000" w:rsidRDefault="00000000" w:rsidRPr="00000000" w14:paraId="0000001F">
      <w:pPr>
        <w:numPr>
          <w:ilvl w:val="1"/>
          <w:numId w:val="13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Facebook: 10 TB of data daily.</w:t>
      </w:r>
    </w:p>
    <w:p w:rsidR="00000000" w:rsidDel="00000000" w:rsidP="00000000" w:rsidRDefault="00000000" w:rsidRPr="00000000" w14:paraId="00000020">
      <w:pPr>
        <w:numPr>
          <w:ilvl w:val="1"/>
          <w:numId w:val="13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Twitter: 7 TB of data daily.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IBM claims 90% of today's data was generated in the last two years.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4d34og8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Big Data Tools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: Distributed systems like Amazon S3.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: Hadoop MapReduce, MongoDB, and schema-free databases.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Hosting</w:t>
      </w:r>
      <w:r w:rsidDel="00000000" w:rsidR="00000000" w:rsidRPr="00000000">
        <w:rPr>
          <w:rtl w:val="0"/>
        </w:rPr>
        <w:t xml:space="preserve">: Cloud platforms like Amazon EC2.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2s8eyo1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Benefits of Big Data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Enables real-time decision-making and meaningful actions.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Technologies like MapReduce and Hive allow querying without altering data structures.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Plays a significant role in the $64 billion database and analytics market.</w:t>
      </w:r>
    </w:p>
    <w:p w:rsidR="00000000" w:rsidDel="00000000" w:rsidP="00000000" w:rsidRDefault="00000000" w:rsidRPr="00000000" w14:paraId="0000002A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Spark SQL</w:t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Introduction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Spark SQL is a module of Apache Spark for structured data processing.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Introduced in Spark 1.0 (May 2014), it enables SQL-like querying and data processing through DataFrames.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3rdcrjn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Key Concepts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RDD (Resilient Distributed Datasets): Fundamental Spark data structure, fault-tolerant, and distributed.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DataFrame: Distributed collection of data organized into named columns, similar to relational tables.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Dataset: A strongly-typed version of DataFrames introduced in Spark 1.6.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Architecture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Built on Spark Core with schema-based operations using SchemaRDD.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Supports multiple languages: Python, Scala, Java, HiveQL.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Data sources: Parquet files, JSON documents, Hive tables, Cassandra, and more.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lnxbz9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Features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Integration: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Mixes SQL queries with Spark programs for combined operations.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APIs support multiple languages like Python, Scala, Java, and R.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Unified Data Access: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Access data from Hive tables, Parquet files, JSON, and external systems.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Hive Compatibility: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Runs Hive queries and uses the Hive frontend and metastore.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Standard Connectivity: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JDBC and ODBC support for external connectivity.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Scalability: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24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Handles both interactive and long queries with mid-query fault tolerance.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35nkun2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Catalyst Optimizer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Core engine for query optimization in Spark SQL.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Performs logical and physical plan optimizations for efficient execution.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Simplifies transformations using tree manipulation rules.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1ksv4uv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Challenges and Solutions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Challenges: ETL for diverse data sources, advanced analytics like ML or graph processing.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Solutions: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DataFrame API for relational operations.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24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Catalyst optimizer for rule-based query planning.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44sinio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Comparison of RDD, DataFrame, and Dataset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RDD: Low-level, unstructured data; requires more code for operations.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DataFrame: High-level abstraction with named columns, optimized for performance.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Dataset: Adds type-safety and compile-time checks to DataFrames.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2jxsxqh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Optimized Execution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Efficient query execution by optimizing logical and physical plans.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Techniques like filter push-down and projection combination improve performance.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z337ya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Use Cases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24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ETL processing, machine learning workflows, graph analytics, and complex data aggregation.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3j2qqm3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Practical Examples</w:t>
      </w:r>
    </w:p>
    <w:p w:rsidR="00000000" w:rsidDel="00000000" w:rsidP="00000000" w:rsidRDefault="00000000" w:rsidRPr="00000000" w14:paraId="0000005B">
      <w:pPr>
        <w:numPr>
          <w:ilvl w:val="0"/>
          <w:numId w:val="22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Example operations include filtering, grouping, joining data, and writing queries with APIs.</w:t>
      </w:r>
    </w:p>
    <w:p w:rsidR="00000000" w:rsidDel="00000000" w:rsidP="00000000" w:rsidRDefault="00000000" w:rsidRPr="00000000" w14:paraId="0000005C">
      <w:pPr>
        <w:numPr>
          <w:ilvl w:val="0"/>
          <w:numId w:val="22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Efficient data storage formats like Parquet are used to optimize processing.</w:t>
      </w:r>
    </w:p>
    <w:p w:rsidR="00000000" w:rsidDel="00000000" w:rsidP="00000000" w:rsidRDefault="00000000" w:rsidRPr="00000000" w14:paraId="0000005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1y810tw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Integration with Hive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4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Leverages HiveQL and existing Hive data warehouses for compatibility and enhanced querying.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4i7ojhp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Benefits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Unified data processing engine.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Scales seamlessly from kilobytes to petabytes.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Easily integrates with Big Data tools like HDFS, MySQL, and Elasticsearch.</w:t>
      </w:r>
    </w:p>
    <w:p w:rsidR="00000000" w:rsidDel="00000000" w:rsidP="00000000" w:rsidRDefault="00000000" w:rsidRPr="00000000" w14:paraId="00000065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