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364C87"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382A3BD" w:rsidR="00286D28" w:rsidRPr="00286D28" w:rsidRDefault="00A34FF4" w:rsidP="00286D28">
            <w:pPr>
              <w:jc w:val="center"/>
              <w:rPr>
                <w:rFonts w:ascii="Times New Roman" w:hAnsi="Times New Roman" w:cs="Times New Roman"/>
                <w:sz w:val="24"/>
                <w:szCs w:val="24"/>
              </w:rPr>
            </w:pPr>
            <w:r>
              <w:rPr>
                <w:rFonts w:ascii="Times New Roman" w:hAnsi="Times New Roman" w:cs="Times New Roman"/>
                <w:sz w:val="24"/>
                <w:szCs w:val="24"/>
              </w:rPr>
              <w:t xml:space="preserve">2420030055 </w:t>
            </w:r>
          </w:p>
        </w:tc>
        <w:tc>
          <w:tcPr>
            <w:tcW w:w="5528" w:type="dxa"/>
          </w:tcPr>
          <w:p w14:paraId="256A6E97" w14:textId="0582A924" w:rsidR="00286D28" w:rsidRPr="00A34FF4" w:rsidRDefault="00A34FF4" w:rsidP="00A34FF4">
            <w:pPr>
              <w:rPr>
                <w:rFonts w:ascii="Times New Roman" w:hAnsi="Times New Roman" w:cs="Times New Roman"/>
                <w:sz w:val="24"/>
                <w:szCs w:val="24"/>
              </w:rPr>
            </w:pPr>
            <w:r w:rsidRPr="00A34FF4">
              <w:rPr>
                <w:rFonts w:ascii="Times New Roman" w:hAnsi="Times New Roman" w:cs="Times New Roman"/>
                <w:sz w:val="24"/>
                <w:szCs w:val="24"/>
              </w:rPr>
              <w:t xml:space="preserve">  </w:t>
            </w:r>
            <w:r>
              <w:rPr>
                <w:rFonts w:ascii="Times New Roman" w:hAnsi="Times New Roman" w:cs="Times New Roman"/>
                <w:sz w:val="24"/>
                <w:szCs w:val="24"/>
              </w:rPr>
              <w:t xml:space="preserve">                                 A. </w:t>
            </w:r>
            <w:r w:rsidRPr="00A34FF4">
              <w:rPr>
                <w:rFonts w:ascii="Times New Roman" w:hAnsi="Times New Roman" w:cs="Times New Roman"/>
                <w:sz w:val="24"/>
                <w:szCs w:val="24"/>
              </w:rPr>
              <w:t>Lahari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5B5970B" w:rsidR="00286D28" w:rsidRPr="00286D28" w:rsidRDefault="00A34FF4" w:rsidP="00286D28">
            <w:pPr>
              <w:jc w:val="center"/>
              <w:rPr>
                <w:rFonts w:ascii="Times New Roman" w:hAnsi="Times New Roman" w:cs="Times New Roman"/>
                <w:sz w:val="24"/>
                <w:szCs w:val="24"/>
              </w:rPr>
            </w:pPr>
            <w:r>
              <w:rPr>
                <w:rFonts w:ascii="Times New Roman" w:hAnsi="Times New Roman" w:cs="Times New Roman"/>
                <w:sz w:val="24"/>
                <w:szCs w:val="24"/>
              </w:rPr>
              <w:t>2420030292</w:t>
            </w:r>
          </w:p>
        </w:tc>
        <w:tc>
          <w:tcPr>
            <w:tcW w:w="5528" w:type="dxa"/>
          </w:tcPr>
          <w:p w14:paraId="11B1D292" w14:textId="02A016F3" w:rsidR="00286D28" w:rsidRPr="00286D28" w:rsidRDefault="00A34FF4" w:rsidP="00286D28">
            <w:pPr>
              <w:jc w:val="center"/>
              <w:rPr>
                <w:rFonts w:ascii="Times New Roman" w:hAnsi="Times New Roman" w:cs="Times New Roman"/>
                <w:sz w:val="24"/>
                <w:szCs w:val="24"/>
              </w:rPr>
            </w:pPr>
            <w:r>
              <w:rPr>
                <w:rFonts w:ascii="Times New Roman" w:hAnsi="Times New Roman" w:cs="Times New Roman"/>
                <w:sz w:val="24"/>
                <w:szCs w:val="24"/>
              </w:rPr>
              <w:t>K. Madhuri</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1C3F850B" w:rsidR="00286D28" w:rsidRPr="00286D28" w:rsidRDefault="00A34FF4" w:rsidP="00286D28">
            <w:pPr>
              <w:jc w:val="center"/>
              <w:rPr>
                <w:rFonts w:ascii="Times New Roman" w:hAnsi="Times New Roman" w:cs="Times New Roman"/>
                <w:sz w:val="24"/>
                <w:szCs w:val="24"/>
              </w:rPr>
            </w:pPr>
            <w:r>
              <w:rPr>
                <w:rFonts w:ascii="Times New Roman" w:hAnsi="Times New Roman" w:cs="Times New Roman"/>
                <w:sz w:val="24"/>
                <w:szCs w:val="24"/>
              </w:rPr>
              <w:t>2420030323</w:t>
            </w:r>
          </w:p>
        </w:tc>
        <w:tc>
          <w:tcPr>
            <w:tcW w:w="5528" w:type="dxa"/>
          </w:tcPr>
          <w:p w14:paraId="7B185CDD" w14:textId="267571EB" w:rsidR="00286D28" w:rsidRPr="00286D28" w:rsidRDefault="00A34FF4" w:rsidP="00286D28">
            <w:pPr>
              <w:jc w:val="center"/>
              <w:rPr>
                <w:rFonts w:ascii="Times New Roman" w:hAnsi="Times New Roman" w:cs="Times New Roman"/>
                <w:sz w:val="24"/>
                <w:szCs w:val="24"/>
              </w:rPr>
            </w:pPr>
            <w:r>
              <w:rPr>
                <w:rFonts w:ascii="Times New Roman" w:hAnsi="Times New Roman" w:cs="Times New Roman"/>
                <w:sz w:val="24"/>
                <w:szCs w:val="24"/>
              </w:rPr>
              <w:t>P. Harshini</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69B091EB" w:rsidR="00F7593F" w:rsidRPr="00286D28" w:rsidRDefault="00A34FF4" w:rsidP="00286D28">
            <w:pPr>
              <w:jc w:val="center"/>
              <w:rPr>
                <w:rFonts w:ascii="Times New Roman" w:hAnsi="Times New Roman" w:cs="Times New Roman"/>
                <w:sz w:val="24"/>
                <w:szCs w:val="24"/>
              </w:rPr>
            </w:pPr>
            <w:r>
              <w:rPr>
                <w:rFonts w:ascii="Times New Roman" w:hAnsi="Times New Roman" w:cs="Times New Roman"/>
                <w:sz w:val="24"/>
                <w:szCs w:val="24"/>
              </w:rPr>
              <w:t>2420030671</w:t>
            </w:r>
          </w:p>
        </w:tc>
        <w:tc>
          <w:tcPr>
            <w:tcW w:w="5528" w:type="dxa"/>
          </w:tcPr>
          <w:p w14:paraId="25D99CFB" w14:textId="3C465985" w:rsidR="00F7593F" w:rsidRPr="00286D28" w:rsidRDefault="00A34FF4" w:rsidP="00286D28">
            <w:pPr>
              <w:jc w:val="center"/>
              <w:rPr>
                <w:rFonts w:ascii="Times New Roman" w:hAnsi="Times New Roman" w:cs="Times New Roman"/>
                <w:sz w:val="24"/>
                <w:szCs w:val="24"/>
              </w:rPr>
            </w:pPr>
            <w:r>
              <w:rPr>
                <w:rFonts w:ascii="Times New Roman" w:hAnsi="Times New Roman" w:cs="Times New Roman"/>
                <w:sz w:val="24"/>
                <w:szCs w:val="24"/>
              </w:rPr>
              <w:t>K. Manasa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99F2EE2" w:rsidR="00295A23" w:rsidRPr="00286D28" w:rsidRDefault="00A34FF4"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Dr.</w:t>
            </w:r>
            <w:proofErr w:type="gramStart"/>
            <w:r>
              <w:rPr>
                <w:rFonts w:ascii="Times New Roman" w:hAnsi="Times New Roman" w:cs="Times New Roman"/>
                <w:sz w:val="24"/>
                <w:szCs w:val="24"/>
              </w:rPr>
              <w:t>K.Swapnika</w:t>
            </w:r>
            <w:proofErr w:type="spellEnd"/>
            <w:proofErr w:type="gramEnd"/>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0186A36D" w14:textId="78839C85" w:rsidR="00A34FF4" w:rsidRPr="00A34FF4" w:rsidRDefault="00A34FF4" w:rsidP="00A34FF4">
      <w:pPr>
        <w:ind w:firstLine="720"/>
        <w:rPr>
          <w:rFonts w:ascii="Times New Roman" w:hAnsi="Times New Roman" w:cs="Times New Roman"/>
          <w:sz w:val="28"/>
          <w:szCs w:val="28"/>
        </w:rPr>
      </w:pPr>
      <w:r w:rsidRPr="00A34FF4">
        <w:rPr>
          <w:rFonts w:ascii="Times New Roman" w:hAnsi="Times New Roman" w:cs="Times New Roman"/>
          <w:sz w:val="28"/>
          <w:szCs w:val="28"/>
        </w:rPr>
        <w:t xml:space="preserve">Healthcare organizations collect a large amount of data about patients, diseases, lifestyle, treatment, and hospital services. It is difficult to understand useful information from this data by looking at the records manually. This project aims to develop a Business Intelligence Dashboard for Healthcare Analytics to </w:t>
      </w:r>
      <w:proofErr w:type="spellStart"/>
      <w:r w:rsidRPr="00A34FF4">
        <w:rPr>
          <w:rFonts w:ascii="Times New Roman" w:hAnsi="Times New Roman" w:cs="Times New Roman"/>
          <w:sz w:val="28"/>
          <w:szCs w:val="28"/>
        </w:rPr>
        <w:t>analyze</w:t>
      </w:r>
      <w:proofErr w:type="spellEnd"/>
      <w:r w:rsidRPr="00A34FF4">
        <w:rPr>
          <w:rFonts w:ascii="Times New Roman" w:hAnsi="Times New Roman" w:cs="Times New Roman"/>
          <w:sz w:val="28"/>
          <w:szCs w:val="28"/>
        </w:rPr>
        <w:t xml:space="preserve"> healthcare data and present useful information in a simple way. The project uses benchmark healthcare datasets containing patient, demographic, lifestyle, and medical information. The data will first be cleaned and </w:t>
      </w:r>
      <w:proofErr w:type="spellStart"/>
      <w:r w:rsidRPr="00A34FF4">
        <w:rPr>
          <w:rFonts w:ascii="Times New Roman" w:hAnsi="Times New Roman" w:cs="Times New Roman"/>
          <w:sz w:val="28"/>
          <w:szCs w:val="28"/>
        </w:rPr>
        <w:t>analyzed</w:t>
      </w:r>
      <w:proofErr w:type="spellEnd"/>
      <w:r w:rsidRPr="00A34FF4">
        <w:rPr>
          <w:rFonts w:ascii="Times New Roman" w:hAnsi="Times New Roman" w:cs="Times New Roman"/>
          <w:sz w:val="28"/>
          <w:szCs w:val="28"/>
        </w:rPr>
        <w:t xml:space="preserve"> using Exploratory Data Analysis (EDA) to find important patterns and relationships. Machine learning models such as Logistic Regression, Decision Tree, Random Forest, </w:t>
      </w:r>
      <w:proofErr w:type="spellStart"/>
      <w:r w:rsidRPr="00A34FF4">
        <w:rPr>
          <w:rFonts w:ascii="Times New Roman" w:hAnsi="Times New Roman" w:cs="Times New Roman"/>
          <w:sz w:val="28"/>
          <w:szCs w:val="28"/>
        </w:rPr>
        <w:t>XGBoost</w:t>
      </w:r>
      <w:proofErr w:type="spellEnd"/>
      <w:r w:rsidRPr="00A34FF4">
        <w:rPr>
          <w:rFonts w:ascii="Times New Roman" w:hAnsi="Times New Roman" w:cs="Times New Roman"/>
          <w:sz w:val="28"/>
          <w:szCs w:val="28"/>
        </w:rPr>
        <w:t xml:space="preserve">, and </w:t>
      </w:r>
      <w:proofErr w:type="spellStart"/>
      <w:r w:rsidRPr="00A34FF4">
        <w:rPr>
          <w:rFonts w:ascii="Times New Roman" w:hAnsi="Times New Roman" w:cs="Times New Roman"/>
          <w:sz w:val="28"/>
          <w:szCs w:val="28"/>
        </w:rPr>
        <w:t>CatBoost</w:t>
      </w:r>
      <w:proofErr w:type="spellEnd"/>
      <w:r w:rsidRPr="00A34FF4">
        <w:rPr>
          <w:rFonts w:ascii="Times New Roman" w:hAnsi="Times New Roman" w:cs="Times New Roman"/>
          <w:sz w:val="28"/>
          <w:szCs w:val="28"/>
        </w:rPr>
        <w:t xml:space="preserve"> will be used to predict disease risk and compare their performance. SHAP and LIME will be used to understand which factors are important for the predictions. The results will then be presented using charts, graphs, heatmaps, feature importance plots, and an interactive dashboard. The main goal of this project is to make healthcare data easier to understand and provide useful insights for data-driven healthcare decision-making.</w:t>
      </w: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E16DC"/>
    <w:multiLevelType w:val="hybridMultilevel"/>
    <w:tmpl w:val="C4C09A5E"/>
    <w:lvl w:ilvl="0" w:tplc="AC1E950E">
      <w:start w:val="1"/>
      <w:numFmt w:val="upperLetter"/>
      <w:lvlText w:val="%1."/>
      <w:lvlJc w:val="left"/>
      <w:pPr>
        <w:ind w:left="2388" w:hanging="360"/>
      </w:pPr>
      <w:rPr>
        <w:rFonts w:hint="default"/>
      </w:rPr>
    </w:lvl>
    <w:lvl w:ilvl="1" w:tplc="40090019" w:tentative="1">
      <w:start w:val="1"/>
      <w:numFmt w:val="lowerLetter"/>
      <w:lvlText w:val="%2."/>
      <w:lvlJc w:val="left"/>
      <w:pPr>
        <w:ind w:left="3108" w:hanging="360"/>
      </w:pPr>
    </w:lvl>
    <w:lvl w:ilvl="2" w:tplc="4009001B" w:tentative="1">
      <w:start w:val="1"/>
      <w:numFmt w:val="lowerRoman"/>
      <w:lvlText w:val="%3."/>
      <w:lvlJc w:val="right"/>
      <w:pPr>
        <w:ind w:left="3828" w:hanging="180"/>
      </w:pPr>
    </w:lvl>
    <w:lvl w:ilvl="3" w:tplc="4009000F" w:tentative="1">
      <w:start w:val="1"/>
      <w:numFmt w:val="decimal"/>
      <w:lvlText w:val="%4."/>
      <w:lvlJc w:val="left"/>
      <w:pPr>
        <w:ind w:left="4548" w:hanging="360"/>
      </w:pPr>
    </w:lvl>
    <w:lvl w:ilvl="4" w:tplc="40090019" w:tentative="1">
      <w:start w:val="1"/>
      <w:numFmt w:val="lowerLetter"/>
      <w:lvlText w:val="%5."/>
      <w:lvlJc w:val="left"/>
      <w:pPr>
        <w:ind w:left="5268" w:hanging="360"/>
      </w:pPr>
    </w:lvl>
    <w:lvl w:ilvl="5" w:tplc="4009001B" w:tentative="1">
      <w:start w:val="1"/>
      <w:numFmt w:val="lowerRoman"/>
      <w:lvlText w:val="%6."/>
      <w:lvlJc w:val="right"/>
      <w:pPr>
        <w:ind w:left="5988" w:hanging="180"/>
      </w:pPr>
    </w:lvl>
    <w:lvl w:ilvl="6" w:tplc="4009000F" w:tentative="1">
      <w:start w:val="1"/>
      <w:numFmt w:val="decimal"/>
      <w:lvlText w:val="%7."/>
      <w:lvlJc w:val="left"/>
      <w:pPr>
        <w:ind w:left="6708" w:hanging="360"/>
      </w:pPr>
    </w:lvl>
    <w:lvl w:ilvl="7" w:tplc="40090019" w:tentative="1">
      <w:start w:val="1"/>
      <w:numFmt w:val="lowerLetter"/>
      <w:lvlText w:val="%8."/>
      <w:lvlJc w:val="left"/>
      <w:pPr>
        <w:ind w:left="7428" w:hanging="360"/>
      </w:pPr>
    </w:lvl>
    <w:lvl w:ilvl="8" w:tplc="4009001B" w:tentative="1">
      <w:start w:val="1"/>
      <w:numFmt w:val="lowerRoman"/>
      <w:lvlText w:val="%9."/>
      <w:lvlJc w:val="right"/>
      <w:pPr>
        <w:ind w:left="8148" w:hanging="180"/>
      </w:pPr>
    </w:lvl>
  </w:abstractNum>
  <w:abstractNum w:abstractNumId="1" w15:restartNumberingAfterBreak="0">
    <w:nsid w:val="67EF17F9"/>
    <w:multiLevelType w:val="hybridMultilevel"/>
    <w:tmpl w:val="0CEC381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6B96EAB"/>
    <w:multiLevelType w:val="hybridMultilevel"/>
    <w:tmpl w:val="0A78EE4C"/>
    <w:lvl w:ilvl="0" w:tplc="D8527E48">
      <w:start w:val="1"/>
      <w:numFmt w:val="upperLetter"/>
      <w:lvlText w:val="%1."/>
      <w:lvlJc w:val="left"/>
      <w:pPr>
        <w:ind w:left="2568" w:hanging="360"/>
      </w:pPr>
      <w:rPr>
        <w:rFonts w:hint="default"/>
      </w:rPr>
    </w:lvl>
    <w:lvl w:ilvl="1" w:tplc="40090019" w:tentative="1">
      <w:start w:val="1"/>
      <w:numFmt w:val="lowerLetter"/>
      <w:lvlText w:val="%2."/>
      <w:lvlJc w:val="left"/>
      <w:pPr>
        <w:ind w:left="3288" w:hanging="360"/>
      </w:pPr>
    </w:lvl>
    <w:lvl w:ilvl="2" w:tplc="4009001B" w:tentative="1">
      <w:start w:val="1"/>
      <w:numFmt w:val="lowerRoman"/>
      <w:lvlText w:val="%3."/>
      <w:lvlJc w:val="right"/>
      <w:pPr>
        <w:ind w:left="4008" w:hanging="180"/>
      </w:pPr>
    </w:lvl>
    <w:lvl w:ilvl="3" w:tplc="4009000F" w:tentative="1">
      <w:start w:val="1"/>
      <w:numFmt w:val="decimal"/>
      <w:lvlText w:val="%4."/>
      <w:lvlJc w:val="left"/>
      <w:pPr>
        <w:ind w:left="4728" w:hanging="360"/>
      </w:pPr>
    </w:lvl>
    <w:lvl w:ilvl="4" w:tplc="40090019" w:tentative="1">
      <w:start w:val="1"/>
      <w:numFmt w:val="lowerLetter"/>
      <w:lvlText w:val="%5."/>
      <w:lvlJc w:val="left"/>
      <w:pPr>
        <w:ind w:left="5448" w:hanging="360"/>
      </w:pPr>
    </w:lvl>
    <w:lvl w:ilvl="5" w:tplc="4009001B" w:tentative="1">
      <w:start w:val="1"/>
      <w:numFmt w:val="lowerRoman"/>
      <w:lvlText w:val="%6."/>
      <w:lvlJc w:val="right"/>
      <w:pPr>
        <w:ind w:left="6168" w:hanging="180"/>
      </w:pPr>
    </w:lvl>
    <w:lvl w:ilvl="6" w:tplc="4009000F" w:tentative="1">
      <w:start w:val="1"/>
      <w:numFmt w:val="decimal"/>
      <w:lvlText w:val="%7."/>
      <w:lvlJc w:val="left"/>
      <w:pPr>
        <w:ind w:left="6888" w:hanging="360"/>
      </w:pPr>
    </w:lvl>
    <w:lvl w:ilvl="7" w:tplc="40090019" w:tentative="1">
      <w:start w:val="1"/>
      <w:numFmt w:val="lowerLetter"/>
      <w:lvlText w:val="%8."/>
      <w:lvlJc w:val="left"/>
      <w:pPr>
        <w:ind w:left="7608" w:hanging="360"/>
      </w:pPr>
    </w:lvl>
    <w:lvl w:ilvl="8" w:tplc="4009001B" w:tentative="1">
      <w:start w:val="1"/>
      <w:numFmt w:val="lowerRoman"/>
      <w:lvlText w:val="%9."/>
      <w:lvlJc w:val="right"/>
      <w:pPr>
        <w:ind w:left="8328" w:hanging="180"/>
      </w:pPr>
    </w:lvl>
  </w:abstractNum>
  <w:num w:numId="1" w16cid:durableId="1518688988">
    <w:abstractNumId w:val="1"/>
  </w:num>
  <w:num w:numId="2" w16cid:durableId="342557308">
    <w:abstractNumId w:val="2"/>
  </w:num>
  <w:num w:numId="3" w16cid:durableId="1473674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77212"/>
    <w:rsid w:val="00286D28"/>
    <w:rsid w:val="00295A23"/>
    <w:rsid w:val="003930F3"/>
    <w:rsid w:val="005C2430"/>
    <w:rsid w:val="00647AEE"/>
    <w:rsid w:val="006A5E8A"/>
    <w:rsid w:val="00A05704"/>
    <w:rsid w:val="00A34FF4"/>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4F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Alla Lahari</cp:lastModifiedBy>
  <cp:revision>2</cp:revision>
  <dcterms:created xsi:type="dcterms:W3CDTF">2026-08-12T08:47:00Z</dcterms:created>
  <dcterms:modified xsi:type="dcterms:W3CDTF">2026-08-12T08:47:00Z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