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98" w:rsidRPr="00C63D4F" w:rsidRDefault="00624F8B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C63D4F">
        <w:rPr>
          <w:rFonts w:ascii="Times New Roman" w:hAnsi="Times New Roman" w:cs="Times New Roman"/>
          <w:b/>
          <w:sz w:val="26"/>
          <w:szCs w:val="24"/>
        </w:rPr>
        <w:t>Project Design Phase</w:t>
      </w:r>
    </w:p>
    <w:p w:rsidR="000B2B98" w:rsidRPr="00C63D4F" w:rsidRDefault="00624F8B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C63D4F">
        <w:rPr>
          <w:rFonts w:ascii="Times New Roman" w:hAnsi="Times New Roman" w:cs="Times New Roman"/>
          <w:b/>
          <w:sz w:val="26"/>
          <w:szCs w:val="24"/>
        </w:rPr>
        <w:t>Solution Architecture</w:t>
      </w:r>
    </w:p>
    <w:p w:rsidR="000B2B98" w:rsidRPr="00C63D4F" w:rsidRDefault="000B2B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78"/>
        <w:gridCol w:w="4778"/>
      </w:tblGrid>
      <w:tr w:rsidR="000B2B98" w:rsidRPr="00C63D4F" w:rsidTr="008A79C1">
        <w:trPr>
          <w:trHeight w:val="245"/>
        </w:trPr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22 May 2025</w:t>
            </w:r>
          </w:p>
        </w:tc>
      </w:tr>
      <w:tr w:rsidR="000B2B98" w:rsidRPr="00C63D4F" w:rsidTr="008A79C1">
        <w:trPr>
          <w:trHeight w:val="245"/>
        </w:trPr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LTVIP2025TMID20294</w:t>
            </w:r>
          </w:p>
        </w:tc>
      </w:tr>
      <w:tr w:rsidR="000B2B98" w:rsidRPr="00C63D4F" w:rsidTr="008A79C1">
        <w:trPr>
          <w:trHeight w:val="490"/>
        </w:trPr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78" w:type="dxa"/>
            <w:vAlign w:val="center"/>
          </w:tcPr>
          <w:p w:rsidR="000B2B98" w:rsidRPr="00C63D4F" w:rsidRDefault="008A79C1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LearnHub</w:t>
            </w:r>
            <w:proofErr w:type="spellEnd"/>
            <w:r w:rsidRPr="00C63D4F">
              <w:rPr>
                <w:rFonts w:ascii="Times New Roman" w:hAnsi="Times New Roman" w:cs="Times New Roman"/>
                <w:sz w:val="24"/>
                <w:szCs w:val="24"/>
              </w:rPr>
              <w:t xml:space="preserve">: Your </w:t>
            </w:r>
            <w:proofErr w:type="spellStart"/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C63D4F">
              <w:rPr>
                <w:rFonts w:ascii="Times New Roman" w:hAnsi="Times New Roman" w:cs="Times New Roman"/>
                <w:sz w:val="24"/>
                <w:szCs w:val="24"/>
              </w:rPr>
              <w:t xml:space="preserve"> for Skill Enhancement</w:t>
            </w:r>
          </w:p>
        </w:tc>
      </w:tr>
      <w:tr w:rsidR="000B2B98" w:rsidRPr="00C63D4F" w:rsidTr="008A79C1">
        <w:trPr>
          <w:trHeight w:val="269"/>
        </w:trPr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0B2B98" w:rsidRPr="00C63D4F" w:rsidRDefault="000B2B98">
      <w:pPr>
        <w:rPr>
          <w:rFonts w:ascii="Times New Roman" w:hAnsi="Times New Roman" w:cs="Times New Roman"/>
          <w:b/>
          <w:sz w:val="24"/>
          <w:szCs w:val="24"/>
        </w:rPr>
      </w:pPr>
    </w:p>
    <w:p w:rsidR="000B2B98" w:rsidRPr="00C63D4F" w:rsidRDefault="00624F8B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C63D4F">
        <w:rPr>
          <w:rFonts w:ascii="Times New Roman" w:eastAsia="Arial" w:hAnsi="Times New Roman" w:cs="Times New Roman"/>
          <w:b/>
          <w:color w:val="000000"/>
          <w:sz w:val="24"/>
          <w:szCs w:val="24"/>
        </w:rPr>
        <w:t>Solution Architecture:</w:t>
      </w:r>
    </w:p>
    <w:p w:rsidR="000B2B98" w:rsidRPr="00C63D4F" w:rsidRDefault="00624F8B">
      <w:pPr>
        <w:shd w:val="clear" w:color="auto" w:fill="FFFFFF"/>
        <w:spacing w:after="375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63D4F">
        <w:rPr>
          <w:rFonts w:ascii="Times New Roman" w:eastAsia="Arial" w:hAnsi="Times New Roman" w:cs="Times New Roman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0B2B98" w:rsidRPr="00C63D4F" w:rsidRDefault="00624F8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63D4F">
        <w:rPr>
          <w:rFonts w:ascii="Times New Roman" w:eastAsia="Arial" w:hAnsi="Times New Roman" w:cs="Times New Roman"/>
          <w:color w:val="000000"/>
          <w:sz w:val="24"/>
          <w:szCs w:val="24"/>
        </w:rPr>
        <w:t>Find the best tech solution to solve existing business problems.</w:t>
      </w:r>
    </w:p>
    <w:p w:rsidR="000B2B98" w:rsidRPr="00C63D4F" w:rsidRDefault="00624F8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63D4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Describe the structure, characteristics, </w:t>
      </w:r>
      <w:proofErr w:type="spellStart"/>
      <w:r w:rsidRPr="00C63D4F">
        <w:rPr>
          <w:rFonts w:ascii="Times New Roman" w:eastAsia="Arial" w:hAnsi="Times New Roman" w:cs="Times New Roman"/>
          <w:color w:val="000000"/>
          <w:sz w:val="24"/>
          <w:szCs w:val="24"/>
        </w:rPr>
        <w:t>behavior</w:t>
      </w:r>
      <w:proofErr w:type="spellEnd"/>
      <w:r w:rsidRPr="00C63D4F">
        <w:rPr>
          <w:rFonts w:ascii="Times New Roman" w:eastAsia="Arial" w:hAnsi="Times New Roman" w:cs="Times New Roman"/>
          <w:color w:val="000000"/>
          <w:sz w:val="24"/>
          <w:szCs w:val="24"/>
        </w:rPr>
        <w:t>, and other aspects of the software to project stakeholders.</w:t>
      </w:r>
    </w:p>
    <w:p w:rsidR="000B2B98" w:rsidRPr="00C63D4F" w:rsidRDefault="00624F8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63D4F">
        <w:rPr>
          <w:rFonts w:ascii="Times New Roman" w:eastAsia="Arial" w:hAnsi="Times New Roman" w:cs="Times New Roman"/>
          <w:color w:val="000000"/>
          <w:sz w:val="24"/>
          <w:szCs w:val="24"/>
        </w:rPr>
        <w:t>Define features, development phases, and solution requirements.</w:t>
      </w:r>
    </w:p>
    <w:p w:rsidR="000B2B98" w:rsidRPr="00C63D4F" w:rsidRDefault="00624F8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63D4F">
        <w:rPr>
          <w:rFonts w:ascii="Times New Roman" w:eastAsia="Arial" w:hAnsi="Times New Roman" w:cs="Times New Roman"/>
          <w:color w:val="000000"/>
          <w:sz w:val="24"/>
          <w:szCs w:val="24"/>
        </w:rPr>
        <w:t>Provide specifications according to which the solution is defined, managed, and delivered.</w:t>
      </w:r>
    </w:p>
    <w:p w:rsidR="000B2B98" w:rsidRPr="00C63D4F" w:rsidRDefault="000B2B98">
      <w:pPr>
        <w:rPr>
          <w:rFonts w:ascii="Times New Roman" w:hAnsi="Times New Roman" w:cs="Times New Roman"/>
          <w:b/>
          <w:sz w:val="24"/>
          <w:szCs w:val="24"/>
        </w:rPr>
      </w:pPr>
    </w:p>
    <w:p w:rsidR="000B2B98" w:rsidRPr="00C63D4F" w:rsidRDefault="00624F8B">
      <w:pPr>
        <w:rPr>
          <w:rFonts w:ascii="Times New Roman" w:hAnsi="Times New Roman" w:cs="Times New Roman"/>
          <w:b/>
          <w:sz w:val="24"/>
          <w:szCs w:val="24"/>
        </w:rPr>
      </w:pPr>
      <w:r w:rsidRPr="00C63D4F">
        <w:rPr>
          <w:rFonts w:ascii="Times New Roman" w:eastAsia="Arial" w:hAnsi="Times New Roman" w:cs="Times New Roman"/>
          <w:b/>
          <w:color w:val="000000"/>
          <w:sz w:val="24"/>
          <w:szCs w:val="24"/>
        </w:rPr>
        <w:t>Example - Solution Architecture Diagram</w:t>
      </w:r>
      <w:r w:rsidRPr="00C63D4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B2B98" w:rsidRPr="00C63D4F" w:rsidRDefault="00624F8B">
      <w:pPr>
        <w:rPr>
          <w:rFonts w:ascii="Times New Roman" w:hAnsi="Times New Roman" w:cs="Times New Roman"/>
          <w:b/>
          <w:sz w:val="24"/>
          <w:szCs w:val="24"/>
        </w:rPr>
      </w:pPr>
      <w:r w:rsidRPr="00C63D4F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31200" cy="1574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B98" w:rsidRPr="00C63D4F" w:rsidSect="00421F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B5E67"/>
    <w:multiLevelType w:val="multilevel"/>
    <w:tmpl w:val="A762E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B98"/>
    <w:rsid w:val="000B2B98"/>
    <w:rsid w:val="00421FFF"/>
    <w:rsid w:val="00624F8B"/>
    <w:rsid w:val="008A79C1"/>
    <w:rsid w:val="008F1DE4"/>
    <w:rsid w:val="00C63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FF"/>
  </w:style>
  <w:style w:type="paragraph" w:styleId="Heading1">
    <w:name w:val="heading 1"/>
    <w:basedOn w:val="Normal"/>
    <w:next w:val="Normal"/>
    <w:uiPriority w:val="9"/>
    <w:qFormat/>
    <w:rsid w:val="00421F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21FF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21F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21FF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21FF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21F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21FF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421F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21F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21F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9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MS+lmhDgRcFSpDS2PvsceYIpsg==">CgMxLjA4AHIhMVpJeXhKZEdFS1RHS1owajd2eVQ4WDJGa1ZXcnNoV25u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Lahari</cp:lastModifiedBy>
  <cp:revision>4</cp:revision>
  <dcterms:created xsi:type="dcterms:W3CDTF">2022-10-03T08:27:00Z</dcterms:created>
  <dcterms:modified xsi:type="dcterms:W3CDTF">2025-06-26T14:18:00Z</dcterms:modified>
</cp:coreProperties>
</file>