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3E14" w14:textId="77777777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Main Types of Research Papers in Computing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4695"/>
        <w:gridCol w:w="1834"/>
      </w:tblGrid>
      <w:tr w:rsidR="000E3E1F" w:rsidRPr="000E3E1F" w14:paraId="09C4766E" w14:textId="77777777" w:rsidTr="001976CA">
        <w:tc>
          <w:tcPr>
            <w:tcW w:w="0" w:type="auto"/>
            <w:hideMark/>
          </w:tcPr>
          <w:p w14:paraId="1AB34A21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Paper Type</w:t>
            </w:r>
          </w:p>
        </w:tc>
        <w:tc>
          <w:tcPr>
            <w:tcW w:w="0" w:type="auto"/>
            <w:hideMark/>
          </w:tcPr>
          <w:p w14:paraId="6B2F84B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190256B1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Typical Length</w:t>
            </w:r>
          </w:p>
        </w:tc>
      </w:tr>
      <w:tr w:rsidR="000E3E1F" w:rsidRPr="000E3E1F" w14:paraId="32FC0486" w14:textId="77777777" w:rsidTr="001976CA">
        <w:tc>
          <w:tcPr>
            <w:tcW w:w="0" w:type="auto"/>
            <w:hideMark/>
          </w:tcPr>
          <w:p w14:paraId="5100214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1. Full Research Paper (Original Research)</w:t>
            </w:r>
          </w:p>
        </w:tc>
        <w:tc>
          <w:tcPr>
            <w:tcW w:w="0" w:type="auto"/>
            <w:hideMark/>
          </w:tcPr>
          <w:p w14:paraId="0D0A111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Presents comprehensive research findings — problem, methods, results, and analysis.</w:t>
            </w:r>
          </w:p>
        </w:tc>
        <w:tc>
          <w:tcPr>
            <w:tcW w:w="0" w:type="auto"/>
            <w:hideMark/>
          </w:tcPr>
          <w:p w14:paraId="563E66D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6–12 pages (IEEE/ACM)</w:t>
            </w:r>
          </w:p>
        </w:tc>
      </w:tr>
      <w:tr w:rsidR="000E3E1F" w:rsidRPr="000E3E1F" w14:paraId="5E50D837" w14:textId="77777777" w:rsidTr="001976CA">
        <w:tc>
          <w:tcPr>
            <w:tcW w:w="0" w:type="auto"/>
            <w:hideMark/>
          </w:tcPr>
          <w:p w14:paraId="094647E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2. Short Paper / Work-in-Progress</w:t>
            </w:r>
          </w:p>
        </w:tc>
        <w:tc>
          <w:tcPr>
            <w:tcW w:w="0" w:type="auto"/>
            <w:hideMark/>
          </w:tcPr>
          <w:p w14:paraId="6841E7E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Presents preliminary results or ongoing work not ready for full evaluation.</w:t>
            </w:r>
          </w:p>
        </w:tc>
        <w:tc>
          <w:tcPr>
            <w:tcW w:w="0" w:type="auto"/>
            <w:hideMark/>
          </w:tcPr>
          <w:p w14:paraId="436A411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4–6 pages</w:t>
            </w:r>
          </w:p>
        </w:tc>
      </w:tr>
      <w:tr w:rsidR="000E3E1F" w:rsidRPr="000E3E1F" w14:paraId="4DE081C3" w14:textId="77777777" w:rsidTr="001976CA">
        <w:tc>
          <w:tcPr>
            <w:tcW w:w="0" w:type="auto"/>
            <w:hideMark/>
          </w:tcPr>
          <w:p w14:paraId="5E839849" w14:textId="492F955D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3. Review Paper</w:t>
            </w:r>
          </w:p>
        </w:tc>
        <w:tc>
          <w:tcPr>
            <w:tcW w:w="0" w:type="auto"/>
            <w:hideMark/>
          </w:tcPr>
          <w:p w14:paraId="79760E5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Provides a structured review of the literature, identifies trends and gaps.</w:t>
            </w:r>
          </w:p>
        </w:tc>
        <w:tc>
          <w:tcPr>
            <w:tcW w:w="0" w:type="auto"/>
            <w:hideMark/>
          </w:tcPr>
          <w:p w14:paraId="4111406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8–15+ pages</w:t>
            </w:r>
          </w:p>
        </w:tc>
      </w:tr>
      <w:tr w:rsidR="000E3E1F" w:rsidRPr="000E3E1F" w14:paraId="7DC01603" w14:textId="77777777" w:rsidTr="001976CA">
        <w:tc>
          <w:tcPr>
            <w:tcW w:w="0" w:type="auto"/>
            <w:hideMark/>
          </w:tcPr>
          <w:p w14:paraId="14534AC5" w14:textId="2F4C76B9" w:rsidR="000E3E1F" w:rsidRPr="000E3E1F" w:rsidRDefault="00AC1AB4" w:rsidP="000E3E1F">
            <w:pPr>
              <w:spacing w:after="160"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4</w:t>
            </w:r>
            <w:r w:rsidR="000E3E1F" w:rsidRPr="000E3E1F">
              <w:rPr>
                <w:rFonts w:ascii="Calibri" w:hAnsi="Calibri" w:cs="Calibri"/>
                <w:b/>
                <w:bCs/>
              </w:rPr>
              <w:t>. Case Study Paper</w:t>
            </w:r>
          </w:p>
        </w:tc>
        <w:tc>
          <w:tcPr>
            <w:tcW w:w="0" w:type="auto"/>
            <w:hideMark/>
          </w:tcPr>
          <w:p w14:paraId="5A68270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Applies a method or technology in a real-world scenario and analyzes the outcome.</w:t>
            </w:r>
          </w:p>
        </w:tc>
        <w:tc>
          <w:tcPr>
            <w:tcW w:w="0" w:type="auto"/>
            <w:hideMark/>
          </w:tcPr>
          <w:p w14:paraId="68AE31F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6–10 pages</w:t>
            </w:r>
          </w:p>
        </w:tc>
      </w:tr>
      <w:tr w:rsidR="000E3E1F" w:rsidRPr="000E3E1F" w14:paraId="31EDC489" w14:textId="77777777" w:rsidTr="001976CA">
        <w:tc>
          <w:tcPr>
            <w:tcW w:w="0" w:type="auto"/>
            <w:hideMark/>
          </w:tcPr>
          <w:p w14:paraId="171EDE15" w14:textId="1B5232BD" w:rsidR="000E3E1F" w:rsidRPr="000E3E1F" w:rsidRDefault="00AC1AB4" w:rsidP="000E3E1F">
            <w:pPr>
              <w:spacing w:after="160"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5</w:t>
            </w:r>
            <w:r w:rsidR="000E3E1F" w:rsidRPr="000E3E1F">
              <w:rPr>
                <w:rFonts w:ascii="Calibri" w:hAnsi="Calibri" w:cs="Calibri"/>
                <w:b/>
                <w:bCs/>
              </w:rPr>
              <w:t>. Comparative / Benchmarking Paper</w:t>
            </w:r>
          </w:p>
        </w:tc>
        <w:tc>
          <w:tcPr>
            <w:tcW w:w="0" w:type="auto"/>
            <w:hideMark/>
          </w:tcPr>
          <w:p w14:paraId="163A8DD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Compares multiple methods or systems using defined metrics.</w:t>
            </w:r>
          </w:p>
        </w:tc>
        <w:tc>
          <w:tcPr>
            <w:tcW w:w="0" w:type="auto"/>
            <w:hideMark/>
          </w:tcPr>
          <w:p w14:paraId="5F61470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6–12 pages</w:t>
            </w:r>
          </w:p>
        </w:tc>
      </w:tr>
      <w:tr w:rsidR="000E3E1F" w:rsidRPr="000E3E1F" w14:paraId="22CE4050" w14:textId="77777777" w:rsidTr="001976CA">
        <w:tc>
          <w:tcPr>
            <w:tcW w:w="0" w:type="auto"/>
            <w:hideMark/>
          </w:tcPr>
          <w:p w14:paraId="09998713" w14:textId="001FA297" w:rsidR="000E3E1F" w:rsidRPr="000E3E1F" w:rsidRDefault="00AC1AB4" w:rsidP="000E3E1F">
            <w:pPr>
              <w:spacing w:after="160" w:line="278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6</w:t>
            </w:r>
            <w:r w:rsidR="000E3E1F" w:rsidRPr="000E3E1F">
              <w:rPr>
                <w:rFonts w:ascii="Calibri" w:hAnsi="Calibri" w:cs="Calibri"/>
                <w:b/>
                <w:bCs/>
              </w:rPr>
              <w:t>. Data or Dataset Paper</w:t>
            </w:r>
          </w:p>
        </w:tc>
        <w:tc>
          <w:tcPr>
            <w:tcW w:w="0" w:type="auto"/>
            <w:hideMark/>
          </w:tcPr>
          <w:p w14:paraId="61DFAC6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Describes, curates, and validates a public dataset, often with example applications.</w:t>
            </w:r>
          </w:p>
        </w:tc>
        <w:tc>
          <w:tcPr>
            <w:tcW w:w="0" w:type="auto"/>
            <w:hideMark/>
          </w:tcPr>
          <w:p w14:paraId="5CE6F191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4–8 pages</w:t>
            </w:r>
          </w:p>
        </w:tc>
      </w:tr>
    </w:tbl>
    <w:p w14:paraId="73C2D5FA" w14:textId="33D9FC7C" w:rsidR="000E3E1F" w:rsidRPr="000E3E1F" w:rsidRDefault="000E3E1F" w:rsidP="000E3E1F">
      <w:pPr>
        <w:rPr>
          <w:rFonts w:ascii="Calibri" w:hAnsi="Calibri" w:cs="Calibri"/>
        </w:rPr>
      </w:pPr>
    </w:p>
    <w:p w14:paraId="1497BE53" w14:textId="4A235C7F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 xml:space="preserve">Example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7"/>
        <w:gridCol w:w="3628"/>
      </w:tblGrid>
      <w:tr w:rsidR="000E3E1F" w:rsidRPr="000E3E1F" w14:paraId="479BAE2B" w14:textId="77777777" w:rsidTr="001976CA">
        <w:tc>
          <w:tcPr>
            <w:tcW w:w="0" w:type="auto"/>
            <w:hideMark/>
          </w:tcPr>
          <w:p w14:paraId="1C6D3C3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Goal</w:t>
            </w:r>
          </w:p>
        </w:tc>
        <w:tc>
          <w:tcPr>
            <w:tcW w:w="0" w:type="auto"/>
            <w:hideMark/>
          </w:tcPr>
          <w:p w14:paraId="25ABB71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Suggested Paper Type</w:t>
            </w:r>
          </w:p>
        </w:tc>
      </w:tr>
      <w:tr w:rsidR="000E3E1F" w:rsidRPr="000E3E1F" w14:paraId="287C8BDB" w14:textId="77777777" w:rsidTr="001976CA">
        <w:tc>
          <w:tcPr>
            <w:tcW w:w="0" w:type="auto"/>
            <w:hideMark/>
          </w:tcPr>
          <w:p w14:paraId="3A75860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You’ve developed a novel IoT framework for air quality –</w:t>
            </w:r>
          </w:p>
        </w:tc>
        <w:tc>
          <w:tcPr>
            <w:tcW w:w="0" w:type="auto"/>
            <w:hideMark/>
          </w:tcPr>
          <w:p w14:paraId="49A3B5A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Full Research Paper / System Paper</w:t>
            </w:r>
          </w:p>
        </w:tc>
      </w:tr>
      <w:tr w:rsidR="000E3E1F" w:rsidRPr="000E3E1F" w14:paraId="7BC96889" w14:textId="77777777" w:rsidTr="001976CA">
        <w:tc>
          <w:tcPr>
            <w:tcW w:w="0" w:type="auto"/>
            <w:hideMark/>
          </w:tcPr>
          <w:p w14:paraId="4D0E0F4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You explored multiple sentiment analysis models –</w:t>
            </w:r>
          </w:p>
        </w:tc>
        <w:tc>
          <w:tcPr>
            <w:tcW w:w="0" w:type="auto"/>
            <w:hideMark/>
          </w:tcPr>
          <w:p w14:paraId="2F6CCB8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Survey / Benchmarking Paper</w:t>
            </w:r>
          </w:p>
        </w:tc>
      </w:tr>
      <w:tr w:rsidR="000E3E1F" w:rsidRPr="000E3E1F" w14:paraId="715B411E" w14:textId="77777777" w:rsidTr="001976CA">
        <w:tc>
          <w:tcPr>
            <w:tcW w:w="0" w:type="auto"/>
            <w:hideMark/>
          </w:tcPr>
          <w:p w14:paraId="78BC563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You're applying an existing ML model to a local dataset –</w:t>
            </w:r>
          </w:p>
        </w:tc>
        <w:tc>
          <w:tcPr>
            <w:tcW w:w="0" w:type="auto"/>
            <w:hideMark/>
          </w:tcPr>
          <w:p w14:paraId="6C436A8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Case Study Paper</w:t>
            </w:r>
          </w:p>
        </w:tc>
      </w:tr>
      <w:tr w:rsidR="000E3E1F" w:rsidRPr="000E3E1F" w14:paraId="7AE0BD63" w14:textId="77777777" w:rsidTr="001976CA">
        <w:tc>
          <w:tcPr>
            <w:tcW w:w="0" w:type="auto"/>
            <w:hideMark/>
          </w:tcPr>
          <w:p w14:paraId="60488BA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You've collected and cleaned a new dataset –</w:t>
            </w:r>
          </w:p>
        </w:tc>
        <w:tc>
          <w:tcPr>
            <w:tcW w:w="0" w:type="auto"/>
            <w:hideMark/>
          </w:tcPr>
          <w:p w14:paraId="5A228F4F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Dataset Paper</w:t>
            </w:r>
          </w:p>
        </w:tc>
      </w:tr>
    </w:tbl>
    <w:p w14:paraId="1ACE6A31" w14:textId="0C1340B1" w:rsidR="000E3E1F" w:rsidRPr="000E3E1F" w:rsidRDefault="000E3E1F" w:rsidP="000E3E1F">
      <w:pPr>
        <w:rPr>
          <w:rFonts w:ascii="Calibri" w:hAnsi="Calibri" w:cs="Calibri"/>
        </w:rPr>
      </w:pPr>
    </w:p>
    <w:p w14:paraId="7BCC8A93" w14:textId="59A5720F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Where to Publish?</w:t>
      </w:r>
    </w:p>
    <w:p w14:paraId="70ED331E" w14:textId="77777777" w:rsidR="000E3E1F" w:rsidRPr="000E3E1F" w:rsidRDefault="000E3E1F" w:rsidP="000E3E1F">
      <w:pPr>
        <w:numPr>
          <w:ilvl w:val="0"/>
          <w:numId w:val="3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Conferences</w:t>
      </w:r>
      <w:r w:rsidRPr="000E3E1F">
        <w:rPr>
          <w:rFonts w:ascii="Calibri" w:hAnsi="Calibri" w:cs="Calibri"/>
        </w:rPr>
        <w:t>: IEEE, ACM, Springer, Elsevier conferences (e.g., ICML, CHI, ICTIR)</w:t>
      </w:r>
    </w:p>
    <w:p w14:paraId="56CF00B4" w14:textId="77777777" w:rsidR="000E3E1F" w:rsidRPr="000E3E1F" w:rsidRDefault="000E3E1F" w:rsidP="000E3E1F">
      <w:pPr>
        <w:numPr>
          <w:ilvl w:val="0"/>
          <w:numId w:val="3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Journals</w:t>
      </w:r>
      <w:r w:rsidRPr="000E3E1F">
        <w:rPr>
          <w:rFonts w:ascii="Calibri" w:hAnsi="Calibri" w:cs="Calibri"/>
        </w:rPr>
        <w:t>: IEEE Access, ACM Computing Surveys, Elsevier Pattern Recognition, etc.</w:t>
      </w:r>
    </w:p>
    <w:p w14:paraId="5E5AEE81" w14:textId="77777777" w:rsidR="000E3E1F" w:rsidRPr="000E3E1F" w:rsidRDefault="000E3E1F" w:rsidP="000E3E1F">
      <w:pPr>
        <w:numPr>
          <w:ilvl w:val="0"/>
          <w:numId w:val="3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Workshops</w:t>
      </w:r>
      <w:r w:rsidRPr="000E3E1F">
        <w:rPr>
          <w:rFonts w:ascii="Calibri" w:hAnsi="Calibri" w:cs="Calibri"/>
        </w:rPr>
        <w:t>: Often for short papers or ongoing research</w:t>
      </w:r>
    </w:p>
    <w:p w14:paraId="359CA8C6" w14:textId="243B2871" w:rsidR="000E3E1F" w:rsidRPr="00AF7DC5" w:rsidRDefault="000E3E1F" w:rsidP="000E3E1F">
      <w:pPr>
        <w:numPr>
          <w:ilvl w:val="0"/>
          <w:numId w:val="3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Student tracks</w:t>
      </w:r>
      <w:r w:rsidRPr="000E3E1F">
        <w:rPr>
          <w:rFonts w:ascii="Calibri" w:hAnsi="Calibri" w:cs="Calibri"/>
        </w:rPr>
        <w:t>: Many conferences have dedicated tracks for undergraduate/postgrad students</w:t>
      </w:r>
    </w:p>
    <w:p w14:paraId="6FEBF262" w14:textId="4F3B6BA0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AF7DC5">
        <w:rPr>
          <w:rFonts w:ascii="Calibri" w:hAnsi="Calibri" w:cs="Calibri"/>
          <w:b/>
          <w:bCs/>
          <w:highlight w:val="yellow"/>
        </w:rPr>
        <w:lastRenderedPageBreak/>
        <w:t>Standard Structure of a Computing Research Paper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9"/>
        <w:gridCol w:w="6571"/>
      </w:tblGrid>
      <w:tr w:rsidR="000E3E1F" w:rsidRPr="000E3E1F" w14:paraId="416ADA89" w14:textId="77777777" w:rsidTr="001976CA">
        <w:tc>
          <w:tcPr>
            <w:tcW w:w="0" w:type="auto"/>
            <w:hideMark/>
          </w:tcPr>
          <w:p w14:paraId="49BE7AEF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2B7EFAD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0E3E1F" w:rsidRPr="000E3E1F" w14:paraId="75D4CAA1" w14:textId="77777777" w:rsidTr="001976CA">
        <w:tc>
          <w:tcPr>
            <w:tcW w:w="0" w:type="auto"/>
            <w:hideMark/>
          </w:tcPr>
          <w:p w14:paraId="3B4E82F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1. Abstract</w:t>
            </w:r>
          </w:p>
        </w:tc>
        <w:tc>
          <w:tcPr>
            <w:tcW w:w="0" w:type="auto"/>
            <w:hideMark/>
          </w:tcPr>
          <w:p w14:paraId="4E03760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A concise summary of the entire paper (150–250 words), including objectives, methods, results, and conclusions.</w:t>
            </w:r>
          </w:p>
        </w:tc>
      </w:tr>
      <w:tr w:rsidR="000E3E1F" w:rsidRPr="000E3E1F" w14:paraId="20E0E704" w14:textId="77777777" w:rsidTr="001976CA">
        <w:tc>
          <w:tcPr>
            <w:tcW w:w="0" w:type="auto"/>
            <w:hideMark/>
          </w:tcPr>
          <w:p w14:paraId="7F6E70A1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2. Keywords</w:t>
            </w:r>
          </w:p>
        </w:tc>
        <w:tc>
          <w:tcPr>
            <w:tcW w:w="0" w:type="auto"/>
            <w:hideMark/>
          </w:tcPr>
          <w:p w14:paraId="4AE3D14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4–6 key terms that reflect the core concepts in the paper. Useful for indexing and searches.</w:t>
            </w:r>
          </w:p>
        </w:tc>
      </w:tr>
      <w:tr w:rsidR="000E3E1F" w:rsidRPr="000E3E1F" w14:paraId="2C3BF16F" w14:textId="77777777" w:rsidTr="001976CA">
        <w:tc>
          <w:tcPr>
            <w:tcW w:w="0" w:type="auto"/>
            <w:hideMark/>
          </w:tcPr>
          <w:p w14:paraId="6F0B43D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3. Introduction</w:t>
            </w:r>
          </w:p>
        </w:tc>
        <w:tc>
          <w:tcPr>
            <w:tcW w:w="0" w:type="auto"/>
            <w:hideMark/>
          </w:tcPr>
          <w:p w14:paraId="1E368293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Introduces the research problem, motivation, context, and the main contributions.</w:t>
            </w:r>
          </w:p>
        </w:tc>
      </w:tr>
      <w:tr w:rsidR="000E3E1F" w:rsidRPr="000E3E1F" w14:paraId="546562AB" w14:textId="77777777" w:rsidTr="001976CA">
        <w:tc>
          <w:tcPr>
            <w:tcW w:w="0" w:type="auto"/>
            <w:hideMark/>
          </w:tcPr>
          <w:p w14:paraId="12A9F35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4. Related Work / Literature Review</w:t>
            </w:r>
          </w:p>
        </w:tc>
        <w:tc>
          <w:tcPr>
            <w:tcW w:w="0" w:type="auto"/>
            <w:hideMark/>
          </w:tcPr>
          <w:p w14:paraId="1CE9E791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Reviews prior research, highlights the research gap, and justifies the study.</w:t>
            </w:r>
          </w:p>
        </w:tc>
      </w:tr>
      <w:tr w:rsidR="000E3E1F" w:rsidRPr="000E3E1F" w14:paraId="1BCF3B1E" w14:textId="77777777" w:rsidTr="001976CA">
        <w:tc>
          <w:tcPr>
            <w:tcW w:w="0" w:type="auto"/>
            <w:hideMark/>
          </w:tcPr>
          <w:p w14:paraId="50870E6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5. Methodology / System Design</w:t>
            </w:r>
          </w:p>
        </w:tc>
        <w:tc>
          <w:tcPr>
            <w:tcW w:w="0" w:type="auto"/>
            <w:hideMark/>
          </w:tcPr>
          <w:p w14:paraId="6840DF9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Explains the approach, data, algorithms, tools, or system architecture used to conduct the research.</w:t>
            </w:r>
          </w:p>
        </w:tc>
      </w:tr>
      <w:tr w:rsidR="000E3E1F" w:rsidRPr="000E3E1F" w14:paraId="36B6C0BF" w14:textId="77777777" w:rsidTr="001976CA">
        <w:tc>
          <w:tcPr>
            <w:tcW w:w="0" w:type="auto"/>
            <w:hideMark/>
          </w:tcPr>
          <w:p w14:paraId="781BA06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6. Implementation (optional)</w:t>
            </w:r>
          </w:p>
        </w:tc>
        <w:tc>
          <w:tcPr>
            <w:tcW w:w="0" w:type="auto"/>
            <w:hideMark/>
          </w:tcPr>
          <w:p w14:paraId="56E5533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Describes how the method was technically implemented (e.g., tools, hardware, platforms used).</w:t>
            </w:r>
          </w:p>
        </w:tc>
      </w:tr>
      <w:tr w:rsidR="000E3E1F" w:rsidRPr="000E3E1F" w14:paraId="3ECDC54D" w14:textId="77777777" w:rsidTr="001976CA">
        <w:tc>
          <w:tcPr>
            <w:tcW w:w="0" w:type="auto"/>
            <w:hideMark/>
          </w:tcPr>
          <w:p w14:paraId="1C0D2FB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7. Results</w:t>
            </w:r>
          </w:p>
        </w:tc>
        <w:tc>
          <w:tcPr>
            <w:tcW w:w="0" w:type="auto"/>
            <w:hideMark/>
          </w:tcPr>
          <w:p w14:paraId="40EC282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Presents findings (with charts, tables, figures) and summarizes the outcomes.</w:t>
            </w:r>
          </w:p>
        </w:tc>
      </w:tr>
      <w:tr w:rsidR="000E3E1F" w:rsidRPr="000E3E1F" w14:paraId="40515695" w14:textId="77777777" w:rsidTr="001976CA">
        <w:tc>
          <w:tcPr>
            <w:tcW w:w="0" w:type="auto"/>
            <w:hideMark/>
          </w:tcPr>
          <w:p w14:paraId="7716DFFB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8. Discussion / Analysis</w:t>
            </w:r>
          </w:p>
        </w:tc>
        <w:tc>
          <w:tcPr>
            <w:tcW w:w="0" w:type="auto"/>
            <w:hideMark/>
          </w:tcPr>
          <w:p w14:paraId="439B853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Interprets the results, explains their significance, compares with existing work.</w:t>
            </w:r>
          </w:p>
        </w:tc>
      </w:tr>
      <w:tr w:rsidR="000E3E1F" w:rsidRPr="000E3E1F" w14:paraId="0FB8B194" w14:textId="77777777" w:rsidTr="001976CA">
        <w:tc>
          <w:tcPr>
            <w:tcW w:w="0" w:type="auto"/>
            <w:hideMark/>
          </w:tcPr>
          <w:p w14:paraId="0B736B4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9. Conclusion and Future Work</w:t>
            </w:r>
          </w:p>
        </w:tc>
        <w:tc>
          <w:tcPr>
            <w:tcW w:w="0" w:type="auto"/>
            <w:hideMark/>
          </w:tcPr>
          <w:p w14:paraId="65E7FBE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Summarizes findings, discusses limitations, and proposes directions for further research.</w:t>
            </w:r>
          </w:p>
        </w:tc>
      </w:tr>
      <w:tr w:rsidR="000E3E1F" w:rsidRPr="000E3E1F" w14:paraId="0978AF72" w14:textId="77777777" w:rsidTr="001976CA">
        <w:tc>
          <w:tcPr>
            <w:tcW w:w="0" w:type="auto"/>
            <w:hideMark/>
          </w:tcPr>
          <w:p w14:paraId="3B81459F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10. References</w:t>
            </w:r>
          </w:p>
        </w:tc>
        <w:tc>
          <w:tcPr>
            <w:tcW w:w="0" w:type="auto"/>
            <w:hideMark/>
          </w:tcPr>
          <w:p w14:paraId="6958A9D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List of cited sources formatted according to IEEE/ACM/APA/etc. standards.</w:t>
            </w:r>
          </w:p>
        </w:tc>
      </w:tr>
      <w:tr w:rsidR="000E3E1F" w:rsidRPr="000E3E1F" w14:paraId="3AAED74A" w14:textId="77777777" w:rsidTr="001976CA">
        <w:tc>
          <w:tcPr>
            <w:tcW w:w="0" w:type="auto"/>
            <w:hideMark/>
          </w:tcPr>
          <w:p w14:paraId="75EF521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11. Appendices (if needed)</w:t>
            </w:r>
          </w:p>
        </w:tc>
        <w:tc>
          <w:tcPr>
            <w:tcW w:w="0" w:type="auto"/>
            <w:hideMark/>
          </w:tcPr>
          <w:p w14:paraId="792C7C7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Detailed mathematical formulas, code, questionnaires, or datasets too large for the main body.</w:t>
            </w:r>
          </w:p>
        </w:tc>
      </w:tr>
    </w:tbl>
    <w:p w14:paraId="6085FC6F" w14:textId="22FC4D24" w:rsidR="000E3E1F" w:rsidRPr="000E3E1F" w:rsidRDefault="000E3E1F" w:rsidP="000E3E1F">
      <w:pPr>
        <w:rPr>
          <w:rFonts w:ascii="Calibri" w:hAnsi="Calibri" w:cs="Calibri"/>
        </w:rPr>
      </w:pPr>
    </w:p>
    <w:p w14:paraId="0F322444" w14:textId="4428135A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Example (IEEE Format Breakdown)</w:t>
      </w:r>
    </w:p>
    <w:p w14:paraId="11A5F470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Title</w:t>
      </w:r>
      <w:r w:rsidRPr="000E3E1F">
        <w:rPr>
          <w:rFonts w:ascii="Calibri" w:hAnsi="Calibri" w:cs="Calibri"/>
        </w:rPr>
        <w:t>: A clear, specific title indicating the main topic</w:t>
      </w:r>
    </w:p>
    <w:p w14:paraId="269F14DA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Author(s) and Affiliation</w:t>
      </w:r>
    </w:p>
    <w:p w14:paraId="3FEFB075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Abstract</w:t>
      </w:r>
    </w:p>
    <w:p w14:paraId="69515A5C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lastRenderedPageBreak/>
        <w:t>Keywords</w:t>
      </w:r>
    </w:p>
    <w:p w14:paraId="71045DCD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1. Introduction</w:t>
      </w:r>
    </w:p>
    <w:p w14:paraId="4F8F6E45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2. Related Work</w:t>
      </w:r>
    </w:p>
    <w:p w14:paraId="4C861D04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3. Proposed Method / Framework</w:t>
      </w:r>
    </w:p>
    <w:p w14:paraId="5013F506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4. Experimental Setup</w:t>
      </w:r>
    </w:p>
    <w:p w14:paraId="28ABC777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5. Results and Discussion</w:t>
      </w:r>
    </w:p>
    <w:p w14:paraId="610FE35D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6. Conclusion and Future Work</w:t>
      </w:r>
    </w:p>
    <w:p w14:paraId="39925D66" w14:textId="77777777" w:rsidR="000E3E1F" w:rsidRPr="000E3E1F" w:rsidRDefault="000E3E1F" w:rsidP="001976CA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References</w:t>
      </w:r>
    </w:p>
    <w:p w14:paraId="3029CC5D" w14:textId="0C8B4967" w:rsidR="001976CA" w:rsidRPr="00AF7DC5" w:rsidRDefault="000E3E1F" w:rsidP="00AF7DC5">
      <w:pPr>
        <w:ind w:left="360"/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Appendices (if applicable)</w:t>
      </w:r>
    </w:p>
    <w:p w14:paraId="4DB5C1B6" w14:textId="77777777" w:rsidR="001976CA" w:rsidRDefault="001976CA" w:rsidP="000E3E1F">
      <w:pPr>
        <w:rPr>
          <w:rFonts w:ascii="Segoe UI Emoji" w:hAnsi="Segoe UI Emoji" w:cs="Segoe UI Emoji"/>
          <w:b/>
          <w:bCs/>
        </w:rPr>
      </w:pPr>
    </w:p>
    <w:p w14:paraId="6EDDCC96" w14:textId="4E91E2C7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AF7DC5">
        <w:rPr>
          <w:rFonts w:ascii="Calibri" w:hAnsi="Calibri" w:cs="Calibri"/>
          <w:b/>
          <w:bCs/>
          <w:highlight w:val="yellow"/>
        </w:rPr>
        <w:t>Variations by Paper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6843"/>
      </w:tblGrid>
      <w:tr w:rsidR="000E3E1F" w:rsidRPr="000E3E1F" w14:paraId="51E0730D" w14:textId="77777777" w:rsidTr="001976CA">
        <w:tc>
          <w:tcPr>
            <w:tcW w:w="0" w:type="auto"/>
            <w:hideMark/>
          </w:tcPr>
          <w:p w14:paraId="4DFE7F04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Paper Type</w:t>
            </w:r>
          </w:p>
        </w:tc>
        <w:tc>
          <w:tcPr>
            <w:tcW w:w="0" w:type="auto"/>
            <w:hideMark/>
          </w:tcPr>
          <w:p w14:paraId="375BA54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Structural Emphasis</w:t>
            </w:r>
          </w:p>
        </w:tc>
      </w:tr>
      <w:tr w:rsidR="000E3E1F" w:rsidRPr="000E3E1F" w14:paraId="501A70BA" w14:textId="77777777" w:rsidTr="001976CA">
        <w:tc>
          <w:tcPr>
            <w:tcW w:w="0" w:type="auto"/>
            <w:hideMark/>
          </w:tcPr>
          <w:p w14:paraId="2AAAA6E5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Empirical Study</w:t>
            </w:r>
          </w:p>
        </w:tc>
        <w:tc>
          <w:tcPr>
            <w:tcW w:w="0" w:type="auto"/>
            <w:hideMark/>
          </w:tcPr>
          <w:p w14:paraId="6FD16B9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Methodology, Data Collection, Results, Statistical Analysis</w:t>
            </w:r>
          </w:p>
        </w:tc>
      </w:tr>
      <w:tr w:rsidR="000E3E1F" w:rsidRPr="000E3E1F" w14:paraId="62DA2911" w14:textId="77777777" w:rsidTr="001976CA">
        <w:tc>
          <w:tcPr>
            <w:tcW w:w="0" w:type="auto"/>
            <w:hideMark/>
          </w:tcPr>
          <w:p w14:paraId="216371C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System/Framework Design</w:t>
            </w:r>
          </w:p>
        </w:tc>
        <w:tc>
          <w:tcPr>
            <w:tcW w:w="0" w:type="auto"/>
            <w:hideMark/>
          </w:tcPr>
          <w:p w14:paraId="7F11A454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System Architecture, Implementation, Performance Evaluation</w:t>
            </w:r>
          </w:p>
        </w:tc>
      </w:tr>
      <w:tr w:rsidR="000E3E1F" w:rsidRPr="000E3E1F" w14:paraId="312F56A0" w14:textId="77777777" w:rsidTr="001976CA">
        <w:tc>
          <w:tcPr>
            <w:tcW w:w="0" w:type="auto"/>
            <w:hideMark/>
          </w:tcPr>
          <w:p w14:paraId="6666696F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Survey/Review Paper</w:t>
            </w:r>
          </w:p>
        </w:tc>
        <w:tc>
          <w:tcPr>
            <w:tcW w:w="0" w:type="auto"/>
            <w:hideMark/>
          </w:tcPr>
          <w:p w14:paraId="01E7B59F" w14:textId="2E115CAC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Introduction, Taxonomy</w:t>
            </w:r>
            <w:r w:rsidR="00AC1AB4">
              <w:rPr>
                <w:rFonts w:ascii="Calibri" w:hAnsi="Calibri" w:cs="Calibri"/>
              </w:rPr>
              <w:t xml:space="preserve"> (</w:t>
            </w:r>
            <w:r w:rsidR="00AC1AB4" w:rsidRPr="00AC1AB4">
              <w:rPr>
                <w:rFonts w:ascii="Calibri" w:hAnsi="Calibri" w:cs="Calibri"/>
              </w:rPr>
              <w:t xml:space="preserve">A </w:t>
            </w:r>
            <w:r w:rsidR="00AC1AB4" w:rsidRPr="00AC1AB4">
              <w:rPr>
                <w:rFonts w:ascii="Calibri" w:hAnsi="Calibri" w:cs="Calibri"/>
                <w:b/>
                <w:bCs/>
              </w:rPr>
              <w:t>structured classification</w:t>
            </w:r>
            <w:r w:rsidR="00AC1AB4" w:rsidRPr="00AC1AB4">
              <w:rPr>
                <w:rFonts w:ascii="Calibri" w:hAnsi="Calibri" w:cs="Calibri"/>
              </w:rPr>
              <w:t xml:space="preserve"> of approaches, methods, or concepts</w:t>
            </w:r>
            <w:r w:rsidR="00AC1AB4">
              <w:rPr>
                <w:rFonts w:ascii="Calibri" w:hAnsi="Calibri" w:cs="Calibri"/>
              </w:rPr>
              <w:t>)</w:t>
            </w:r>
            <w:r w:rsidRPr="000E3E1F">
              <w:rPr>
                <w:rFonts w:ascii="Calibri" w:hAnsi="Calibri" w:cs="Calibri"/>
              </w:rPr>
              <w:t>, Comparative Tables, Trends, Gaps</w:t>
            </w:r>
          </w:p>
        </w:tc>
      </w:tr>
      <w:tr w:rsidR="000E3E1F" w:rsidRPr="000E3E1F" w14:paraId="1F7EEC06" w14:textId="77777777" w:rsidTr="001976CA">
        <w:tc>
          <w:tcPr>
            <w:tcW w:w="0" w:type="auto"/>
            <w:hideMark/>
          </w:tcPr>
          <w:p w14:paraId="001B050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Theoretical Paper</w:t>
            </w:r>
          </w:p>
        </w:tc>
        <w:tc>
          <w:tcPr>
            <w:tcW w:w="0" w:type="auto"/>
            <w:hideMark/>
          </w:tcPr>
          <w:p w14:paraId="279BCFC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Problem Formulation, Theorems, Proofs, Simulations</w:t>
            </w:r>
          </w:p>
        </w:tc>
      </w:tr>
      <w:tr w:rsidR="000E3E1F" w:rsidRPr="000E3E1F" w14:paraId="7F157525" w14:textId="77777777" w:rsidTr="001976CA">
        <w:tc>
          <w:tcPr>
            <w:tcW w:w="0" w:type="auto"/>
            <w:hideMark/>
          </w:tcPr>
          <w:p w14:paraId="6331652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Case Study</w:t>
            </w:r>
          </w:p>
        </w:tc>
        <w:tc>
          <w:tcPr>
            <w:tcW w:w="0" w:type="auto"/>
            <w:hideMark/>
          </w:tcPr>
          <w:p w14:paraId="7902E4EE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Background, Case Context, Intervention, Results, Lessons Learned</w:t>
            </w:r>
          </w:p>
        </w:tc>
      </w:tr>
    </w:tbl>
    <w:p w14:paraId="753C01DA" w14:textId="5744B46E" w:rsidR="000E3E1F" w:rsidRPr="000E3E1F" w:rsidRDefault="000E3E1F" w:rsidP="000E3E1F">
      <w:pPr>
        <w:rPr>
          <w:rFonts w:ascii="Calibri" w:hAnsi="Calibri" w:cs="Calibri"/>
        </w:rPr>
      </w:pPr>
    </w:p>
    <w:p w14:paraId="1A1FFA50" w14:textId="01CAD53A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 xml:space="preserve">Tips for Students </w:t>
      </w:r>
      <w:r w:rsidRPr="000E3E1F">
        <w:rPr>
          <w:rFonts w:ascii="Calibri" w:hAnsi="Calibri" w:cs="Calibri"/>
          <w:b/>
          <w:bCs/>
          <w:sz w:val="36"/>
          <w:szCs w:val="36"/>
        </w:rPr>
        <w:t xml:space="preserve">Reading </w:t>
      </w:r>
      <w:r w:rsidRPr="000E3E1F">
        <w:rPr>
          <w:rFonts w:ascii="Calibri" w:hAnsi="Calibri" w:cs="Calibri"/>
          <w:b/>
          <w:bCs/>
        </w:rPr>
        <w:t>or Writing Papers</w:t>
      </w:r>
    </w:p>
    <w:p w14:paraId="57D29B1D" w14:textId="77777777" w:rsidR="000E3E1F" w:rsidRPr="000E3E1F" w:rsidRDefault="000E3E1F" w:rsidP="000E3E1F">
      <w:pPr>
        <w:numPr>
          <w:ilvl w:val="0"/>
          <w:numId w:val="2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Always start by </w:t>
      </w:r>
      <w:r w:rsidRPr="000E3E1F">
        <w:rPr>
          <w:rFonts w:ascii="Calibri" w:hAnsi="Calibri" w:cs="Calibri"/>
          <w:b/>
          <w:bCs/>
        </w:rPr>
        <w:t>reading the abstract, introduction, and conclusion</w:t>
      </w:r>
      <w:r w:rsidRPr="000E3E1F">
        <w:rPr>
          <w:rFonts w:ascii="Calibri" w:hAnsi="Calibri" w:cs="Calibri"/>
        </w:rPr>
        <w:t xml:space="preserve"> to understand the paper’s scope.</w:t>
      </w:r>
    </w:p>
    <w:p w14:paraId="45958F63" w14:textId="77777777" w:rsidR="000E3E1F" w:rsidRPr="000E3E1F" w:rsidRDefault="000E3E1F" w:rsidP="000E3E1F">
      <w:pPr>
        <w:numPr>
          <w:ilvl w:val="0"/>
          <w:numId w:val="2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The </w:t>
      </w:r>
      <w:r w:rsidRPr="000E3E1F">
        <w:rPr>
          <w:rFonts w:ascii="Calibri" w:hAnsi="Calibri" w:cs="Calibri"/>
          <w:b/>
          <w:bCs/>
        </w:rPr>
        <w:t>related work</w:t>
      </w:r>
      <w:r w:rsidRPr="000E3E1F">
        <w:rPr>
          <w:rFonts w:ascii="Calibri" w:hAnsi="Calibri" w:cs="Calibri"/>
        </w:rPr>
        <w:t xml:space="preserve"> shows how the research fits into the field.</w:t>
      </w:r>
    </w:p>
    <w:p w14:paraId="15AA995E" w14:textId="77777777" w:rsidR="000E3E1F" w:rsidRPr="000E3E1F" w:rsidRDefault="000E3E1F" w:rsidP="000E3E1F">
      <w:pPr>
        <w:numPr>
          <w:ilvl w:val="0"/>
          <w:numId w:val="2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The </w:t>
      </w:r>
      <w:r w:rsidRPr="000E3E1F">
        <w:rPr>
          <w:rFonts w:ascii="Calibri" w:hAnsi="Calibri" w:cs="Calibri"/>
          <w:b/>
          <w:bCs/>
        </w:rPr>
        <w:t>methodology and results</w:t>
      </w:r>
      <w:r w:rsidRPr="000E3E1F">
        <w:rPr>
          <w:rFonts w:ascii="Calibri" w:hAnsi="Calibri" w:cs="Calibri"/>
        </w:rPr>
        <w:t xml:space="preserve"> are essential for understanding how the authors proved their claims.</w:t>
      </w:r>
    </w:p>
    <w:p w14:paraId="3774EB21" w14:textId="737755B0" w:rsidR="001976CA" w:rsidRPr="00AF7DC5" w:rsidRDefault="000E3E1F" w:rsidP="000E3E1F">
      <w:pPr>
        <w:numPr>
          <w:ilvl w:val="0"/>
          <w:numId w:val="2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lastRenderedPageBreak/>
        <w:t>Look at the structure</w:t>
      </w:r>
      <w:r w:rsidRPr="000E3E1F">
        <w:rPr>
          <w:rFonts w:ascii="Calibri" w:hAnsi="Calibri" w:cs="Calibri"/>
        </w:rPr>
        <w:t xml:space="preserve"> to identify the type of research: experimental, conceptual, or applied.</w:t>
      </w:r>
    </w:p>
    <w:p w14:paraId="2216C99C" w14:textId="07EA02AA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AF7DC5">
        <w:rPr>
          <w:rFonts w:ascii="Calibri" w:hAnsi="Calibri" w:cs="Calibri"/>
          <w:b/>
          <w:bCs/>
          <w:highlight w:val="yellow"/>
        </w:rPr>
        <w:t>Types of Color-Coded Papers &amp; Their Purposes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549"/>
        <w:gridCol w:w="3096"/>
      </w:tblGrid>
      <w:tr w:rsidR="000E3E1F" w:rsidRPr="000E3E1F" w14:paraId="58CE1524" w14:textId="77777777" w:rsidTr="00AF7DC5">
        <w:tc>
          <w:tcPr>
            <w:tcW w:w="1705" w:type="dxa"/>
            <w:hideMark/>
          </w:tcPr>
          <w:p w14:paraId="5F412955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Paper Type</w:t>
            </w:r>
          </w:p>
        </w:tc>
        <w:tc>
          <w:tcPr>
            <w:tcW w:w="4549" w:type="dxa"/>
            <w:hideMark/>
          </w:tcPr>
          <w:p w14:paraId="61DB7C8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3C45B21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Common Usage Context</w:t>
            </w:r>
          </w:p>
        </w:tc>
      </w:tr>
      <w:tr w:rsidR="000E3E1F" w:rsidRPr="000E3E1F" w14:paraId="3F499EA8" w14:textId="77777777" w:rsidTr="00AF7DC5">
        <w:tc>
          <w:tcPr>
            <w:tcW w:w="1705" w:type="dxa"/>
            <w:hideMark/>
          </w:tcPr>
          <w:p w14:paraId="750DD86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White Paper</w:t>
            </w:r>
          </w:p>
        </w:tc>
        <w:tc>
          <w:tcPr>
            <w:tcW w:w="4549" w:type="dxa"/>
            <w:hideMark/>
          </w:tcPr>
          <w:p w14:paraId="2F3498F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 xml:space="preserve">Authoritative report that </w:t>
            </w:r>
            <w:r w:rsidRPr="000E3E1F">
              <w:rPr>
                <w:rFonts w:ascii="Calibri" w:hAnsi="Calibri" w:cs="Calibri"/>
                <w:b/>
                <w:bCs/>
              </w:rPr>
              <w:t>explains a problem and proposes a solution, product, or policy</w:t>
            </w:r>
            <w:r w:rsidRPr="000E3E1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0FDD7E7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Business, Government, Tech (e.g., Blockchain)</w:t>
            </w:r>
          </w:p>
        </w:tc>
      </w:tr>
      <w:tr w:rsidR="000E3E1F" w:rsidRPr="000E3E1F" w14:paraId="135A0A30" w14:textId="77777777" w:rsidTr="00AF7DC5">
        <w:tc>
          <w:tcPr>
            <w:tcW w:w="1705" w:type="dxa"/>
            <w:hideMark/>
          </w:tcPr>
          <w:p w14:paraId="06585D7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Green Paper</w:t>
            </w:r>
          </w:p>
        </w:tc>
        <w:tc>
          <w:tcPr>
            <w:tcW w:w="4549" w:type="dxa"/>
            <w:hideMark/>
          </w:tcPr>
          <w:p w14:paraId="07055354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 xml:space="preserve">A </w:t>
            </w:r>
            <w:r w:rsidRPr="000E3E1F">
              <w:rPr>
                <w:rFonts w:ascii="Calibri" w:hAnsi="Calibri" w:cs="Calibri"/>
                <w:b/>
                <w:bCs/>
              </w:rPr>
              <w:t>discussion document</w:t>
            </w:r>
            <w:r w:rsidRPr="000E3E1F">
              <w:rPr>
                <w:rFonts w:ascii="Calibri" w:hAnsi="Calibri" w:cs="Calibri"/>
              </w:rPr>
              <w:t xml:space="preserve"> designed to stimulate </w:t>
            </w:r>
            <w:r w:rsidRPr="000E3E1F">
              <w:rPr>
                <w:rFonts w:ascii="Calibri" w:hAnsi="Calibri" w:cs="Calibri"/>
                <w:b/>
                <w:bCs/>
              </w:rPr>
              <w:t>public debate</w:t>
            </w:r>
            <w:r w:rsidRPr="000E3E1F">
              <w:rPr>
                <w:rFonts w:ascii="Calibri" w:hAnsi="Calibri" w:cs="Calibri"/>
              </w:rPr>
              <w:t xml:space="preserve"> before policy decisions are made.</w:t>
            </w:r>
          </w:p>
        </w:tc>
        <w:tc>
          <w:tcPr>
            <w:tcW w:w="0" w:type="auto"/>
            <w:hideMark/>
          </w:tcPr>
          <w:p w14:paraId="725A757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Government policymaking (UK, EU, etc.)</w:t>
            </w:r>
          </w:p>
        </w:tc>
      </w:tr>
      <w:tr w:rsidR="000E3E1F" w:rsidRPr="000E3E1F" w14:paraId="6F457552" w14:textId="77777777" w:rsidTr="00AF7DC5">
        <w:tc>
          <w:tcPr>
            <w:tcW w:w="1705" w:type="dxa"/>
            <w:hideMark/>
          </w:tcPr>
          <w:p w14:paraId="00459BE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Blue Book</w:t>
            </w:r>
          </w:p>
        </w:tc>
        <w:tc>
          <w:tcPr>
            <w:tcW w:w="4549" w:type="dxa"/>
            <w:hideMark/>
          </w:tcPr>
          <w:p w14:paraId="097A6C7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Detailed government report</w:t>
            </w:r>
            <w:r w:rsidRPr="000E3E1F">
              <w:rPr>
                <w:rFonts w:ascii="Calibri" w:hAnsi="Calibri" w:cs="Calibri"/>
              </w:rPr>
              <w:t xml:space="preserve"> or </w:t>
            </w:r>
            <w:r w:rsidRPr="000E3E1F">
              <w:rPr>
                <w:rFonts w:ascii="Calibri" w:hAnsi="Calibri" w:cs="Calibri"/>
                <w:b/>
                <w:bCs/>
              </w:rPr>
              <w:t>official manual</w:t>
            </w:r>
            <w:r w:rsidRPr="000E3E1F">
              <w:rPr>
                <w:rFonts w:ascii="Calibri" w:hAnsi="Calibri" w:cs="Calibri"/>
              </w:rPr>
              <w:t xml:space="preserve">. Sometimes refers to a </w:t>
            </w:r>
            <w:r w:rsidRPr="000E3E1F">
              <w:rPr>
                <w:rFonts w:ascii="Calibri" w:hAnsi="Calibri" w:cs="Calibri"/>
                <w:b/>
                <w:bCs/>
              </w:rPr>
              <w:t>national budget or technical standards</w:t>
            </w:r>
            <w:r w:rsidRPr="000E3E1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38A00DF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Law, defense, technical agencies</w:t>
            </w:r>
          </w:p>
        </w:tc>
      </w:tr>
      <w:tr w:rsidR="000E3E1F" w:rsidRPr="000E3E1F" w14:paraId="7142CECF" w14:textId="77777777" w:rsidTr="00AF7DC5">
        <w:tc>
          <w:tcPr>
            <w:tcW w:w="1705" w:type="dxa"/>
            <w:hideMark/>
          </w:tcPr>
          <w:p w14:paraId="56B2B43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Yellow Paper</w:t>
            </w:r>
          </w:p>
        </w:tc>
        <w:tc>
          <w:tcPr>
            <w:tcW w:w="4549" w:type="dxa"/>
            <w:hideMark/>
          </w:tcPr>
          <w:p w14:paraId="20B86B5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 xml:space="preserve">A </w:t>
            </w:r>
            <w:r w:rsidRPr="000E3E1F">
              <w:rPr>
                <w:rFonts w:ascii="Calibri" w:hAnsi="Calibri" w:cs="Calibri"/>
                <w:b/>
                <w:bCs/>
              </w:rPr>
              <w:t>technical document</w:t>
            </w:r>
            <w:r w:rsidRPr="000E3E1F">
              <w:rPr>
                <w:rFonts w:ascii="Calibri" w:hAnsi="Calibri" w:cs="Calibri"/>
              </w:rPr>
              <w:t xml:space="preserve"> with advanced detail, often </w:t>
            </w:r>
            <w:r w:rsidRPr="000E3E1F">
              <w:rPr>
                <w:rFonts w:ascii="Calibri" w:hAnsi="Calibri" w:cs="Calibri"/>
                <w:b/>
                <w:bCs/>
              </w:rPr>
              <w:t>a precursor to a white paper</w:t>
            </w:r>
            <w:r w:rsidRPr="000E3E1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5DFA956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Blockchain/crypto communities (e.g., Ethereum)</w:t>
            </w:r>
          </w:p>
        </w:tc>
      </w:tr>
      <w:tr w:rsidR="000E3E1F" w:rsidRPr="000E3E1F" w14:paraId="28B69DED" w14:textId="77777777" w:rsidTr="00AF7DC5">
        <w:tc>
          <w:tcPr>
            <w:tcW w:w="1705" w:type="dxa"/>
            <w:hideMark/>
          </w:tcPr>
          <w:p w14:paraId="2B04CA1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Red Paper</w:t>
            </w:r>
          </w:p>
        </w:tc>
        <w:tc>
          <w:tcPr>
            <w:tcW w:w="4549" w:type="dxa"/>
            <w:hideMark/>
          </w:tcPr>
          <w:p w14:paraId="71C9CDF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 xml:space="preserve">Can refer to </w:t>
            </w:r>
            <w:r w:rsidRPr="000E3E1F">
              <w:rPr>
                <w:rFonts w:ascii="Calibri" w:hAnsi="Calibri" w:cs="Calibri"/>
                <w:b/>
                <w:bCs/>
              </w:rPr>
              <w:t>critical commentary</w:t>
            </w:r>
            <w:r w:rsidRPr="000E3E1F">
              <w:rPr>
                <w:rFonts w:ascii="Calibri" w:hAnsi="Calibri" w:cs="Calibri"/>
              </w:rPr>
              <w:t xml:space="preserve">, </w:t>
            </w:r>
            <w:r w:rsidRPr="000E3E1F">
              <w:rPr>
                <w:rFonts w:ascii="Calibri" w:hAnsi="Calibri" w:cs="Calibri"/>
                <w:b/>
                <w:bCs/>
              </w:rPr>
              <w:t>rebuttals</w:t>
            </w:r>
            <w:r w:rsidRPr="000E3E1F">
              <w:rPr>
                <w:rFonts w:ascii="Calibri" w:hAnsi="Calibri" w:cs="Calibri"/>
              </w:rPr>
              <w:t xml:space="preserve">, or </w:t>
            </w:r>
            <w:r w:rsidRPr="000E3E1F">
              <w:rPr>
                <w:rFonts w:ascii="Calibri" w:hAnsi="Calibri" w:cs="Calibri"/>
                <w:b/>
                <w:bCs/>
              </w:rPr>
              <w:t>urgent findings</w:t>
            </w:r>
            <w:r w:rsidRPr="000E3E1F">
              <w:rPr>
                <w:rFonts w:ascii="Calibri" w:hAnsi="Calibri" w:cs="Calibri"/>
              </w:rPr>
              <w:t>.</w:t>
            </w:r>
          </w:p>
        </w:tc>
        <w:tc>
          <w:tcPr>
            <w:tcW w:w="0" w:type="auto"/>
            <w:hideMark/>
          </w:tcPr>
          <w:p w14:paraId="65EF4F0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Political or activist contexts (less formalized)</w:t>
            </w:r>
          </w:p>
        </w:tc>
      </w:tr>
      <w:tr w:rsidR="000E3E1F" w:rsidRPr="000E3E1F" w14:paraId="65A7A6DB" w14:textId="77777777" w:rsidTr="00AF7DC5">
        <w:tc>
          <w:tcPr>
            <w:tcW w:w="1705" w:type="dxa"/>
            <w:hideMark/>
          </w:tcPr>
          <w:p w14:paraId="00D5484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Black Paper</w:t>
            </w:r>
          </w:p>
        </w:tc>
        <w:tc>
          <w:tcPr>
            <w:tcW w:w="4549" w:type="dxa"/>
            <w:hideMark/>
          </w:tcPr>
          <w:p w14:paraId="11432BC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  <w:b/>
                <w:bCs/>
              </w:rPr>
              <w:t>Strongly critical or oppositional document</w:t>
            </w:r>
            <w:r w:rsidRPr="000E3E1F">
              <w:rPr>
                <w:rFonts w:ascii="Calibri" w:hAnsi="Calibri" w:cs="Calibri"/>
              </w:rPr>
              <w:t>, often outlining system failures.</w:t>
            </w:r>
          </w:p>
        </w:tc>
        <w:tc>
          <w:tcPr>
            <w:tcW w:w="0" w:type="auto"/>
            <w:hideMark/>
          </w:tcPr>
          <w:p w14:paraId="58F2620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Activism, whistleblowing (unofficial/rare)</w:t>
            </w:r>
          </w:p>
        </w:tc>
      </w:tr>
    </w:tbl>
    <w:p w14:paraId="6BB90EE6" w14:textId="1B6D33BF" w:rsidR="000E3E1F" w:rsidRPr="000E3E1F" w:rsidRDefault="000E3E1F" w:rsidP="000E3E1F">
      <w:pPr>
        <w:rPr>
          <w:rFonts w:ascii="Calibri" w:hAnsi="Calibri" w:cs="Calibri"/>
        </w:rPr>
      </w:pPr>
    </w:p>
    <w:p w14:paraId="357D8A9C" w14:textId="4766E94C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Focus on White Papers (Most Common in Computing/Tech)</w:t>
      </w:r>
    </w:p>
    <w:p w14:paraId="2C3B62A8" w14:textId="77777777" w:rsidR="000E3E1F" w:rsidRPr="000E3E1F" w:rsidRDefault="000E3E1F" w:rsidP="000E3E1F">
      <w:p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A </w:t>
      </w:r>
      <w:r w:rsidRPr="000E3E1F">
        <w:rPr>
          <w:rFonts w:ascii="Calibri" w:hAnsi="Calibri" w:cs="Calibri"/>
          <w:b/>
          <w:bCs/>
        </w:rPr>
        <w:t>White Paper</w:t>
      </w:r>
      <w:r w:rsidRPr="000E3E1F">
        <w:rPr>
          <w:rFonts w:ascii="Calibri" w:hAnsi="Calibri" w:cs="Calibri"/>
        </w:rPr>
        <w:t xml:space="preserve"> is a </w:t>
      </w:r>
      <w:r w:rsidRPr="000E3E1F">
        <w:rPr>
          <w:rFonts w:ascii="Calibri" w:hAnsi="Calibri" w:cs="Calibri"/>
          <w:b/>
          <w:bCs/>
        </w:rPr>
        <w:t>strategic, persuasive report</w:t>
      </w:r>
      <w:r w:rsidRPr="000E3E1F">
        <w:rPr>
          <w:rFonts w:ascii="Calibri" w:hAnsi="Calibri" w:cs="Calibri"/>
        </w:rPr>
        <w:t xml:space="preserve"> often used to:</w:t>
      </w:r>
    </w:p>
    <w:p w14:paraId="7D4494A7" w14:textId="77777777" w:rsidR="000E3E1F" w:rsidRPr="000E3E1F" w:rsidRDefault="000E3E1F" w:rsidP="000E3E1F">
      <w:pPr>
        <w:numPr>
          <w:ilvl w:val="0"/>
          <w:numId w:val="4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Propose a </w:t>
      </w:r>
      <w:r w:rsidRPr="000E3E1F">
        <w:rPr>
          <w:rFonts w:ascii="Calibri" w:hAnsi="Calibri" w:cs="Calibri"/>
          <w:b/>
          <w:bCs/>
        </w:rPr>
        <w:t>technical solution</w:t>
      </w:r>
      <w:r w:rsidRPr="000E3E1F">
        <w:rPr>
          <w:rFonts w:ascii="Calibri" w:hAnsi="Calibri" w:cs="Calibri"/>
        </w:rPr>
        <w:t xml:space="preserve"> or </w:t>
      </w:r>
      <w:r w:rsidRPr="000E3E1F">
        <w:rPr>
          <w:rFonts w:ascii="Calibri" w:hAnsi="Calibri" w:cs="Calibri"/>
          <w:b/>
          <w:bCs/>
        </w:rPr>
        <w:t>architecture</w:t>
      </w:r>
      <w:r w:rsidRPr="000E3E1F">
        <w:rPr>
          <w:rFonts w:ascii="Calibri" w:hAnsi="Calibri" w:cs="Calibri"/>
        </w:rPr>
        <w:t xml:space="preserve"> (e.g., OpenAI's white paper on GPT models)</w:t>
      </w:r>
    </w:p>
    <w:p w14:paraId="4B07D1C3" w14:textId="77777777" w:rsidR="000E3E1F" w:rsidRPr="000E3E1F" w:rsidRDefault="000E3E1F" w:rsidP="000E3E1F">
      <w:pPr>
        <w:numPr>
          <w:ilvl w:val="0"/>
          <w:numId w:val="4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Describe a </w:t>
      </w:r>
      <w:r w:rsidRPr="000E3E1F">
        <w:rPr>
          <w:rFonts w:ascii="Calibri" w:hAnsi="Calibri" w:cs="Calibri"/>
          <w:b/>
          <w:bCs/>
        </w:rPr>
        <w:t>new product or system design</w:t>
      </w:r>
    </w:p>
    <w:p w14:paraId="060712DD" w14:textId="77777777" w:rsidR="000E3E1F" w:rsidRPr="000E3E1F" w:rsidRDefault="000E3E1F" w:rsidP="000E3E1F">
      <w:pPr>
        <w:numPr>
          <w:ilvl w:val="0"/>
          <w:numId w:val="4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Present </w:t>
      </w:r>
      <w:r w:rsidRPr="000E3E1F">
        <w:rPr>
          <w:rFonts w:ascii="Calibri" w:hAnsi="Calibri" w:cs="Calibri"/>
          <w:b/>
          <w:bCs/>
        </w:rPr>
        <w:t>use cases</w:t>
      </w:r>
      <w:r w:rsidRPr="000E3E1F">
        <w:rPr>
          <w:rFonts w:ascii="Calibri" w:hAnsi="Calibri" w:cs="Calibri"/>
        </w:rPr>
        <w:t xml:space="preserve"> or </w:t>
      </w:r>
      <w:r w:rsidRPr="000E3E1F">
        <w:rPr>
          <w:rFonts w:ascii="Calibri" w:hAnsi="Calibri" w:cs="Calibri"/>
          <w:b/>
          <w:bCs/>
        </w:rPr>
        <w:t>implementation models</w:t>
      </w:r>
    </w:p>
    <w:p w14:paraId="586B66C6" w14:textId="77777777" w:rsidR="000E3E1F" w:rsidRPr="000E3E1F" w:rsidRDefault="000E3E1F" w:rsidP="000E3E1F">
      <w:pPr>
        <w:numPr>
          <w:ilvl w:val="0"/>
          <w:numId w:val="4"/>
        </w:numPr>
        <w:rPr>
          <w:rFonts w:ascii="Calibri" w:hAnsi="Calibri" w:cs="Calibri"/>
        </w:rPr>
      </w:pPr>
      <w:r w:rsidRPr="000E3E1F">
        <w:rPr>
          <w:rFonts w:ascii="Calibri" w:hAnsi="Calibri" w:cs="Calibri"/>
        </w:rPr>
        <w:t xml:space="preserve">Justify </w:t>
      </w:r>
      <w:r w:rsidRPr="000E3E1F">
        <w:rPr>
          <w:rFonts w:ascii="Calibri" w:hAnsi="Calibri" w:cs="Calibri"/>
          <w:b/>
          <w:bCs/>
        </w:rPr>
        <w:t>policy decisions</w:t>
      </w:r>
      <w:r w:rsidRPr="000E3E1F">
        <w:rPr>
          <w:rFonts w:ascii="Calibri" w:hAnsi="Calibri" w:cs="Calibri"/>
        </w:rPr>
        <w:t xml:space="preserve"> in governments or corporations</w:t>
      </w:r>
    </w:p>
    <w:p w14:paraId="2B52A681" w14:textId="5210EA51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White Papers in Computing:</w:t>
      </w:r>
    </w:p>
    <w:p w14:paraId="1CCA5DE9" w14:textId="77777777" w:rsidR="000E3E1F" w:rsidRPr="000E3E1F" w:rsidRDefault="000E3E1F" w:rsidP="000E3E1F">
      <w:pPr>
        <w:numPr>
          <w:ilvl w:val="0"/>
          <w:numId w:val="5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Tech companies</w:t>
      </w:r>
      <w:r w:rsidRPr="000E3E1F">
        <w:rPr>
          <w:rFonts w:ascii="Calibri" w:hAnsi="Calibri" w:cs="Calibri"/>
        </w:rPr>
        <w:t xml:space="preserve"> release them to explain protocols or systems (e.g., Microsoft Azure White Papers)</w:t>
      </w:r>
    </w:p>
    <w:p w14:paraId="1A816C38" w14:textId="77777777" w:rsidR="000E3E1F" w:rsidRPr="000E3E1F" w:rsidRDefault="000E3E1F" w:rsidP="000E3E1F">
      <w:pPr>
        <w:numPr>
          <w:ilvl w:val="0"/>
          <w:numId w:val="5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lastRenderedPageBreak/>
        <w:t>Blockchain projects</w:t>
      </w:r>
      <w:r w:rsidRPr="000E3E1F">
        <w:rPr>
          <w:rFonts w:ascii="Calibri" w:hAnsi="Calibri" w:cs="Calibri"/>
        </w:rPr>
        <w:t xml:space="preserve"> use them to detail </w:t>
      </w:r>
      <w:proofErr w:type="spellStart"/>
      <w:r w:rsidRPr="000E3E1F">
        <w:rPr>
          <w:rFonts w:ascii="Calibri" w:hAnsi="Calibri" w:cs="Calibri"/>
        </w:rPr>
        <w:t>tokenomics</w:t>
      </w:r>
      <w:proofErr w:type="spellEnd"/>
      <w:r w:rsidRPr="000E3E1F">
        <w:rPr>
          <w:rFonts w:ascii="Calibri" w:hAnsi="Calibri" w:cs="Calibri"/>
        </w:rPr>
        <w:t>, consensus models, and roadmaps (e.g., Bitcoin White Paper by Satoshi Nakamoto)</w:t>
      </w:r>
    </w:p>
    <w:p w14:paraId="72215923" w14:textId="77777777" w:rsidR="000E3E1F" w:rsidRPr="000E3E1F" w:rsidRDefault="000E3E1F" w:rsidP="000E3E1F">
      <w:pPr>
        <w:numPr>
          <w:ilvl w:val="0"/>
          <w:numId w:val="5"/>
        </w:numPr>
        <w:rPr>
          <w:rFonts w:ascii="Calibri" w:hAnsi="Calibri" w:cs="Calibri"/>
        </w:rPr>
      </w:pPr>
      <w:r w:rsidRPr="000E3E1F">
        <w:rPr>
          <w:rFonts w:ascii="Calibri" w:hAnsi="Calibri" w:cs="Calibri"/>
          <w:b/>
          <w:bCs/>
        </w:rPr>
        <w:t>Governments</w:t>
      </w:r>
      <w:r w:rsidRPr="000E3E1F">
        <w:rPr>
          <w:rFonts w:ascii="Calibri" w:hAnsi="Calibri" w:cs="Calibri"/>
        </w:rPr>
        <w:t xml:space="preserve"> use them to shape AI strategies, digital governance, or privacy frameworks</w:t>
      </w:r>
    </w:p>
    <w:p w14:paraId="046587C8" w14:textId="6DF9F9DE" w:rsidR="000E3E1F" w:rsidRPr="000E3E1F" w:rsidRDefault="000E3E1F" w:rsidP="000E3E1F">
      <w:pPr>
        <w:rPr>
          <w:rFonts w:ascii="Calibri" w:hAnsi="Calibri" w:cs="Calibri"/>
        </w:rPr>
      </w:pPr>
    </w:p>
    <w:p w14:paraId="4616C512" w14:textId="29F3AEB0" w:rsidR="000E3E1F" w:rsidRPr="000E3E1F" w:rsidRDefault="000E3E1F" w:rsidP="000E3E1F">
      <w:pPr>
        <w:rPr>
          <w:rFonts w:ascii="Calibri" w:hAnsi="Calibri" w:cs="Calibri"/>
          <w:b/>
          <w:bCs/>
        </w:rPr>
      </w:pPr>
      <w:r w:rsidRPr="000E3E1F">
        <w:rPr>
          <w:rFonts w:ascii="Calibri" w:hAnsi="Calibri" w:cs="Calibri"/>
          <w:b/>
          <w:bCs/>
        </w:rPr>
        <w:t>Differences from Academic Research Papers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3458"/>
        <w:gridCol w:w="4062"/>
      </w:tblGrid>
      <w:tr w:rsidR="000E3E1F" w:rsidRPr="000E3E1F" w14:paraId="72ADD9F5" w14:textId="77777777" w:rsidTr="001976CA">
        <w:tc>
          <w:tcPr>
            <w:tcW w:w="0" w:type="auto"/>
            <w:hideMark/>
          </w:tcPr>
          <w:p w14:paraId="72930CF7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E65603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Academic Paper</w:t>
            </w:r>
          </w:p>
        </w:tc>
        <w:tc>
          <w:tcPr>
            <w:tcW w:w="0" w:type="auto"/>
            <w:hideMark/>
          </w:tcPr>
          <w:p w14:paraId="6229A50D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0E3E1F">
              <w:rPr>
                <w:rFonts w:ascii="Calibri" w:hAnsi="Calibri" w:cs="Calibri"/>
                <w:b/>
                <w:bCs/>
              </w:rPr>
              <w:t>White Paper</w:t>
            </w:r>
          </w:p>
        </w:tc>
      </w:tr>
      <w:tr w:rsidR="000E3E1F" w:rsidRPr="000E3E1F" w14:paraId="5FD64400" w14:textId="77777777" w:rsidTr="001976CA">
        <w:tc>
          <w:tcPr>
            <w:tcW w:w="0" w:type="auto"/>
            <w:hideMark/>
          </w:tcPr>
          <w:p w14:paraId="128F7DF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Peer-reviewed</w:t>
            </w:r>
          </w:p>
        </w:tc>
        <w:tc>
          <w:tcPr>
            <w:tcW w:w="0" w:type="auto"/>
            <w:hideMark/>
          </w:tcPr>
          <w:p w14:paraId="25E07793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Segoe UI Emoji" w:hAnsi="Segoe UI Emoji" w:cs="Segoe UI Emoji"/>
              </w:rPr>
              <w:t>✅</w:t>
            </w:r>
            <w:r w:rsidRPr="000E3E1F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2F580C2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Segoe UI Emoji" w:hAnsi="Segoe UI Emoji" w:cs="Segoe UI Emoji"/>
              </w:rPr>
              <w:t>❌</w:t>
            </w:r>
            <w:r w:rsidRPr="000E3E1F">
              <w:rPr>
                <w:rFonts w:ascii="Calibri" w:hAnsi="Calibri" w:cs="Calibri"/>
              </w:rPr>
              <w:t xml:space="preserve"> Not always</w:t>
            </w:r>
          </w:p>
        </w:tc>
      </w:tr>
      <w:tr w:rsidR="000E3E1F" w:rsidRPr="000E3E1F" w14:paraId="08ED7186" w14:textId="77777777" w:rsidTr="001976CA">
        <w:tc>
          <w:tcPr>
            <w:tcW w:w="0" w:type="auto"/>
            <w:hideMark/>
          </w:tcPr>
          <w:p w14:paraId="39FB911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Structure (</w:t>
            </w:r>
            <w:proofErr w:type="spellStart"/>
            <w:r w:rsidRPr="000E3E1F">
              <w:rPr>
                <w:rFonts w:ascii="Calibri" w:hAnsi="Calibri" w:cs="Calibri"/>
              </w:rPr>
              <w:t>IMRaD</w:t>
            </w:r>
            <w:proofErr w:type="spellEnd"/>
            <w:r w:rsidRPr="000E3E1F">
              <w:rPr>
                <w:rFonts w:ascii="Calibri" w:hAnsi="Calibri" w:cs="Calibri"/>
              </w:rPr>
              <w:t>)</w:t>
            </w:r>
          </w:p>
        </w:tc>
        <w:tc>
          <w:tcPr>
            <w:tcW w:w="0" w:type="auto"/>
            <w:hideMark/>
          </w:tcPr>
          <w:p w14:paraId="02F8DD38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Abstract, Intro, Method, Results, etc.</w:t>
            </w:r>
          </w:p>
        </w:tc>
        <w:tc>
          <w:tcPr>
            <w:tcW w:w="0" w:type="auto"/>
            <w:hideMark/>
          </w:tcPr>
          <w:p w14:paraId="204B6EFC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Problem, Solution, Benefits, Use Case, Roadmap</w:t>
            </w:r>
          </w:p>
        </w:tc>
      </w:tr>
      <w:tr w:rsidR="000E3E1F" w:rsidRPr="000E3E1F" w14:paraId="26FE6310" w14:textId="77777777" w:rsidTr="001976CA">
        <w:tc>
          <w:tcPr>
            <w:tcW w:w="0" w:type="auto"/>
            <w:hideMark/>
          </w:tcPr>
          <w:p w14:paraId="1828E01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Audience</w:t>
            </w:r>
          </w:p>
        </w:tc>
        <w:tc>
          <w:tcPr>
            <w:tcW w:w="0" w:type="auto"/>
            <w:hideMark/>
          </w:tcPr>
          <w:p w14:paraId="7329DE5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Scholars, researchers</w:t>
            </w:r>
          </w:p>
        </w:tc>
        <w:tc>
          <w:tcPr>
            <w:tcW w:w="0" w:type="auto"/>
            <w:hideMark/>
          </w:tcPr>
          <w:p w14:paraId="2842D552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Policymakers, investors, industry stakeholders</w:t>
            </w:r>
          </w:p>
        </w:tc>
      </w:tr>
      <w:tr w:rsidR="000E3E1F" w:rsidRPr="000E3E1F" w14:paraId="40A277D4" w14:textId="77777777" w:rsidTr="001976CA">
        <w:tc>
          <w:tcPr>
            <w:tcW w:w="0" w:type="auto"/>
            <w:hideMark/>
          </w:tcPr>
          <w:p w14:paraId="082B201A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Referencing</w:t>
            </w:r>
          </w:p>
        </w:tc>
        <w:tc>
          <w:tcPr>
            <w:tcW w:w="0" w:type="auto"/>
            <w:hideMark/>
          </w:tcPr>
          <w:p w14:paraId="797B3D44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Formal APA/IEEE, peer-reviewed sources</w:t>
            </w:r>
          </w:p>
        </w:tc>
        <w:tc>
          <w:tcPr>
            <w:tcW w:w="0" w:type="auto"/>
            <w:hideMark/>
          </w:tcPr>
          <w:p w14:paraId="07EA3FE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May use fewer citations or informal references</w:t>
            </w:r>
          </w:p>
        </w:tc>
      </w:tr>
      <w:tr w:rsidR="000E3E1F" w:rsidRPr="000E3E1F" w14:paraId="2C6AE041" w14:textId="77777777" w:rsidTr="001976CA">
        <w:tc>
          <w:tcPr>
            <w:tcW w:w="0" w:type="auto"/>
            <w:hideMark/>
          </w:tcPr>
          <w:p w14:paraId="33DBE3F9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Purpose</w:t>
            </w:r>
          </w:p>
        </w:tc>
        <w:tc>
          <w:tcPr>
            <w:tcW w:w="0" w:type="auto"/>
            <w:hideMark/>
          </w:tcPr>
          <w:p w14:paraId="15C586C6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Build knowledge and theory</w:t>
            </w:r>
          </w:p>
        </w:tc>
        <w:tc>
          <w:tcPr>
            <w:tcW w:w="0" w:type="auto"/>
            <w:hideMark/>
          </w:tcPr>
          <w:p w14:paraId="55D02010" w14:textId="77777777" w:rsidR="000E3E1F" w:rsidRPr="000E3E1F" w:rsidRDefault="000E3E1F" w:rsidP="000E3E1F">
            <w:pPr>
              <w:spacing w:after="160" w:line="278" w:lineRule="auto"/>
              <w:rPr>
                <w:rFonts w:ascii="Calibri" w:hAnsi="Calibri" w:cs="Calibri"/>
              </w:rPr>
            </w:pPr>
            <w:r w:rsidRPr="000E3E1F">
              <w:rPr>
                <w:rFonts w:ascii="Calibri" w:hAnsi="Calibri" w:cs="Calibri"/>
              </w:rPr>
              <w:t>Influence decision, explain systems</w:t>
            </w:r>
          </w:p>
        </w:tc>
      </w:tr>
    </w:tbl>
    <w:p w14:paraId="1B29DA4F" w14:textId="6D54EEFE" w:rsidR="000E3E1F" w:rsidRPr="000E3E1F" w:rsidRDefault="000E3E1F" w:rsidP="000E3E1F">
      <w:pPr>
        <w:rPr>
          <w:rFonts w:ascii="Calibri" w:hAnsi="Calibri" w:cs="Calibri"/>
        </w:rPr>
      </w:pPr>
    </w:p>
    <w:p w14:paraId="08039B71" w14:textId="77777777" w:rsidR="00FA29F2" w:rsidRPr="000E3E1F" w:rsidRDefault="00FA29F2">
      <w:pPr>
        <w:rPr>
          <w:rFonts w:ascii="Calibri" w:hAnsi="Calibri" w:cs="Calibri"/>
        </w:rPr>
      </w:pPr>
    </w:p>
    <w:sectPr w:rsidR="00FA29F2" w:rsidRPr="000E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6FFD"/>
    <w:multiLevelType w:val="multilevel"/>
    <w:tmpl w:val="F64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91BC6"/>
    <w:multiLevelType w:val="multilevel"/>
    <w:tmpl w:val="4C5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1A80"/>
    <w:multiLevelType w:val="multilevel"/>
    <w:tmpl w:val="9452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84259"/>
    <w:multiLevelType w:val="multilevel"/>
    <w:tmpl w:val="2B22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04EA1"/>
    <w:multiLevelType w:val="multilevel"/>
    <w:tmpl w:val="6DCC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47A26"/>
    <w:multiLevelType w:val="multilevel"/>
    <w:tmpl w:val="B360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254251">
    <w:abstractNumId w:val="4"/>
  </w:num>
  <w:num w:numId="2" w16cid:durableId="328488783">
    <w:abstractNumId w:val="3"/>
  </w:num>
  <w:num w:numId="3" w16cid:durableId="680546422">
    <w:abstractNumId w:val="1"/>
  </w:num>
  <w:num w:numId="4" w16cid:durableId="1825123891">
    <w:abstractNumId w:val="5"/>
  </w:num>
  <w:num w:numId="5" w16cid:durableId="1985814101">
    <w:abstractNumId w:val="0"/>
  </w:num>
  <w:num w:numId="6" w16cid:durableId="519899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E1F"/>
    <w:rsid w:val="000E3E1F"/>
    <w:rsid w:val="001976CA"/>
    <w:rsid w:val="001E4BDA"/>
    <w:rsid w:val="00503A48"/>
    <w:rsid w:val="00877A8B"/>
    <w:rsid w:val="00962E1D"/>
    <w:rsid w:val="00AC1AB4"/>
    <w:rsid w:val="00AF7DC5"/>
    <w:rsid w:val="00C27E0A"/>
    <w:rsid w:val="00DF7869"/>
    <w:rsid w:val="00F4552D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C7A9"/>
  <w15:chartTrackingRefBased/>
  <w15:docId w15:val="{0BE997C9-D45F-42F4-9255-40FE8C90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E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7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Dulanjali Wijesekara</dc:creator>
  <cp:keywords/>
  <dc:description/>
  <cp:lastModifiedBy>Dulanjali Wijesekara</cp:lastModifiedBy>
  <cp:revision>4</cp:revision>
  <dcterms:created xsi:type="dcterms:W3CDTF">2025-07-26T02:03:00Z</dcterms:created>
  <dcterms:modified xsi:type="dcterms:W3CDTF">2025-10-12T02:08:00Z</dcterms:modified>
</cp:coreProperties>
</file>