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A2" w:rsidRDefault="00DA21A2" w:rsidP="00DA21A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Database Mig</w:t>
      </w:r>
      <w:bookmarkStart w:id="0" w:name="_GoBack"/>
      <w:bookmarkEnd w:id="0"/>
      <w:r>
        <w:rPr>
          <w:b/>
          <w:bCs/>
          <w:sz w:val="56"/>
          <w:szCs w:val="56"/>
        </w:rPr>
        <w:t>ration</w:t>
      </w:r>
    </w:p>
    <w:p w:rsidR="000115E5" w:rsidRPr="00DA21A2" w:rsidRDefault="00EE7E70" w:rsidP="00DA21A2">
      <w:pPr>
        <w:jc w:val="center"/>
        <w:rPr>
          <w:b/>
          <w:bCs/>
          <w:sz w:val="56"/>
          <w:szCs w:val="56"/>
        </w:rPr>
      </w:pPr>
      <w:proofErr w:type="spellStart"/>
      <w:r>
        <w:t>Git</w:t>
      </w:r>
      <w:proofErr w:type="spellEnd"/>
      <w:r>
        <w:t xml:space="preserve"> </w:t>
      </w:r>
      <w:r w:rsidR="00C35496">
        <w:rPr>
          <w:rFonts w:hint="cs"/>
          <w:cs/>
          <w:lang w:bidi="si-LK"/>
        </w:rPr>
        <w:t>වැනි</w:t>
      </w:r>
      <w:r>
        <w:t xml:space="preserve"> version control system </w:t>
      </w:r>
      <w:r w:rsidR="00C35496">
        <w:rPr>
          <w:rFonts w:hint="cs"/>
          <w:cs/>
          <w:lang w:bidi="si-LK"/>
        </w:rPr>
        <w:t>වලදී</w:t>
      </w:r>
      <w:r>
        <w:t xml:space="preserve"> code changes </w:t>
      </w:r>
      <w:r w:rsidR="00C35496">
        <w:t>history</w:t>
      </w:r>
      <w:r>
        <w:t xml:space="preserve"> </w:t>
      </w:r>
      <w:r w:rsidR="00C35496">
        <w:rPr>
          <w:rFonts w:hint="cs"/>
          <w:cs/>
          <w:lang w:bidi="si-LK"/>
        </w:rPr>
        <w:t>එකක</w:t>
      </w:r>
      <w:r>
        <w:t xml:space="preserve"> </w:t>
      </w:r>
      <w:r w:rsidR="00C35496">
        <w:t>maintain</w:t>
      </w:r>
      <w:r>
        <w:t xml:space="preserve"> </w:t>
      </w:r>
      <w:r w:rsidR="00C35496">
        <w:rPr>
          <w:rFonts w:hint="cs"/>
          <w:cs/>
          <w:lang w:bidi="si-LK"/>
        </w:rPr>
        <w:t>වන</w:t>
      </w:r>
      <w:r w:rsidR="00C35496">
        <w:rPr>
          <w:cs/>
          <w:lang w:bidi="si-LK"/>
        </w:rPr>
        <w:t xml:space="preserve"> </w:t>
      </w:r>
      <w:r w:rsidR="00C35496">
        <w:rPr>
          <w:rFonts w:hint="cs"/>
          <w:cs/>
          <w:lang w:bidi="si-LK"/>
        </w:rPr>
        <w:t>අතර</w:t>
      </w:r>
      <w:r w:rsidR="00C35496">
        <w:t xml:space="preserve"> </w:t>
      </w:r>
      <w:r w:rsidR="00C35496">
        <w:rPr>
          <w:rFonts w:hint="cs"/>
          <w:cs/>
          <w:lang w:bidi="si-LK"/>
        </w:rPr>
        <w:t>එම නිසා</w:t>
      </w:r>
      <w:r>
        <w:t xml:space="preserve"> </w:t>
      </w:r>
      <w:r w:rsidR="00C35496">
        <w:rPr>
          <w:rFonts w:hint="cs"/>
          <w:cs/>
          <w:lang w:bidi="si-LK"/>
        </w:rPr>
        <w:t>කවුද ඒ</w:t>
      </w:r>
      <w:r w:rsidR="00C35496">
        <w:rPr>
          <w:cs/>
          <w:lang w:bidi="si-LK"/>
        </w:rPr>
        <w:t xml:space="preserve"> </w:t>
      </w:r>
      <w:r w:rsidR="00B05DC9">
        <w:rPr>
          <w:rFonts w:hint="cs"/>
          <w:cs/>
          <w:lang w:bidi="si-LK"/>
        </w:rPr>
        <w:t xml:space="preserve">ඒ </w:t>
      </w:r>
      <w:r w:rsidR="00B05DC9">
        <w:t>changes</w:t>
      </w:r>
      <w:r>
        <w:t xml:space="preserve"> </w:t>
      </w:r>
      <w:r w:rsidR="00C35496">
        <w:rPr>
          <w:rFonts w:hint="cs"/>
          <w:cs/>
          <w:lang w:bidi="si-LK"/>
        </w:rPr>
        <w:t>කලේ</w:t>
      </w:r>
      <w:r w:rsidR="00C35496">
        <w:rPr>
          <w:cs/>
          <w:lang w:bidi="si-LK"/>
        </w:rPr>
        <w:t xml:space="preserve"> </w:t>
      </w:r>
      <w:r w:rsidR="00C35496">
        <w:rPr>
          <w:rFonts w:hint="cs"/>
          <w:cs/>
          <w:lang w:bidi="si-LK"/>
        </w:rPr>
        <w:t>කොයිකාලේද කලේ වගේ</w:t>
      </w:r>
      <w:r>
        <w:t xml:space="preserve"> full history </w:t>
      </w:r>
      <w:r w:rsidR="00C35496">
        <w:rPr>
          <w:rFonts w:hint="cs"/>
          <w:cs/>
          <w:lang w:bidi="si-LK"/>
        </w:rPr>
        <w:t>එකක් බලාගන්න පුලුවන්</w:t>
      </w:r>
      <w:r>
        <w:t>.</w:t>
      </w:r>
      <w:r w:rsidR="00C35496">
        <w:rPr>
          <w:rFonts w:hint="cs"/>
          <w:cs/>
          <w:lang w:bidi="si-LK"/>
        </w:rPr>
        <w:t>ඒ වගේම</w:t>
      </w:r>
      <w:r w:rsidR="00C35496">
        <w:t xml:space="preserve"> data</w:t>
      </w:r>
      <w:r>
        <w:t xml:space="preserve">base </w:t>
      </w:r>
      <w:r w:rsidR="00C35496">
        <w:rPr>
          <w:rFonts w:hint="cs"/>
          <w:cs/>
          <w:lang w:bidi="si-LK"/>
        </w:rPr>
        <w:t>එකටත් කරන වෙනස්කම්</w:t>
      </w:r>
      <w:r w:rsidR="00C35496">
        <w:rPr>
          <w:cs/>
          <w:lang w:bidi="si-LK"/>
        </w:rPr>
        <w:t xml:space="preserve"> </w:t>
      </w:r>
      <w:r>
        <w:t xml:space="preserve">track </w:t>
      </w:r>
      <w:r w:rsidR="00C35496">
        <w:rPr>
          <w:rFonts w:hint="cs"/>
          <w:cs/>
          <w:lang w:bidi="si-LK"/>
        </w:rPr>
        <w:t>කරලා තියාගන්න</w:t>
      </w:r>
      <w:r w:rsidR="00C35496">
        <w:rPr>
          <w:cs/>
          <w:lang w:bidi="si-LK"/>
        </w:rPr>
        <w:t xml:space="preserve"> </w:t>
      </w:r>
      <w:r w:rsidR="00C35496">
        <w:rPr>
          <w:rFonts w:hint="cs"/>
          <w:cs/>
          <w:lang w:bidi="si-LK"/>
        </w:rPr>
        <w:t>ඕනේ</w:t>
      </w:r>
      <w:r w:rsidR="00C35496">
        <w:rPr>
          <w:cs/>
          <w:lang w:bidi="si-LK"/>
        </w:rPr>
        <w:t xml:space="preserve"> </w:t>
      </w:r>
      <w:r w:rsidR="00C35496">
        <w:rPr>
          <w:rFonts w:hint="cs"/>
          <w:cs/>
          <w:lang w:bidi="si-LK"/>
        </w:rPr>
        <w:t>වෙනවනම් එකට</w:t>
      </w:r>
      <w:r>
        <w:t xml:space="preserve"> use </w:t>
      </w:r>
      <w:r w:rsidR="00C35496">
        <w:rPr>
          <w:rFonts w:hint="cs"/>
          <w:cs/>
          <w:lang w:bidi="si-LK"/>
        </w:rPr>
        <w:t>වන</w:t>
      </w:r>
      <w:r>
        <w:t xml:space="preserve"> version control system </w:t>
      </w:r>
      <w:r w:rsidR="00C35496">
        <w:rPr>
          <w:rFonts w:hint="cs"/>
          <w:cs/>
          <w:lang w:bidi="si-LK"/>
        </w:rPr>
        <w:t>තිබෙන</w:t>
      </w:r>
      <w:r w:rsidR="00C35496">
        <w:rPr>
          <w:cs/>
          <w:lang w:bidi="si-LK"/>
        </w:rPr>
        <w:t xml:space="preserve"> </w:t>
      </w:r>
      <w:r w:rsidR="00C35496">
        <w:rPr>
          <w:rFonts w:hint="cs"/>
          <w:cs/>
          <w:lang w:bidi="si-LK"/>
        </w:rPr>
        <w:t>අතර</w:t>
      </w:r>
      <w:r w:rsidR="00C35496">
        <w:rPr>
          <w:cs/>
          <w:lang w:bidi="si-LK"/>
        </w:rPr>
        <w:t xml:space="preserve"> </w:t>
      </w:r>
      <w:r w:rsidR="00543E75">
        <w:t>flyway, liqui</w:t>
      </w:r>
      <w:r>
        <w:t xml:space="preserve">base </w:t>
      </w:r>
      <w:r w:rsidR="00C35496">
        <w:rPr>
          <w:rFonts w:hint="cs"/>
          <w:cs/>
          <w:lang w:bidi="si-LK"/>
        </w:rPr>
        <w:t>යනු එවැනි</w:t>
      </w:r>
      <w:r>
        <w:t xml:space="preserve"> version control </w:t>
      </w:r>
      <w:r w:rsidR="00B05DC9">
        <w:t>system</w:t>
      </w:r>
      <w:r>
        <w:t xml:space="preserve"> </w:t>
      </w:r>
      <w:r w:rsidR="00C35496">
        <w:rPr>
          <w:rFonts w:hint="cs"/>
          <w:cs/>
          <w:lang w:bidi="si-LK"/>
        </w:rPr>
        <w:t>දෙකක්</w:t>
      </w:r>
      <w:r w:rsidR="00C35496">
        <w:rPr>
          <w:cs/>
          <w:lang w:bidi="si-LK"/>
        </w:rPr>
        <w:t xml:space="preserve"> </w:t>
      </w:r>
      <w:r w:rsidR="00C35496">
        <w:rPr>
          <w:rFonts w:hint="cs"/>
          <w:cs/>
          <w:lang w:bidi="si-LK"/>
        </w:rPr>
        <w:t>වේ</w:t>
      </w:r>
      <w:r>
        <w:t xml:space="preserve">. </w:t>
      </w:r>
      <w:r w:rsidR="00B05DC9">
        <w:t>Database</w:t>
      </w:r>
      <w:r>
        <w:t xml:space="preserve"> schema changes track </w:t>
      </w:r>
      <w:r w:rsidR="00C35496">
        <w:rPr>
          <w:rFonts w:hint="cs"/>
          <w:cs/>
          <w:lang w:bidi="si-LK"/>
        </w:rPr>
        <w:t>කරගන තියන</w:t>
      </w:r>
      <w:r>
        <w:t xml:space="preserve"> open source version control application </w:t>
      </w:r>
      <w:r w:rsidR="00C35496">
        <w:rPr>
          <w:rFonts w:hint="cs"/>
          <w:cs/>
          <w:lang w:bidi="si-LK"/>
        </w:rPr>
        <w:t>එකකි</w:t>
      </w:r>
      <w:r>
        <w:t xml:space="preserve">.Any changes which we do with data base scheme will be track and save in </w:t>
      </w:r>
      <w:proofErr w:type="spellStart"/>
      <w:r w:rsidRPr="00E664C0">
        <w:rPr>
          <w:b/>
          <w:bCs/>
        </w:rPr>
        <w:t>flywayschamahistory</w:t>
      </w:r>
      <w:proofErr w:type="spellEnd"/>
      <w:r>
        <w:t xml:space="preserve"> table in flyway and </w:t>
      </w:r>
      <w:proofErr w:type="spellStart"/>
      <w:r>
        <w:rPr>
          <w:b/>
          <w:bCs/>
        </w:rPr>
        <w:t>databasechangelog</w:t>
      </w:r>
      <w:proofErr w:type="spellEnd"/>
      <w:r>
        <w:rPr>
          <w:b/>
          <w:bCs/>
        </w:rPr>
        <w:t xml:space="preserve"> </w:t>
      </w:r>
      <w:r>
        <w:t>table in liquibase.</w:t>
      </w:r>
    </w:p>
    <w:p w:rsidR="000115E5" w:rsidRDefault="000115E5">
      <w:pPr>
        <w:jc w:val="both"/>
      </w:pPr>
    </w:p>
    <w:p w:rsidR="000115E5" w:rsidRDefault="00EE7E70">
      <w:pPr>
        <w:jc w:val="both"/>
      </w:pPr>
      <w:hyperlink r:id="rId4" w:tgtFrame="https://engineering.99x.io/_blank" w:history="1">
        <w:r>
          <w:rPr>
            <w:color w:val="0000FF"/>
          </w:rPr>
          <w:t>Liquibase or flyway </w:t>
        </w:r>
      </w:hyperlink>
      <w:r>
        <w:rPr>
          <w:color w:val="0000FF"/>
        </w:rPr>
        <w:t>is an open-source database-independent library for tracking, managing and applying database schema changes.</w:t>
      </w:r>
    </w:p>
    <w:p w:rsidR="000115E5" w:rsidRDefault="000115E5">
      <w:pPr>
        <w:jc w:val="both"/>
      </w:pPr>
    </w:p>
    <w:p w:rsidR="000115E5" w:rsidRDefault="00EE7E70">
      <w:pPr>
        <w:jc w:val="both"/>
      </w:pPr>
      <w:r>
        <w:t>Advantage</w:t>
      </w:r>
    </w:p>
    <w:p w:rsidR="000115E5" w:rsidRDefault="00EE7E70">
      <w:pPr>
        <w:jc w:val="both"/>
      </w:pPr>
      <w:r>
        <w:t>Database independent</w:t>
      </w:r>
    </w:p>
    <w:p w:rsidR="000115E5" w:rsidRDefault="002A6D0B">
      <w:pPr>
        <w:jc w:val="both"/>
      </w:pPr>
      <w:r>
        <w:t>Automatic</w:t>
      </w:r>
      <w:r w:rsidR="00EE7E70">
        <w:t xml:space="preserve"> </w:t>
      </w:r>
      <w:r>
        <w:t>update</w:t>
      </w:r>
      <w:r>
        <w:rPr>
          <w:rFonts w:hint="cs"/>
          <w:cs/>
          <w:lang w:bidi="si-LK"/>
        </w:rPr>
        <w:t xml:space="preserve"> </w:t>
      </w:r>
      <w:r w:rsidR="00EE7E70">
        <w:t>(When application up, Changes will be automatically applied.)</w:t>
      </w:r>
    </w:p>
    <w:p w:rsidR="000115E5" w:rsidRDefault="00EE7E70">
      <w:pPr>
        <w:jc w:val="both"/>
      </w:pPr>
      <w:r>
        <w:t>Automatic creation and execution of rollback operation</w:t>
      </w:r>
      <w:r w:rsidR="002A6D0B">
        <w:rPr>
          <w:rFonts w:hint="cs"/>
          <w:cs/>
          <w:lang w:bidi="si-LK"/>
        </w:rPr>
        <w:t xml:space="preserve"> </w:t>
      </w:r>
      <w:r>
        <w:t>(</w:t>
      </w:r>
      <w:r w:rsidR="002A6D0B">
        <w:rPr>
          <w:rFonts w:hint="cs"/>
          <w:cs/>
          <w:lang w:bidi="si-LK"/>
        </w:rPr>
        <w:t>මොනා</w:t>
      </w:r>
      <w:r w:rsidR="002A6D0B">
        <w:rPr>
          <w:cs/>
          <w:lang w:bidi="si-LK"/>
        </w:rPr>
        <w:t xml:space="preserve"> </w:t>
      </w:r>
      <w:r w:rsidR="002A6D0B">
        <w:rPr>
          <w:rFonts w:hint="cs"/>
          <w:cs/>
          <w:lang w:bidi="si-LK"/>
        </w:rPr>
        <w:t>හරි ප්‍රශ්නයක් වුනොත්</w:t>
      </w:r>
      <w:r>
        <w:t xml:space="preserve"> execute </w:t>
      </w:r>
      <w:r w:rsidR="002A6D0B">
        <w:rPr>
          <w:rFonts w:hint="cs"/>
          <w:cs/>
          <w:lang w:bidi="si-LK"/>
        </w:rPr>
        <w:t>වෙන</w:t>
      </w:r>
      <w:r w:rsidR="002A6D0B">
        <w:rPr>
          <w:cs/>
          <w:lang w:bidi="si-LK"/>
        </w:rPr>
        <w:t xml:space="preserve"> </w:t>
      </w:r>
      <w:r>
        <w:t xml:space="preserve">time </w:t>
      </w:r>
      <w:r w:rsidR="002A6D0B">
        <w:rPr>
          <w:rFonts w:hint="cs"/>
          <w:cs/>
          <w:lang w:bidi="si-LK"/>
        </w:rPr>
        <w:t>එකේදී</w:t>
      </w:r>
      <w:r>
        <w:t xml:space="preserve"> </w:t>
      </w:r>
      <w:r w:rsidR="002A6D0B">
        <w:rPr>
          <w:rFonts w:hint="cs"/>
          <w:cs/>
          <w:lang w:bidi="si-LK"/>
        </w:rPr>
        <w:t>එක</w:t>
      </w:r>
      <w:r>
        <w:t xml:space="preserve"> automatically </w:t>
      </w:r>
      <w:r w:rsidR="002A6D0B">
        <w:t>roll</w:t>
      </w:r>
      <w:r>
        <w:t xml:space="preserve"> back </w:t>
      </w:r>
      <w:r w:rsidR="002A6D0B">
        <w:rPr>
          <w:rFonts w:hint="cs"/>
          <w:cs/>
          <w:lang w:bidi="si-LK"/>
        </w:rPr>
        <w:t>වෙලා</w:t>
      </w:r>
      <w:r>
        <w:t xml:space="preserve"> </w:t>
      </w:r>
      <w:r w:rsidR="002A6D0B">
        <w:t>previous</w:t>
      </w:r>
      <w:r>
        <w:t xml:space="preserve"> version </w:t>
      </w:r>
      <w:r w:rsidR="002A6D0B">
        <w:rPr>
          <w:rFonts w:hint="cs"/>
          <w:cs/>
          <w:lang w:bidi="si-LK"/>
        </w:rPr>
        <w:t>එකට එනවා</w:t>
      </w:r>
      <w:r>
        <w:t>)</w:t>
      </w:r>
    </w:p>
    <w:p w:rsidR="000115E5" w:rsidRDefault="000115E5">
      <w:pPr>
        <w:jc w:val="both"/>
      </w:pPr>
    </w:p>
    <w:p w:rsidR="000115E5" w:rsidRDefault="00EE7E70">
      <w:pPr>
        <w:jc w:val="both"/>
      </w:pPr>
      <w:proofErr w:type="spellStart"/>
      <w:r>
        <w:t>Changesset</w:t>
      </w:r>
      <w:proofErr w:type="spellEnd"/>
      <w:r>
        <w:t xml:space="preserve"> - describe a set of </w:t>
      </w:r>
      <w:proofErr w:type="spellStart"/>
      <w:r>
        <w:t>chagnges</w:t>
      </w:r>
      <w:proofErr w:type="spellEnd"/>
      <w:r>
        <w:t xml:space="preserve"> that liquibase execute within one transaction.</w:t>
      </w:r>
      <w:r w:rsidR="0034332B">
        <w:rPr>
          <w:rFonts w:hint="cs"/>
          <w:cs/>
          <w:lang w:bidi="si-LK"/>
        </w:rPr>
        <w:t xml:space="preserve"> මෙහිදී</w:t>
      </w:r>
      <w:r>
        <w:t xml:space="preserve"> roll </w:t>
      </w:r>
      <w:r w:rsidR="0034332B">
        <w:t>back</w:t>
      </w:r>
      <w:r>
        <w:t xml:space="preserve"> </w:t>
      </w:r>
      <w:r w:rsidR="0034332B">
        <w:rPr>
          <w:rFonts w:hint="cs"/>
          <w:cs/>
          <w:lang w:bidi="si-LK"/>
        </w:rPr>
        <w:t>එක</w:t>
      </w:r>
      <w:r>
        <w:t xml:space="preserve"> </w:t>
      </w:r>
      <w:r w:rsidR="0034332B">
        <w:rPr>
          <w:rFonts w:hint="cs"/>
          <w:cs/>
          <w:lang w:bidi="si-LK"/>
        </w:rPr>
        <w:t>වෙනවා වගේම</w:t>
      </w:r>
      <w:r>
        <w:t xml:space="preserve"> </w:t>
      </w:r>
      <w:proofErr w:type="spellStart"/>
      <w:r>
        <w:t>changesset</w:t>
      </w:r>
      <w:proofErr w:type="spellEnd"/>
      <w:r>
        <w:t xml:space="preserve"> </w:t>
      </w:r>
      <w:r w:rsidR="0034332B">
        <w:rPr>
          <w:rFonts w:hint="cs"/>
          <w:cs/>
          <w:lang w:bidi="si-LK"/>
        </w:rPr>
        <w:t>එක</w:t>
      </w:r>
      <w:r w:rsidR="0034332B">
        <w:rPr>
          <w:cs/>
          <w:lang w:bidi="si-LK"/>
        </w:rPr>
        <w:t xml:space="preserve"> </w:t>
      </w:r>
      <w:r w:rsidR="0034332B">
        <w:rPr>
          <w:rFonts w:hint="cs"/>
          <w:cs/>
          <w:lang w:bidi="si-LK"/>
        </w:rPr>
        <w:t>එය</w:t>
      </w:r>
      <w:r w:rsidR="0034332B">
        <w:rPr>
          <w:cs/>
          <w:lang w:bidi="si-LK"/>
        </w:rPr>
        <w:t xml:space="preserve"> </w:t>
      </w:r>
      <w:r>
        <w:t xml:space="preserve">database eke </w:t>
      </w:r>
      <w:proofErr w:type="spellStart"/>
      <w:r>
        <w:t>databasechangelog</w:t>
      </w:r>
      <w:proofErr w:type="spellEnd"/>
      <w:r>
        <w:t xml:space="preserve"> table eke </w:t>
      </w:r>
      <w:r w:rsidR="0034332B">
        <w:rPr>
          <w:rFonts w:hint="cs"/>
          <w:cs/>
          <w:lang w:bidi="si-LK"/>
        </w:rPr>
        <w:t>තියන්</w:t>
      </w:r>
      <w:r w:rsidR="0034332B">
        <w:rPr>
          <w:cs/>
          <w:lang w:bidi="si-LK"/>
        </w:rPr>
        <w:t xml:space="preserve"> </w:t>
      </w:r>
      <w:r w:rsidR="0034332B">
        <w:rPr>
          <w:rFonts w:hint="cs"/>
          <w:cs/>
          <w:lang w:bidi="si-LK"/>
        </w:rPr>
        <w:t>ඉන්නවා</w:t>
      </w:r>
      <w:r>
        <w:t>.</w:t>
      </w:r>
      <w:r w:rsidR="0034332B">
        <w:rPr>
          <w:rFonts w:hint="cs"/>
          <w:cs/>
          <w:lang w:bidi="si-LK"/>
        </w:rPr>
        <w:t>තවද</w:t>
      </w:r>
      <w:r>
        <w:t xml:space="preserve"> it is identified by author name and id(Unique id)</w:t>
      </w:r>
    </w:p>
    <w:p w:rsidR="000115E5" w:rsidRDefault="000115E5">
      <w:pPr>
        <w:jc w:val="both"/>
      </w:pPr>
    </w:p>
    <w:p w:rsidR="000115E5" w:rsidRPr="008E5285" w:rsidRDefault="00EE7E70">
      <w:pPr>
        <w:jc w:val="both"/>
        <w:rPr>
          <w:b/>
          <w:bCs/>
        </w:rPr>
      </w:pPr>
      <w:r w:rsidRPr="008E5285">
        <w:rPr>
          <w:b/>
          <w:bCs/>
        </w:rPr>
        <w:t xml:space="preserve">Differences </w:t>
      </w:r>
      <w:r w:rsidR="002112B1" w:rsidRPr="008E5285">
        <w:rPr>
          <w:b/>
          <w:bCs/>
        </w:rPr>
        <w:t>between</w:t>
      </w:r>
      <w:r w:rsidRPr="008E5285">
        <w:rPr>
          <w:b/>
          <w:bCs/>
        </w:rPr>
        <w:t xml:space="preserve"> Liquibase and Flyway.</w:t>
      </w:r>
    </w:p>
    <w:p w:rsidR="000115E5" w:rsidRDefault="00EE7E70">
      <w:pPr>
        <w:jc w:val="both"/>
      </w:pPr>
      <w:r w:rsidRPr="002A79DA">
        <w:rPr>
          <w:b/>
          <w:bCs/>
        </w:rPr>
        <w:t>Flyway</w:t>
      </w:r>
      <w:r>
        <w:t xml:space="preserve"> - Use SQL for defining changes.</w:t>
      </w:r>
    </w:p>
    <w:p w:rsidR="000115E5" w:rsidRDefault="00EE7E70">
      <w:pPr>
        <w:jc w:val="both"/>
      </w:pPr>
      <w:r w:rsidRPr="002A79DA">
        <w:rPr>
          <w:b/>
          <w:bCs/>
        </w:rPr>
        <w:t>Liquibase</w:t>
      </w:r>
      <w:r>
        <w:t xml:space="preserve"> - Use SQL</w:t>
      </w:r>
      <w:r w:rsidR="002112B1">
        <w:t>, XML, JSON, YMAL</w:t>
      </w:r>
      <w:r>
        <w:t xml:space="preserve"> for defining </w:t>
      </w:r>
      <w:r w:rsidR="002112B1">
        <w:t>changes (</w:t>
      </w:r>
      <w:r>
        <w:t>With Liquibase we can work with database-agnostic languages and easily apply schema changes to different database types).</w:t>
      </w:r>
    </w:p>
    <w:p w:rsidR="000115E5" w:rsidRDefault="000115E5">
      <w:pPr>
        <w:jc w:val="both"/>
      </w:pPr>
    </w:p>
    <w:p w:rsidR="000115E5" w:rsidRDefault="00EE7E70">
      <w:pPr>
        <w:jc w:val="both"/>
      </w:pPr>
      <w:r w:rsidRPr="002A79DA">
        <w:rPr>
          <w:b/>
          <w:bCs/>
        </w:rPr>
        <w:t>Flyway</w:t>
      </w:r>
      <w:r>
        <w:t xml:space="preserve"> - Follow file name </w:t>
      </w:r>
      <w:r w:rsidR="002112B1">
        <w:t>conventions (</w:t>
      </w:r>
      <w:r>
        <w:t>a migration should have a convention of prefixes as V (for versioned), U (for undo), and R (for repeatable). It will be followed by a version number and a separator _</w:t>
      </w:r>
      <w:proofErr w:type="gramStart"/>
      <w:r>
        <w:t>_(</w:t>
      </w:r>
      <w:proofErr w:type="gramEnd"/>
      <w:r>
        <w:t>two underscores) followed by a description and a suffix .</w:t>
      </w:r>
      <w:proofErr w:type="spellStart"/>
      <w:r>
        <w:t>sql</w:t>
      </w:r>
      <w:proofErr w:type="spellEnd"/>
      <w:r>
        <w:t> such as V01__Add_New_Column.sql).</w:t>
      </w:r>
    </w:p>
    <w:p w:rsidR="000115E5" w:rsidRDefault="00EE7E70">
      <w:pPr>
        <w:jc w:val="both"/>
      </w:pPr>
      <w:r w:rsidRPr="002A79DA">
        <w:rPr>
          <w:b/>
          <w:bCs/>
        </w:rPr>
        <w:t>Liquibase</w:t>
      </w:r>
      <w:r>
        <w:t xml:space="preserve"> - changes are managed by one ledger known as a master </w:t>
      </w:r>
      <w:proofErr w:type="spellStart"/>
      <w:proofErr w:type="gramStart"/>
      <w:r>
        <w:t>changelog</w:t>
      </w:r>
      <w:proofErr w:type="spellEnd"/>
      <w:r>
        <w:t xml:space="preserve">  (</w:t>
      </w:r>
      <w:proofErr w:type="spellStart"/>
      <w:proofErr w:type="gramEnd"/>
      <w:r>
        <w:t>db.changelog</w:t>
      </w:r>
      <w:proofErr w:type="spellEnd"/>
      <w:r>
        <w:t>-master) which will be defined as including all the migrations.</w:t>
      </w:r>
    </w:p>
    <w:p w:rsidR="000115E5" w:rsidRDefault="000115E5">
      <w:pPr>
        <w:jc w:val="both"/>
      </w:pPr>
    </w:p>
    <w:p w:rsidR="000115E5" w:rsidRDefault="00EE7E70">
      <w:pPr>
        <w:jc w:val="both"/>
      </w:pPr>
      <w:r w:rsidRPr="002A79DA">
        <w:rPr>
          <w:b/>
          <w:bCs/>
        </w:rPr>
        <w:t>Flyway</w:t>
      </w:r>
      <w:r>
        <w:t xml:space="preserve"> - Store changes in </w:t>
      </w:r>
      <w:proofErr w:type="spellStart"/>
      <w:r>
        <w:t>flyway_schema_history</w:t>
      </w:r>
      <w:proofErr w:type="spellEnd"/>
      <w:r>
        <w:t xml:space="preserve"> table.</w:t>
      </w:r>
    </w:p>
    <w:p w:rsidR="000115E5" w:rsidRDefault="00EE7E70">
      <w:pPr>
        <w:jc w:val="both"/>
      </w:pPr>
      <w:r w:rsidRPr="002A79DA">
        <w:rPr>
          <w:b/>
          <w:bCs/>
        </w:rPr>
        <w:t>Liquibase</w:t>
      </w:r>
      <w:r>
        <w:t xml:space="preserve"> - Store changes in </w:t>
      </w:r>
      <w:proofErr w:type="spellStart"/>
      <w:r>
        <w:t>databasechangelog</w:t>
      </w:r>
      <w:proofErr w:type="spellEnd"/>
      <w:r>
        <w:t xml:space="preserve"> table.</w:t>
      </w:r>
    </w:p>
    <w:p w:rsidR="000115E5" w:rsidRDefault="000115E5">
      <w:pPr>
        <w:jc w:val="both"/>
      </w:pPr>
    </w:p>
    <w:p w:rsidR="000115E5" w:rsidRDefault="00EE7E70">
      <w:pPr>
        <w:jc w:val="both"/>
      </w:pPr>
      <w:r w:rsidRPr="002A79DA">
        <w:rPr>
          <w:b/>
          <w:bCs/>
        </w:rPr>
        <w:t>Flyway</w:t>
      </w:r>
      <w:r>
        <w:t xml:space="preserve"> - Execution order depends on the version number and migration type in the filename.</w:t>
      </w:r>
    </w:p>
    <w:p w:rsidR="000115E5" w:rsidRDefault="00EE7E70">
      <w:pPr>
        <w:jc w:val="both"/>
      </w:pPr>
      <w:r w:rsidRPr="002A79DA">
        <w:rPr>
          <w:b/>
          <w:bCs/>
        </w:rPr>
        <w:t>Liquibase</w:t>
      </w:r>
      <w:r>
        <w:t xml:space="preserve"> - Execution order depends on separate file named </w:t>
      </w:r>
      <w:proofErr w:type="spellStart"/>
      <w:r>
        <w:t>master_changelog</w:t>
      </w:r>
      <w:proofErr w:type="spellEnd"/>
      <w:r>
        <w:t> in which the changes are deployed in the order they are defined.</w:t>
      </w:r>
    </w:p>
    <w:p w:rsidR="000115E5" w:rsidRDefault="000115E5">
      <w:pPr>
        <w:jc w:val="both"/>
      </w:pPr>
    </w:p>
    <w:p w:rsidR="000115E5" w:rsidRDefault="00EE7E70">
      <w:pPr>
        <w:jc w:val="both"/>
      </w:pPr>
      <w:r w:rsidRPr="002A79DA">
        <w:rPr>
          <w:b/>
          <w:bCs/>
        </w:rPr>
        <w:t>Flyway</w:t>
      </w:r>
      <w:r>
        <w:t xml:space="preserve"> - Flyway also has </w:t>
      </w:r>
      <w:proofErr w:type="gramStart"/>
      <w:r>
        <w:t>a</w:t>
      </w:r>
      <w:proofErr w:type="gramEnd"/>
      <w:r>
        <w:t xml:space="preserve"> undo migration, which can be deployed with a file name that starts with U followed by the version that needs to be undone. Its paid version also offers even more complex undo functionality.</w:t>
      </w:r>
    </w:p>
    <w:p w:rsidR="000115E5" w:rsidRDefault="00EE7E70">
      <w:pPr>
        <w:jc w:val="both"/>
      </w:pPr>
      <w:r w:rsidRPr="002A79DA">
        <w:rPr>
          <w:b/>
          <w:bCs/>
        </w:rPr>
        <w:t>Liquibase</w:t>
      </w:r>
      <w:r>
        <w:t xml:space="preserve"> -Liquibase provides a way to roll back everything or undo specific migrations.</w:t>
      </w:r>
    </w:p>
    <w:p w:rsidR="000115E5" w:rsidRDefault="000115E5">
      <w:pPr>
        <w:jc w:val="both"/>
      </w:pPr>
    </w:p>
    <w:p w:rsidR="000115E5" w:rsidRDefault="00EE7E70">
      <w:pPr>
        <w:jc w:val="both"/>
      </w:pPr>
      <w:r>
        <w:t>Both the tools offer a decent rollback functionality, but considering only the free version, Flyway offers a good-to-use solution.</w:t>
      </w:r>
    </w:p>
    <w:p w:rsidR="000115E5" w:rsidRDefault="000115E5">
      <w:pPr>
        <w:jc w:val="both"/>
      </w:pPr>
    </w:p>
    <w:p w:rsidR="000115E5" w:rsidRDefault="000115E5">
      <w:pPr>
        <w:jc w:val="both"/>
      </w:pPr>
    </w:p>
    <w:p w:rsidR="000115E5" w:rsidRDefault="000115E5">
      <w:pPr>
        <w:jc w:val="both"/>
      </w:pPr>
    </w:p>
    <w:p w:rsidR="000115E5" w:rsidRPr="008E5285" w:rsidRDefault="008E5285">
      <w:pPr>
        <w:jc w:val="both"/>
        <w:rPr>
          <w:rFonts w:hint="cs"/>
          <w:b/>
          <w:bCs/>
          <w:lang w:bidi="si-LK"/>
        </w:rPr>
      </w:pPr>
      <w:r>
        <w:rPr>
          <w:rFonts w:hint="cs"/>
          <w:b/>
          <w:bCs/>
          <w:cs/>
          <w:lang w:bidi="si-LK"/>
        </w:rPr>
        <w:t xml:space="preserve"> </w:t>
      </w:r>
    </w:p>
    <w:p w:rsidR="002A79DA" w:rsidRPr="002A79DA" w:rsidRDefault="002A79DA">
      <w:pPr>
        <w:jc w:val="both"/>
        <w:rPr>
          <w:b/>
          <w:bCs/>
        </w:rPr>
      </w:pPr>
      <w:r w:rsidRPr="002A79DA">
        <w:rPr>
          <w:b/>
          <w:bCs/>
        </w:rPr>
        <w:t>Selective Deployment of a change</w:t>
      </w:r>
    </w:p>
    <w:p w:rsidR="000115E5" w:rsidRDefault="00EE7E70">
      <w:pPr>
        <w:jc w:val="both"/>
      </w:pPr>
      <w:r>
        <w:t xml:space="preserve">Database changes </w:t>
      </w:r>
      <w:r w:rsidR="002112B1">
        <w:t>environment</w:t>
      </w:r>
      <w:r>
        <w:t xml:space="preserve"> wise deploy </w:t>
      </w:r>
      <w:r w:rsidR="00B05DC9">
        <w:rPr>
          <w:rFonts w:hint="cs"/>
          <w:cs/>
          <w:lang w:bidi="si-LK"/>
        </w:rPr>
        <w:t>කරන්න වන</w:t>
      </w:r>
      <w:r>
        <w:t xml:space="preserve"> time </w:t>
      </w:r>
      <w:r w:rsidR="00B05DC9">
        <w:rPr>
          <w:rFonts w:hint="cs"/>
          <w:cs/>
          <w:lang w:bidi="si-LK"/>
        </w:rPr>
        <w:t>තියනවා</w:t>
      </w:r>
      <w:r>
        <w:t xml:space="preserve">.Example </w:t>
      </w:r>
      <w:r w:rsidR="00B05DC9">
        <w:rPr>
          <w:rFonts w:hint="cs"/>
          <w:cs/>
          <w:lang w:bidi="si-LK"/>
        </w:rPr>
        <w:t>එකක්</w:t>
      </w:r>
      <w:r w:rsidR="00B05DC9">
        <w:rPr>
          <w:cs/>
          <w:lang w:bidi="si-LK"/>
        </w:rPr>
        <w:t xml:space="preserve"> </w:t>
      </w:r>
      <w:r w:rsidR="00B05DC9">
        <w:rPr>
          <w:rFonts w:hint="cs"/>
          <w:cs/>
          <w:lang w:bidi="si-LK"/>
        </w:rPr>
        <w:t>ලෙස</w:t>
      </w:r>
      <w:r>
        <w:t xml:space="preserve"> local </w:t>
      </w:r>
      <w:r w:rsidR="00B05DC9">
        <w:rPr>
          <w:rFonts w:hint="cs"/>
          <w:cs/>
          <w:lang w:bidi="si-LK"/>
        </w:rPr>
        <w:t>එකේ</w:t>
      </w:r>
      <w:r>
        <w:t xml:space="preserve"> table </w:t>
      </w:r>
      <w:r w:rsidR="00B05DC9">
        <w:rPr>
          <w:rFonts w:hint="cs"/>
          <w:cs/>
          <w:lang w:bidi="si-LK"/>
        </w:rPr>
        <w:t>එක</w:t>
      </w:r>
      <w:r>
        <w:t xml:space="preserve"> update </w:t>
      </w:r>
      <w:r w:rsidR="00B05DC9">
        <w:rPr>
          <w:rFonts w:hint="cs"/>
          <w:cs/>
          <w:lang w:bidi="si-LK"/>
        </w:rPr>
        <w:t>වෙන්න ඕනේ</w:t>
      </w:r>
      <w:r w:rsidR="00B05DC9">
        <w:rPr>
          <w:cs/>
          <w:lang w:bidi="si-LK"/>
        </w:rPr>
        <w:t xml:space="preserve"> </w:t>
      </w:r>
      <w:r w:rsidR="00B05DC9">
        <w:rPr>
          <w:rFonts w:hint="cs"/>
          <w:cs/>
          <w:lang w:bidi="si-LK"/>
        </w:rPr>
        <w:t>නමුත්</w:t>
      </w:r>
      <w:r w:rsidR="00B05DC9">
        <w:rPr>
          <w:cs/>
          <w:lang w:bidi="si-LK"/>
        </w:rPr>
        <w:t xml:space="preserve"> </w:t>
      </w:r>
      <w:proofErr w:type="spellStart"/>
      <w:r>
        <w:t>dev</w:t>
      </w:r>
      <w:proofErr w:type="spellEnd"/>
      <w:r>
        <w:t xml:space="preserve"> </w:t>
      </w:r>
      <w:r w:rsidR="00B05DC9">
        <w:rPr>
          <w:rFonts w:hint="cs"/>
          <w:cs/>
          <w:lang w:bidi="si-LK"/>
        </w:rPr>
        <w:t>එකේ ඕනේ</w:t>
      </w:r>
      <w:r w:rsidR="00B05DC9">
        <w:rPr>
          <w:cs/>
          <w:lang w:bidi="si-LK"/>
        </w:rPr>
        <w:t xml:space="preserve"> </w:t>
      </w:r>
      <w:r w:rsidR="00B05DC9">
        <w:rPr>
          <w:rFonts w:hint="cs"/>
          <w:cs/>
          <w:lang w:bidi="si-LK"/>
        </w:rPr>
        <w:t>වෙන්නේ</w:t>
      </w:r>
      <w:r w:rsidR="00B05DC9">
        <w:rPr>
          <w:cs/>
          <w:lang w:bidi="si-LK"/>
        </w:rPr>
        <w:t xml:space="preserve"> </w:t>
      </w:r>
      <w:r w:rsidR="00B05DC9">
        <w:rPr>
          <w:rFonts w:hint="cs"/>
          <w:cs/>
          <w:lang w:bidi="si-LK"/>
        </w:rPr>
        <w:t>නෑ වගේ</w:t>
      </w:r>
      <w:r w:rsidR="00B05DC9">
        <w:rPr>
          <w:cs/>
          <w:lang w:bidi="si-LK"/>
        </w:rPr>
        <w:t xml:space="preserve"> </w:t>
      </w:r>
      <w:r w:rsidR="00B05DC9">
        <w:rPr>
          <w:rFonts w:hint="cs"/>
          <w:cs/>
          <w:lang w:bidi="si-LK"/>
        </w:rPr>
        <w:t>එකක්</w:t>
      </w:r>
      <w:r>
        <w:t>.</w:t>
      </w:r>
      <w:r w:rsidR="00B05DC9">
        <w:rPr>
          <w:rFonts w:hint="cs"/>
          <w:cs/>
          <w:lang w:bidi="si-LK"/>
        </w:rPr>
        <w:t>මෙය</w:t>
      </w:r>
      <w:r>
        <w:t xml:space="preserve"> flyway and </w:t>
      </w:r>
      <w:r>
        <w:lastRenderedPageBreak/>
        <w:t xml:space="preserve">liquibase </w:t>
      </w:r>
      <w:r w:rsidR="00B05DC9">
        <w:rPr>
          <w:rFonts w:hint="cs"/>
          <w:cs/>
          <w:lang w:bidi="si-LK"/>
        </w:rPr>
        <w:t>දෙකම</w:t>
      </w:r>
      <w:r>
        <w:t xml:space="preserve"> use </w:t>
      </w:r>
      <w:r w:rsidR="00B05DC9">
        <w:rPr>
          <w:rFonts w:hint="cs"/>
          <w:cs/>
          <w:lang w:bidi="si-LK"/>
        </w:rPr>
        <w:t>කරලාකරගන්න පුලුවන්</w:t>
      </w:r>
      <w:r w:rsidR="00B05DC9">
        <w:rPr>
          <w:cs/>
          <w:lang w:bidi="si-LK"/>
        </w:rPr>
        <w:t xml:space="preserve"> </w:t>
      </w:r>
      <w:r w:rsidR="00B05DC9">
        <w:rPr>
          <w:rFonts w:hint="cs"/>
          <w:cs/>
          <w:lang w:bidi="si-LK"/>
        </w:rPr>
        <w:t>වුනත්</w:t>
      </w:r>
      <w:r>
        <w:t xml:space="preserve"> liquibase </w:t>
      </w:r>
      <w:r w:rsidR="00B05DC9">
        <w:rPr>
          <w:rFonts w:hint="cs"/>
          <w:cs/>
          <w:lang w:bidi="si-LK"/>
        </w:rPr>
        <w:t>වලදී එය වඩා පහසුවෙන් කරගන්න පුලුවන්</w:t>
      </w:r>
      <w:r w:rsidR="00B05DC9">
        <w:rPr>
          <w:cs/>
          <w:lang w:bidi="si-LK"/>
        </w:rPr>
        <w:t xml:space="preserve"> </w:t>
      </w:r>
      <w:r>
        <w:t>(Flyway is also capable of doing it, but you would have to set up a different configuration file for each environment or database)</w:t>
      </w:r>
    </w:p>
    <w:p w:rsidR="000115E5" w:rsidRDefault="000115E5">
      <w:pPr>
        <w:jc w:val="both"/>
      </w:pPr>
    </w:p>
    <w:p w:rsidR="000115E5" w:rsidRDefault="00EE7E70">
      <w:pPr>
        <w:jc w:val="both"/>
      </w:pPr>
      <w:r>
        <w:t>In the liquibase</w:t>
      </w:r>
    </w:p>
    <w:p w:rsidR="000115E5" w:rsidRDefault="00EE7E70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E8BF6A"/>
          <w:sz w:val="19"/>
          <w:szCs w:val="19"/>
          <w:shd w:val="clear" w:color="auto" w:fill="2B2B2B"/>
        </w:rPr>
        <w:t>&lt;</w:t>
      </w:r>
      <w:proofErr w:type="spellStart"/>
      <w:r>
        <w:rPr>
          <w:rFonts w:ascii="monospace" w:eastAsia="monospace" w:hAnsi="monospace" w:cs="monospace" w:hint="default"/>
          <w:color w:val="E8BF6A"/>
          <w:sz w:val="19"/>
          <w:szCs w:val="19"/>
          <w:shd w:val="clear" w:color="auto" w:fill="2B2B2B"/>
        </w:rPr>
        <w:t>changeSet</w:t>
      </w:r>
      <w:proofErr w:type="spellEnd"/>
      <w:r>
        <w:rPr>
          <w:rFonts w:ascii="monospace" w:eastAsia="monospace" w:hAnsi="monospace" w:cs="monospace" w:hint="default"/>
          <w:color w:val="E8BF6A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BABABA"/>
          <w:sz w:val="19"/>
          <w:szCs w:val="19"/>
          <w:shd w:val="clear" w:color="auto" w:fill="2B2B2B"/>
        </w:rPr>
        <w:t>id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="id" </w:t>
      </w:r>
      <w:r>
        <w:rPr>
          <w:rFonts w:ascii="monospace" w:eastAsia="monospace" w:hAnsi="monospace" w:cs="monospace" w:hint="default"/>
          <w:color w:val="BABABA"/>
          <w:sz w:val="19"/>
          <w:szCs w:val="19"/>
          <w:shd w:val="clear" w:color="auto" w:fill="2B2B2B"/>
        </w:rPr>
        <w:t>author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="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lahiru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" </w:t>
      </w:r>
      <w:r>
        <w:rPr>
          <w:rFonts w:ascii="monospace" w:eastAsia="monospace" w:hAnsi="monospace" w:cs="monospace" w:hint="default"/>
          <w:color w:val="BABABA"/>
          <w:sz w:val="19"/>
          <w:szCs w:val="19"/>
          <w:shd w:val="clear" w:color="auto" w:fill="2B2B2B"/>
        </w:rPr>
        <w:t>context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="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dev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E8BF6A"/>
          <w:sz w:val="19"/>
          <w:szCs w:val="19"/>
          <w:shd w:val="clear" w:color="auto" w:fill="2B2B2B"/>
        </w:rPr>
        <w:t>&gt;&lt;/</w:t>
      </w:r>
      <w:proofErr w:type="spellStart"/>
      <w:r>
        <w:rPr>
          <w:rFonts w:ascii="monospace" w:eastAsia="monospace" w:hAnsi="monospace" w:cs="monospace" w:hint="default"/>
          <w:color w:val="E8BF6A"/>
          <w:sz w:val="19"/>
          <w:szCs w:val="19"/>
          <w:shd w:val="clear" w:color="auto" w:fill="2B2B2B"/>
        </w:rPr>
        <w:t>changeSet</w:t>
      </w:r>
      <w:proofErr w:type="spellEnd"/>
      <w:r>
        <w:rPr>
          <w:rFonts w:ascii="monospace" w:eastAsia="monospace" w:hAnsi="monospace" w:cs="monospace" w:hint="default"/>
          <w:color w:val="E8BF6A"/>
          <w:sz w:val="19"/>
          <w:szCs w:val="19"/>
          <w:shd w:val="clear" w:color="auto" w:fill="2B2B2B"/>
        </w:rPr>
        <w:t>&gt;</w:t>
      </w:r>
    </w:p>
    <w:p w:rsidR="000115E5" w:rsidRDefault="00EE7E70">
      <w:pPr>
        <w:jc w:val="both"/>
      </w:pPr>
      <w:r>
        <w:t xml:space="preserve"> In the </w:t>
      </w:r>
      <w:proofErr w:type="spellStart"/>
      <w:r>
        <w:t>application.property</w:t>
      </w:r>
      <w:proofErr w:type="spellEnd"/>
      <w:r>
        <w:t xml:space="preserve"> file</w:t>
      </w:r>
    </w:p>
    <w:p w:rsidR="000115E5" w:rsidRDefault="00EE7E70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spring.profiles.active</w:t>
      </w:r>
      <w:proofErr w:type="spellEnd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=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dev</w:t>
      </w:r>
      <w:proofErr w:type="spellEnd"/>
    </w:p>
    <w:p w:rsidR="000115E5" w:rsidRDefault="000115E5">
      <w:pPr>
        <w:jc w:val="both"/>
      </w:pPr>
    </w:p>
    <w:p w:rsidR="000115E5" w:rsidRDefault="00EE7E70">
      <w:pPr>
        <w:jc w:val="both"/>
      </w:pPr>
      <w:r>
        <w:t>In flyway we can achieved it as bellow way.</w:t>
      </w:r>
    </w:p>
    <w:p w:rsidR="000115E5" w:rsidRDefault="00EE7E70">
      <w:pPr>
        <w:jc w:val="both"/>
      </w:pPr>
      <w:r>
        <w:t xml:space="preserve">In the </w:t>
      </w:r>
      <w:proofErr w:type="spellStart"/>
      <w:r>
        <w:t>application.property</w:t>
      </w:r>
      <w:proofErr w:type="spellEnd"/>
      <w:r>
        <w:t xml:space="preserve"> file</w:t>
      </w:r>
    </w:p>
    <w:p w:rsidR="000115E5" w:rsidRDefault="00EE7E70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spring.flyway.locations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=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classpath:db/migration/common</w:t>
      </w:r>
      <w:proofErr w:type="gram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,classpath:db</w:t>
      </w:r>
      <w:proofErr w:type="gram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/migration/${spring.profiles.active}</w:t>
      </w:r>
    </w:p>
    <w:p w:rsidR="000115E5" w:rsidRDefault="000115E5">
      <w:pPr>
        <w:jc w:val="both"/>
      </w:pPr>
    </w:p>
    <w:p w:rsidR="000115E5" w:rsidRDefault="00EE7E70">
      <w:pPr>
        <w:jc w:val="both"/>
      </w:pPr>
      <w:r>
        <w:t>File structure</w:t>
      </w:r>
    </w:p>
    <w:p w:rsidR="000115E5" w:rsidRDefault="000115E5">
      <w:pPr>
        <w:jc w:val="both"/>
      </w:pPr>
    </w:p>
    <w:p w:rsidR="000115E5" w:rsidRDefault="00EE7E7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25527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E5" w:rsidRDefault="000115E5">
      <w:pPr>
        <w:jc w:val="both"/>
      </w:pPr>
    </w:p>
    <w:p w:rsidR="000115E5" w:rsidRPr="008E5285" w:rsidRDefault="00EE7E70">
      <w:pPr>
        <w:jc w:val="both"/>
        <w:rPr>
          <w:b/>
          <w:bCs/>
        </w:rPr>
      </w:pPr>
      <w:r w:rsidRPr="008E5285">
        <w:rPr>
          <w:b/>
          <w:bCs/>
        </w:rPr>
        <w:t>Conditional Deployment</w:t>
      </w:r>
    </w:p>
    <w:p w:rsidR="000115E5" w:rsidRDefault="00EE7E70">
      <w:pPr>
        <w:jc w:val="both"/>
      </w:pPr>
      <w:r w:rsidRPr="002A79DA">
        <w:rPr>
          <w:b/>
          <w:bCs/>
        </w:rPr>
        <w:t>Flyway</w:t>
      </w:r>
      <w:r>
        <w:t xml:space="preserve"> - Flyway on the other hand doesn't support this.</w:t>
      </w:r>
    </w:p>
    <w:p w:rsidR="000115E5" w:rsidRDefault="00EE7E70">
      <w:pPr>
        <w:jc w:val="both"/>
      </w:pPr>
      <w:r w:rsidRPr="002A79DA">
        <w:rPr>
          <w:b/>
          <w:bCs/>
        </w:rPr>
        <w:t>Liquibase</w:t>
      </w:r>
      <w:r>
        <w:t xml:space="preserve"> -Preconditions allow users to apply changes based on the current state of the database. A </w:t>
      </w:r>
      <w:proofErr w:type="spellStart"/>
      <w:r>
        <w:t>changeset</w:t>
      </w:r>
      <w:proofErr w:type="spellEnd"/>
      <w:r>
        <w:t xml:space="preserve"> will only execute if it passes these preconditions.</w:t>
      </w:r>
    </w:p>
    <w:p w:rsidR="000115E5" w:rsidRDefault="000115E5">
      <w:pPr>
        <w:jc w:val="both"/>
      </w:pPr>
    </w:p>
    <w:p w:rsidR="0028488E" w:rsidRDefault="0028488E">
      <w:pPr>
        <w:jc w:val="both"/>
      </w:pPr>
    </w:p>
    <w:p w:rsidR="0028488E" w:rsidRDefault="00BE52A4">
      <w:pPr>
        <w:jc w:val="both"/>
      </w:pPr>
      <w:r>
        <w:t>Guidance documentation have been given in this repository and it can be found from bellow blog as well.</w:t>
      </w:r>
    </w:p>
    <w:p w:rsidR="0028488E" w:rsidRPr="00EE7E70" w:rsidRDefault="0028488E">
      <w:pPr>
        <w:jc w:val="both"/>
        <w:rPr>
          <w:b/>
          <w:bCs/>
        </w:rPr>
      </w:pPr>
      <w:r w:rsidRPr="00EE7E70">
        <w:rPr>
          <w:b/>
          <w:bCs/>
        </w:rPr>
        <w:t>Snapshots and comparing Database</w:t>
      </w:r>
    </w:p>
    <w:p w:rsidR="0028488E" w:rsidRDefault="0028488E" w:rsidP="0028488E">
      <w:pPr>
        <w:jc w:val="both"/>
      </w:pPr>
      <w:r w:rsidRPr="002A79DA">
        <w:rPr>
          <w:b/>
          <w:bCs/>
        </w:rPr>
        <w:t>Flyway</w:t>
      </w:r>
      <w:r>
        <w:t xml:space="preserve"> – Doses not allow.</w:t>
      </w:r>
    </w:p>
    <w:p w:rsidR="0028488E" w:rsidRDefault="0028488E">
      <w:pPr>
        <w:jc w:val="both"/>
      </w:pPr>
      <w:r w:rsidRPr="002A79DA">
        <w:rPr>
          <w:b/>
          <w:bCs/>
        </w:rPr>
        <w:t>Liquibase</w:t>
      </w:r>
      <w:r>
        <w:t xml:space="preserve"> -</w:t>
      </w:r>
      <w:r w:rsidRPr="0028488E">
        <w:t xml:space="preserve"> </w:t>
      </w:r>
      <w:proofErr w:type="spellStart"/>
      <w:r>
        <w:t>Libuibase</w:t>
      </w:r>
      <w:proofErr w:type="spellEnd"/>
      <w:r>
        <w:t xml:space="preserve"> allows users to take a snapshot of the current state of the Database.</w:t>
      </w:r>
    </w:p>
    <w:p w:rsidR="00F10941" w:rsidRDefault="00F10941">
      <w:pPr>
        <w:jc w:val="both"/>
      </w:pPr>
    </w:p>
    <w:p w:rsidR="00F10941" w:rsidRDefault="00F10941" w:rsidP="00F10941">
      <w:pPr>
        <w:jc w:val="both"/>
      </w:pPr>
      <w:r>
        <w:t>Snapshot is read only static view of source database as I exist at snapshot creation</w:t>
      </w:r>
      <w:r>
        <w:rPr>
          <w:rFonts w:hint="cs"/>
          <w:cs/>
          <w:lang w:bidi="si-LK"/>
        </w:rPr>
        <w:t xml:space="preserve"> </w:t>
      </w:r>
      <w:r>
        <w:t xml:space="preserve">(Snapshot </w:t>
      </w:r>
      <w:r>
        <w:rPr>
          <w:rFonts w:hint="cs"/>
          <w:cs/>
          <w:lang w:bidi="si-LK"/>
        </w:rPr>
        <w:t>යනු</w:t>
      </w:r>
      <w:r>
        <w:rPr>
          <w:cs/>
          <w:lang w:bidi="si-LK"/>
        </w:rPr>
        <w:t xml:space="preserve"> </w:t>
      </w:r>
      <w:r>
        <w:rPr>
          <w:lang w:bidi="si-LK"/>
        </w:rPr>
        <w:t xml:space="preserve">existing database </w:t>
      </w:r>
      <w:r>
        <w:rPr>
          <w:rFonts w:hint="cs"/>
          <w:cs/>
          <w:lang w:bidi="si-LK"/>
        </w:rPr>
        <w:t>එකේ</w:t>
      </w:r>
      <w:r>
        <w:rPr>
          <w:lang w:bidi="si-LK"/>
        </w:rPr>
        <w:t xml:space="preserve"> </w:t>
      </w:r>
      <w:r>
        <w:t xml:space="preserve">read only </w:t>
      </w:r>
      <w:r>
        <w:rPr>
          <w:rFonts w:hint="cs"/>
          <w:cs/>
          <w:lang w:bidi="si-LK"/>
        </w:rPr>
        <w:t>ලෙස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තියන</w:t>
      </w:r>
      <w:r>
        <w:rPr>
          <w:cs/>
          <w:lang w:bidi="si-LK"/>
        </w:rPr>
        <w:t xml:space="preserve"> </w:t>
      </w:r>
      <w:r>
        <w:rPr>
          <w:lang w:bidi="si-LK"/>
        </w:rPr>
        <w:t>copy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වේ</w:t>
      </w:r>
      <w:r>
        <w:t>).</w:t>
      </w:r>
    </w:p>
    <w:p w:rsidR="00F10941" w:rsidRDefault="00F10941">
      <w:pPr>
        <w:jc w:val="both"/>
      </w:pPr>
    </w:p>
    <w:p w:rsidR="0028488E" w:rsidRDefault="0028488E">
      <w:pPr>
        <w:jc w:val="both"/>
      </w:pPr>
    </w:p>
    <w:p w:rsidR="0028488E" w:rsidRDefault="0028488E">
      <w:pPr>
        <w:jc w:val="both"/>
      </w:pPr>
    </w:p>
    <w:p w:rsidR="000115E5" w:rsidRDefault="000115E5">
      <w:pPr>
        <w:jc w:val="both"/>
      </w:pPr>
    </w:p>
    <w:p w:rsidR="000115E5" w:rsidRDefault="000115E5">
      <w:pPr>
        <w:jc w:val="both"/>
      </w:pPr>
    </w:p>
    <w:p w:rsidR="000115E5" w:rsidRDefault="000115E5">
      <w:pPr>
        <w:jc w:val="both"/>
      </w:pPr>
    </w:p>
    <w:p w:rsidR="000115E5" w:rsidRDefault="000115E5">
      <w:pPr>
        <w:jc w:val="both"/>
      </w:pPr>
    </w:p>
    <w:p w:rsidR="000115E5" w:rsidRDefault="00EE7E70">
      <w:pPr>
        <w:jc w:val="both"/>
      </w:pPr>
      <w:r>
        <w:rPr>
          <w:noProof/>
          <w:lang w:eastAsia="en-US" w:bidi="si-LK"/>
        </w:rPr>
        <w:lastRenderedPageBreak/>
        <w:drawing>
          <wp:inline distT="0" distB="0" distL="114300" distR="114300">
            <wp:extent cx="31496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507" w:rsidRDefault="00753507">
      <w:pPr>
        <w:jc w:val="both"/>
      </w:pPr>
    </w:p>
    <w:p w:rsidR="000115E5" w:rsidRDefault="00EE7E7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3035300" cy="2368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5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10AB8"/>
    <w:rsid w:val="000115E5"/>
    <w:rsid w:val="002112B1"/>
    <w:rsid w:val="0028488E"/>
    <w:rsid w:val="002A6D0B"/>
    <w:rsid w:val="002A79DA"/>
    <w:rsid w:val="002D40C0"/>
    <w:rsid w:val="0034332B"/>
    <w:rsid w:val="00447B31"/>
    <w:rsid w:val="00482601"/>
    <w:rsid w:val="004E5F98"/>
    <w:rsid w:val="00543E75"/>
    <w:rsid w:val="005E20D8"/>
    <w:rsid w:val="00753507"/>
    <w:rsid w:val="007D2949"/>
    <w:rsid w:val="0081136C"/>
    <w:rsid w:val="00870812"/>
    <w:rsid w:val="008E5285"/>
    <w:rsid w:val="00B05DC9"/>
    <w:rsid w:val="00BE52A4"/>
    <w:rsid w:val="00C35496"/>
    <w:rsid w:val="00D61A2F"/>
    <w:rsid w:val="00DA21A2"/>
    <w:rsid w:val="00DD2D02"/>
    <w:rsid w:val="00DE2849"/>
    <w:rsid w:val="00E664C0"/>
    <w:rsid w:val="00EE7E70"/>
    <w:rsid w:val="00F10941"/>
    <w:rsid w:val="00F32C92"/>
    <w:rsid w:val="0136557F"/>
    <w:rsid w:val="01440056"/>
    <w:rsid w:val="016154A0"/>
    <w:rsid w:val="016B332F"/>
    <w:rsid w:val="019036F9"/>
    <w:rsid w:val="030851F1"/>
    <w:rsid w:val="0321400D"/>
    <w:rsid w:val="03A002AD"/>
    <w:rsid w:val="04045E9D"/>
    <w:rsid w:val="04394CEA"/>
    <w:rsid w:val="04497FB2"/>
    <w:rsid w:val="047B0592"/>
    <w:rsid w:val="04EF1AD4"/>
    <w:rsid w:val="060C4A22"/>
    <w:rsid w:val="061E7BC1"/>
    <w:rsid w:val="06A932BE"/>
    <w:rsid w:val="072D7009"/>
    <w:rsid w:val="073A3E6D"/>
    <w:rsid w:val="076221D3"/>
    <w:rsid w:val="07937AA3"/>
    <w:rsid w:val="07A62D33"/>
    <w:rsid w:val="08172649"/>
    <w:rsid w:val="08526117"/>
    <w:rsid w:val="08FC70AE"/>
    <w:rsid w:val="09033B6A"/>
    <w:rsid w:val="09EA6F07"/>
    <w:rsid w:val="0A23664F"/>
    <w:rsid w:val="0A841FD0"/>
    <w:rsid w:val="0AC46F27"/>
    <w:rsid w:val="0AEC0E40"/>
    <w:rsid w:val="0B043FF8"/>
    <w:rsid w:val="0B071D3B"/>
    <w:rsid w:val="0B1C57E6"/>
    <w:rsid w:val="0B687111"/>
    <w:rsid w:val="0BE21F59"/>
    <w:rsid w:val="0C431259"/>
    <w:rsid w:val="0D232A61"/>
    <w:rsid w:val="0D5C45C0"/>
    <w:rsid w:val="0D8E04F1"/>
    <w:rsid w:val="0DC3724D"/>
    <w:rsid w:val="0DC51D9E"/>
    <w:rsid w:val="0DD51C7C"/>
    <w:rsid w:val="0DE730A7"/>
    <w:rsid w:val="0DE91189"/>
    <w:rsid w:val="0DFA52EA"/>
    <w:rsid w:val="0E3746E5"/>
    <w:rsid w:val="0E8042DE"/>
    <w:rsid w:val="0E8D1EBF"/>
    <w:rsid w:val="0F81030D"/>
    <w:rsid w:val="0FC25AA9"/>
    <w:rsid w:val="0FF07B38"/>
    <w:rsid w:val="10476AFE"/>
    <w:rsid w:val="10555FA2"/>
    <w:rsid w:val="10961B97"/>
    <w:rsid w:val="10C0384F"/>
    <w:rsid w:val="11494E5B"/>
    <w:rsid w:val="117B0D8C"/>
    <w:rsid w:val="12716AD4"/>
    <w:rsid w:val="12D60970"/>
    <w:rsid w:val="13143247"/>
    <w:rsid w:val="140D6614"/>
    <w:rsid w:val="148C02DD"/>
    <w:rsid w:val="14A64372"/>
    <w:rsid w:val="14EA425F"/>
    <w:rsid w:val="15095AC8"/>
    <w:rsid w:val="15323E58"/>
    <w:rsid w:val="15CB4225"/>
    <w:rsid w:val="160E0421"/>
    <w:rsid w:val="162B2E9C"/>
    <w:rsid w:val="166319AB"/>
    <w:rsid w:val="16871B76"/>
    <w:rsid w:val="16D05507"/>
    <w:rsid w:val="174753BE"/>
    <w:rsid w:val="17E458DD"/>
    <w:rsid w:val="17F665A1"/>
    <w:rsid w:val="181B1DAD"/>
    <w:rsid w:val="188E5849"/>
    <w:rsid w:val="18DB5BC7"/>
    <w:rsid w:val="19163285"/>
    <w:rsid w:val="19377C8F"/>
    <w:rsid w:val="194B7296"/>
    <w:rsid w:val="19F63AB2"/>
    <w:rsid w:val="1A0E746E"/>
    <w:rsid w:val="1A273773"/>
    <w:rsid w:val="1AC27A2C"/>
    <w:rsid w:val="1ACF2273"/>
    <w:rsid w:val="1AF52E7F"/>
    <w:rsid w:val="1B303AE1"/>
    <w:rsid w:val="1B323AA2"/>
    <w:rsid w:val="1B596734"/>
    <w:rsid w:val="1B7F410E"/>
    <w:rsid w:val="1B9364C2"/>
    <w:rsid w:val="1B9728B5"/>
    <w:rsid w:val="1C4A5F2B"/>
    <w:rsid w:val="1D7704C4"/>
    <w:rsid w:val="1DA8115B"/>
    <w:rsid w:val="1E0F5C92"/>
    <w:rsid w:val="1E453402"/>
    <w:rsid w:val="1EC43D73"/>
    <w:rsid w:val="1F0D7705"/>
    <w:rsid w:val="1F223679"/>
    <w:rsid w:val="1F3F007B"/>
    <w:rsid w:val="1F73053B"/>
    <w:rsid w:val="20475BDC"/>
    <w:rsid w:val="20502507"/>
    <w:rsid w:val="206B5310"/>
    <w:rsid w:val="2096378D"/>
    <w:rsid w:val="209B1873"/>
    <w:rsid w:val="20B16579"/>
    <w:rsid w:val="211C7E96"/>
    <w:rsid w:val="218D091E"/>
    <w:rsid w:val="21A21662"/>
    <w:rsid w:val="21DE1955"/>
    <w:rsid w:val="2205092A"/>
    <w:rsid w:val="22836618"/>
    <w:rsid w:val="22E53865"/>
    <w:rsid w:val="2312765E"/>
    <w:rsid w:val="231C6626"/>
    <w:rsid w:val="234C2589"/>
    <w:rsid w:val="23573808"/>
    <w:rsid w:val="23601C70"/>
    <w:rsid w:val="23B107E7"/>
    <w:rsid w:val="24092B66"/>
    <w:rsid w:val="24D171E9"/>
    <w:rsid w:val="24E225FD"/>
    <w:rsid w:val="250171DF"/>
    <w:rsid w:val="250349C6"/>
    <w:rsid w:val="251D4D79"/>
    <w:rsid w:val="25290B53"/>
    <w:rsid w:val="255F4856"/>
    <w:rsid w:val="258C096B"/>
    <w:rsid w:val="25F56F08"/>
    <w:rsid w:val="26D7660D"/>
    <w:rsid w:val="26DC1A30"/>
    <w:rsid w:val="26E256DE"/>
    <w:rsid w:val="26EA27E4"/>
    <w:rsid w:val="26EA2B04"/>
    <w:rsid w:val="27037E0A"/>
    <w:rsid w:val="274C1618"/>
    <w:rsid w:val="2782037E"/>
    <w:rsid w:val="27F47E39"/>
    <w:rsid w:val="2826784C"/>
    <w:rsid w:val="28302C16"/>
    <w:rsid w:val="28AD1D1C"/>
    <w:rsid w:val="28EF7C3E"/>
    <w:rsid w:val="2927562A"/>
    <w:rsid w:val="2976695B"/>
    <w:rsid w:val="29AA0009"/>
    <w:rsid w:val="29AF561F"/>
    <w:rsid w:val="29CE07ED"/>
    <w:rsid w:val="29DC55FD"/>
    <w:rsid w:val="29E96D83"/>
    <w:rsid w:val="2A1C0F07"/>
    <w:rsid w:val="2AEA562A"/>
    <w:rsid w:val="2B4F6F07"/>
    <w:rsid w:val="2B620B9B"/>
    <w:rsid w:val="2B836D64"/>
    <w:rsid w:val="2BAF7B59"/>
    <w:rsid w:val="2C3D1FF5"/>
    <w:rsid w:val="2C455E0C"/>
    <w:rsid w:val="2C7843EE"/>
    <w:rsid w:val="2D300825"/>
    <w:rsid w:val="2D555C5F"/>
    <w:rsid w:val="2D627F38"/>
    <w:rsid w:val="2D824FD0"/>
    <w:rsid w:val="2D9D4507"/>
    <w:rsid w:val="2E7C01C6"/>
    <w:rsid w:val="2EF01144"/>
    <w:rsid w:val="2EF5566A"/>
    <w:rsid w:val="2F633134"/>
    <w:rsid w:val="2FA75BCE"/>
    <w:rsid w:val="2FC324F5"/>
    <w:rsid w:val="300E3023"/>
    <w:rsid w:val="30941BBB"/>
    <w:rsid w:val="30EA5493"/>
    <w:rsid w:val="315A4450"/>
    <w:rsid w:val="315B2B71"/>
    <w:rsid w:val="317254D7"/>
    <w:rsid w:val="31D96BAC"/>
    <w:rsid w:val="32B85545"/>
    <w:rsid w:val="32FD41BB"/>
    <w:rsid w:val="3350577D"/>
    <w:rsid w:val="33550328"/>
    <w:rsid w:val="335C2555"/>
    <w:rsid w:val="33745910"/>
    <w:rsid w:val="339F04B3"/>
    <w:rsid w:val="33ED7B8B"/>
    <w:rsid w:val="34060344"/>
    <w:rsid w:val="34601682"/>
    <w:rsid w:val="347C5FEE"/>
    <w:rsid w:val="34AF2977"/>
    <w:rsid w:val="34C46423"/>
    <w:rsid w:val="351F1802"/>
    <w:rsid w:val="35867971"/>
    <w:rsid w:val="36024803"/>
    <w:rsid w:val="36EE77CC"/>
    <w:rsid w:val="37187C59"/>
    <w:rsid w:val="373D148F"/>
    <w:rsid w:val="37B11AF5"/>
    <w:rsid w:val="37EA4842"/>
    <w:rsid w:val="380F3E59"/>
    <w:rsid w:val="386F66A6"/>
    <w:rsid w:val="38A327F3"/>
    <w:rsid w:val="38EA0422"/>
    <w:rsid w:val="38EF501A"/>
    <w:rsid w:val="38FB262F"/>
    <w:rsid w:val="390736A1"/>
    <w:rsid w:val="396A6CEE"/>
    <w:rsid w:val="39BA6046"/>
    <w:rsid w:val="3A414072"/>
    <w:rsid w:val="3A7F32FF"/>
    <w:rsid w:val="3B04740B"/>
    <w:rsid w:val="3BDD7DCA"/>
    <w:rsid w:val="3C122DFD"/>
    <w:rsid w:val="3C1C6B44"/>
    <w:rsid w:val="3C3F0251"/>
    <w:rsid w:val="3C80146C"/>
    <w:rsid w:val="3C9012E0"/>
    <w:rsid w:val="3CA31014"/>
    <w:rsid w:val="3D024E56"/>
    <w:rsid w:val="3D671681"/>
    <w:rsid w:val="3D790ED4"/>
    <w:rsid w:val="3E157CEF"/>
    <w:rsid w:val="3E6E4AF8"/>
    <w:rsid w:val="3E854E75"/>
    <w:rsid w:val="3E94330A"/>
    <w:rsid w:val="3EE60127"/>
    <w:rsid w:val="3F620186"/>
    <w:rsid w:val="3F6922C0"/>
    <w:rsid w:val="3F762A0F"/>
    <w:rsid w:val="3FCC15DB"/>
    <w:rsid w:val="3FFA239D"/>
    <w:rsid w:val="40AA0BC3"/>
    <w:rsid w:val="4259018B"/>
    <w:rsid w:val="42A2376D"/>
    <w:rsid w:val="437F5573"/>
    <w:rsid w:val="439711A6"/>
    <w:rsid w:val="43991F8D"/>
    <w:rsid w:val="43AC2CB8"/>
    <w:rsid w:val="43EA0CA1"/>
    <w:rsid w:val="43FA5A69"/>
    <w:rsid w:val="440E1469"/>
    <w:rsid w:val="44BF6C07"/>
    <w:rsid w:val="44D81A76"/>
    <w:rsid w:val="460421F7"/>
    <w:rsid w:val="46170F29"/>
    <w:rsid w:val="461865CE"/>
    <w:rsid w:val="463158E2"/>
    <w:rsid w:val="477665EB"/>
    <w:rsid w:val="47B71E17"/>
    <w:rsid w:val="47C04462"/>
    <w:rsid w:val="4800317F"/>
    <w:rsid w:val="4805359A"/>
    <w:rsid w:val="48531B40"/>
    <w:rsid w:val="486D7C91"/>
    <w:rsid w:val="48AC35B9"/>
    <w:rsid w:val="49777AB0"/>
    <w:rsid w:val="49A978C6"/>
    <w:rsid w:val="4A3924D4"/>
    <w:rsid w:val="4A8C46F5"/>
    <w:rsid w:val="4B0412B2"/>
    <w:rsid w:val="4B2028D5"/>
    <w:rsid w:val="4B501F15"/>
    <w:rsid w:val="4B684818"/>
    <w:rsid w:val="4BA73ABE"/>
    <w:rsid w:val="4D61085B"/>
    <w:rsid w:val="4DA11AC7"/>
    <w:rsid w:val="4DCB2178"/>
    <w:rsid w:val="4E3A609D"/>
    <w:rsid w:val="4EB4043B"/>
    <w:rsid w:val="4EB66F0E"/>
    <w:rsid w:val="4F082F58"/>
    <w:rsid w:val="4F4C2ABF"/>
    <w:rsid w:val="4F5B3B44"/>
    <w:rsid w:val="4F7D3946"/>
    <w:rsid w:val="4FEE56B8"/>
    <w:rsid w:val="5180327A"/>
    <w:rsid w:val="528A593B"/>
    <w:rsid w:val="53513120"/>
    <w:rsid w:val="53590226"/>
    <w:rsid w:val="53A476F3"/>
    <w:rsid w:val="53E43F94"/>
    <w:rsid w:val="54751090"/>
    <w:rsid w:val="547F3CBD"/>
    <w:rsid w:val="54C27576"/>
    <w:rsid w:val="54FB4EC8"/>
    <w:rsid w:val="553272ED"/>
    <w:rsid w:val="55526D1F"/>
    <w:rsid w:val="55BC6A25"/>
    <w:rsid w:val="55CA0FBA"/>
    <w:rsid w:val="55E95892"/>
    <w:rsid w:val="55F36710"/>
    <w:rsid w:val="561A6083"/>
    <w:rsid w:val="563D5BDD"/>
    <w:rsid w:val="56571FDF"/>
    <w:rsid w:val="56837A94"/>
    <w:rsid w:val="56D52F08"/>
    <w:rsid w:val="573744BA"/>
    <w:rsid w:val="578F2469"/>
    <w:rsid w:val="57C22966"/>
    <w:rsid w:val="580F7106"/>
    <w:rsid w:val="58692CBA"/>
    <w:rsid w:val="593B68A0"/>
    <w:rsid w:val="594A3C46"/>
    <w:rsid w:val="597A5491"/>
    <w:rsid w:val="59FF1785"/>
    <w:rsid w:val="5A7B5348"/>
    <w:rsid w:val="5A8262B5"/>
    <w:rsid w:val="5B160185"/>
    <w:rsid w:val="5B4A6146"/>
    <w:rsid w:val="5BB9005A"/>
    <w:rsid w:val="5C0351D3"/>
    <w:rsid w:val="5C707568"/>
    <w:rsid w:val="5C762E5E"/>
    <w:rsid w:val="5D43474B"/>
    <w:rsid w:val="5D6D4F93"/>
    <w:rsid w:val="5D8A6DED"/>
    <w:rsid w:val="5D9562FF"/>
    <w:rsid w:val="5DC630CE"/>
    <w:rsid w:val="5DD62B9F"/>
    <w:rsid w:val="5DE50DBF"/>
    <w:rsid w:val="5E4E4E2C"/>
    <w:rsid w:val="5E826883"/>
    <w:rsid w:val="5ED115B9"/>
    <w:rsid w:val="5F2931A3"/>
    <w:rsid w:val="5F2C0384"/>
    <w:rsid w:val="5F3439F6"/>
    <w:rsid w:val="5F4D0A01"/>
    <w:rsid w:val="5FF75EB0"/>
    <w:rsid w:val="5FF76DFD"/>
    <w:rsid w:val="60525479"/>
    <w:rsid w:val="60787A01"/>
    <w:rsid w:val="60803296"/>
    <w:rsid w:val="60AF0461"/>
    <w:rsid w:val="60B66CB8"/>
    <w:rsid w:val="61656047"/>
    <w:rsid w:val="61A83702"/>
    <w:rsid w:val="61CF5DA0"/>
    <w:rsid w:val="61EB585F"/>
    <w:rsid w:val="61F00056"/>
    <w:rsid w:val="61F266A2"/>
    <w:rsid w:val="621C7073"/>
    <w:rsid w:val="623C4B18"/>
    <w:rsid w:val="623F110E"/>
    <w:rsid w:val="62970DA8"/>
    <w:rsid w:val="62C151E0"/>
    <w:rsid w:val="63A41B1C"/>
    <w:rsid w:val="63B215BE"/>
    <w:rsid w:val="643A775F"/>
    <w:rsid w:val="64857C4C"/>
    <w:rsid w:val="64D21BE7"/>
    <w:rsid w:val="65183A9D"/>
    <w:rsid w:val="65530E96"/>
    <w:rsid w:val="65F72012"/>
    <w:rsid w:val="66012783"/>
    <w:rsid w:val="660B69CC"/>
    <w:rsid w:val="66124991"/>
    <w:rsid w:val="667E621A"/>
    <w:rsid w:val="66CC45C6"/>
    <w:rsid w:val="66D105A4"/>
    <w:rsid w:val="670B6C42"/>
    <w:rsid w:val="67B51A77"/>
    <w:rsid w:val="67D1173C"/>
    <w:rsid w:val="681F4A41"/>
    <w:rsid w:val="685968A7"/>
    <w:rsid w:val="689773CF"/>
    <w:rsid w:val="69215D17"/>
    <w:rsid w:val="692B2738"/>
    <w:rsid w:val="6945507D"/>
    <w:rsid w:val="69776EA0"/>
    <w:rsid w:val="69881808"/>
    <w:rsid w:val="69CC0E41"/>
    <w:rsid w:val="6A330664"/>
    <w:rsid w:val="6A3824EC"/>
    <w:rsid w:val="6A7E5E33"/>
    <w:rsid w:val="6ABE6E95"/>
    <w:rsid w:val="6AC65D4A"/>
    <w:rsid w:val="6ACB5691"/>
    <w:rsid w:val="6BDF3567"/>
    <w:rsid w:val="6C111246"/>
    <w:rsid w:val="6C2C1892"/>
    <w:rsid w:val="6C787517"/>
    <w:rsid w:val="6CA64CB9"/>
    <w:rsid w:val="6D5E7E22"/>
    <w:rsid w:val="6DB77BCC"/>
    <w:rsid w:val="6DC06E5B"/>
    <w:rsid w:val="6E02353D"/>
    <w:rsid w:val="6E272FA3"/>
    <w:rsid w:val="6E38049E"/>
    <w:rsid w:val="6E583F4A"/>
    <w:rsid w:val="6EB8302F"/>
    <w:rsid w:val="6F6618A9"/>
    <w:rsid w:val="6F971731"/>
    <w:rsid w:val="6FB844B4"/>
    <w:rsid w:val="6FF6075D"/>
    <w:rsid w:val="70545BA6"/>
    <w:rsid w:val="705931BC"/>
    <w:rsid w:val="706933FF"/>
    <w:rsid w:val="709B5583"/>
    <w:rsid w:val="70A409A9"/>
    <w:rsid w:val="712832BA"/>
    <w:rsid w:val="71AD24A3"/>
    <w:rsid w:val="71B33DEF"/>
    <w:rsid w:val="721E7526"/>
    <w:rsid w:val="72BF37AA"/>
    <w:rsid w:val="731E78E3"/>
    <w:rsid w:val="732306DF"/>
    <w:rsid w:val="734F1B5D"/>
    <w:rsid w:val="73BB76DB"/>
    <w:rsid w:val="73D76486"/>
    <w:rsid w:val="74114673"/>
    <w:rsid w:val="756D3991"/>
    <w:rsid w:val="757F36C5"/>
    <w:rsid w:val="75811530"/>
    <w:rsid w:val="75A60C51"/>
    <w:rsid w:val="75D44E39"/>
    <w:rsid w:val="767F53BF"/>
    <w:rsid w:val="768D697F"/>
    <w:rsid w:val="77493F8A"/>
    <w:rsid w:val="77791506"/>
    <w:rsid w:val="77846D0C"/>
    <w:rsid w:val="77BB2DFD"/>
    <w:rsid w:val="77D9135A"/>
    <w:rsid w:val="78C338C8"/>
    <w:rsid w:val="79164340"/>
    <w:rsid w:val="79557678"/>
    <w:rsid w:val="796400CB"/>
    <w:rsid w:val="796B7D84"/>
    <w:rsid w:val="79861079"/>
    <w:rsid w:val="799F7E92"/>
    <w:rsid w:val="79DC3957"/>
    <w:rsid w:val="79E32474"/>
    <w:rsid w:val="79EE7D0D"/>
    <w:rsid w:val="79F93A46"/>
    <w:rsid w:val="79FD00C4"/>
    <w:rsid w:val="7A510429"/>
    <w:rsid w:val="7A6436D1"/>
    <w:rsid w:val="7A8E667D"/>
    <w:rsid w:val="7AFC584B"/>
    <w:rsid w:val="7B14665D"/>
    <w:rsid w:val="7B1A261A"/>
    <w:rsid w:val="7B710AB8"/>
    <w:rsid w:val="7BB24219"/>
    <w:rsid w:val="7BFF730D"/>
    <w:rsid w:val="7C0E7550"/>
    <w:rsid w:val="7C2D7459"/>
    <w:rsid w:val="7CBD7862"/>
    <w:rsid w:val="7CDB19DD"/>
    <w:rsid w:val="7D4C6258"/>
    <w:rsid w:val="7D586CD5"/>
    <w:rsid w:val="7D5D253D"/>
    <w:rsid w:val="7D6C44B0"/>
    <w:rsid w:val="7DC10D1E"/>
    <w:rsid w:val="7DC47C46"/>
    <w:rsid w:val="7DDD284D"/>
    <w:rsid w:val="7E2B792D"/>
    <w:rsid w:val="7EC108AA"/>
    <w:rsid w:val="7EE80F44"/>
    <w:rsid w:val="7EFE0960"/>
    <w:rsid w:val="7FB704A7"/>
    <w:rsid w:val="7FC7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E3E95F-2DC8-4B1A-B0DF-3997EC60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cs="Arial Unicode MS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cs="Arial Unicode MS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Arial Unicode MS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Arial Unicode MS" w:hint="eastAsia"/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rFonts w:cs="Arial Unicode MS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iquibas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LahiruPriyankara</dc:creator>
  <cp:lastModifiedBy>Windows User</cp:lastModifiedBy>
  <cp:revision>35</cp:revision>
  <dcterms:created xsi:type="dcterms:W3CDTF">2022-11-02T04:54:00Z</dcterms:created>
  <dcterms:modified xsi:type="dcterms:W3CDTF">2023-04-20T10:21:00Z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1EF63DA5D22D4D2FB70F5A635A202F62</vt:lpwstr>
  </property>
</Properties>
</file>