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EE50" w14:textId="1E5832C4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b/>
          <w:bCs/>
          <w:color w:val="FF0000"/>
        </w:rPr>
        <w:t xml:space="preserve">Présentation générale de la partie </w:t>
      </w:r>
      <w:r>
        <w:rPr>
          <w:rFonts w:ascii="Avenir Next LT Pro Light" w:hAnsi="Avenir Next LT Pro Light"/>
          <w:b/>
          <w:bCs/>
          <w:color w:val="FF0000"/>
        </w:rPr>
        <w:t>plâtrerie faux plafond</w:t>
      </w:r>
    </w:p>
    <w:p w14:paraId="2957493B" w14:textId="77777777" w:rsidR="00BD1545" w:rsidRDefault="00BD1545" w:rsidP="00BD1545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 xml:space="preserve">Texte </w:t>
      </w:r>
    </w:p>
    <w:p w14:paraId="14A131EE" w14:textId="77777777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0705349B" w14:textId="77777777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1709E983" w14:textId="7CEA9D42" w:rsidR="007D1B9A" w:rsidRDefault="00BD1545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b/>
          <w:bCs/>
          <w:color w:val="FF0000"/>
        </w:rPr>
        <w:t>Cloison et faux plafond plâtre sur ossature métallique</w:t>
      </w:r>
      <w:r w:rsidR="007D1B9A">
        <w:rPr>
          <w:rFonts w:ascii="Avenir Next LT Pro Light" w:hAnsi="Avenir Next LT Pro Light"/>
          <w:b/>
          <w:bCs/>
          <w:noProof/>
          <w:color w:val="FF0000"/>
        </w:rPr>
        <w:drawing>
          <wp:inline distT="0" distB="0" distL="0" distR="0" wp14:anchorId="5CD2A9D5" wp14:editId="509F525F">
            <wp:extent cx="4057650" cy="2702865"/>
            <wp:effectExtent l="0" t="0" r="0" b="2540"/>
            <wp:docPr id="1" name="Image 1" descr="Une image contenant intérieur, mur, plancher, plafond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mur, plancher, plafond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12" cy="27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FAAA" w14:textId="556AAADB" w:rsidR="007D1B9A" w:rsidRPr="007D1B9A" w:rsidRDefault="007D1B9A" w:rsidP="00BD154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Photo dans le dossier </w:t>
      </w:r>
      <w:r>
        <w:rPr>
          <w:rFonts w:ascii="Avenir Next LT Pro Light" w:hAnsi="Avenir Next LT Pro Light"/>
        </w:rPr>
        <w:t>116DUM200</w:t>
      </w:r>
      <w:r>
        <w:rPr>
          <w:rFonts w:ascii="Avenir Next LT Pro Light" w:hAnsi="Avenir Next LT Pro Light"/>
        </w:rPr>
        <w:t xml:space="preserve"> image « </w:t>
      </w:r>
      <w:r>
        <w:rPr>
          <w:rFonts w:ascii="Avenir Next LT Pro Light" w:hAnsi="Avenir Next LT Pro Light"/>
        </w:rPr>
        <w:t>DSC0114</w:t>
      </w:r>
      <w:r>
        <w:rPr>
          <w:rFonts w:ascii="Avenir Next LT Pro Light" w:hAnsi="Avenir Next LT Pro Light"/>
        </w:rPr>
        <w:t> »</w:t>
      </w:r>
    </w:p>
    <w:p w14:paraId="7421CF34" w14:textId="77777777" w:rsidR="00BD1545" w:rsidRDefault="00BD1545" w:rsidP="00BD1545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 xml:space="preserve">Texte </w:t>
      </w:r>
    </w:p>
    <w:p w14:paraId="5016FC98" w14:textId="77777777" w:rsidR="00BD1545" w:rsidRPr="00C1675F" w:rsidRDefault="00BD1545" w:rsidP="00BD1545">
      <w:pPr>
        <w:rPr>
          <w:rFonts w:ascii="Avenir Next LT Pro Light" w:hAnsi="Avenir Next LT Pro Light"/>
          <w:b/>
          <w:bCs/>
        </w:rPr>
      </w:pPr>
    </w:p>
    <w:p w14:paraId="1CE5330E" w14:textId="78296B12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b/>
          <w:bCs/>
          <w:color w:val="FF0000"/>
        </w:rPr>
        <w:t>Plafond technique métallique</w:t>
      </w:r>
    </w:p>
    <w:p w14:paraId="36C054C5" w14:textId="77777777" w:rsidR="007D1B9A" w:rsidRDefault="007D1B9A" w:rsidP="007D1B9A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w:drawing>
          <wp:inline distT="0" distB="0" distL="0" distR="0" wp14:anchorId="3D50AC99" wp14:editId="701D82E8">
            <wp:extent cx="2171738" cy="1446628"/>
            <wp:effectExtent l="635" t="0" r="635" b="635"/>
            <wp:docPr id="3" name="Image 3" descr="Une image contenant intérieur, mur, plafond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intérieur, mur, plafond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80261" cy="145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F310" w14:textId="61633A4C" w:rsidR="007D1B9A" w:rsidRDefault="007D1B9A" w:rsidP="007D1B9A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Photo dans le dossier 119</w:t>
      </w:r>
      <w:r>
        <w:rPr>
          <w:rFonts w:ascii="Avenir Next LT Pro Light" w:hAnsi="Avenir Next LT Pro Light"/>
        </w:rPr>
        <w:t>BOU064</w:t>
      </w:r>
      <w:r>
        <w:rPr>
          <w:rFonts w:ascii="Avenir Next LT Pro Light" w:hAnsi="Avenir Next LT Pro Light"/>
        </w:rPr>
        <w:t xml:space="preserve"> image « </w:t>
      </w:r>
      <w:r>
        <w:rPr>
          <w:rFonts w:ascii="Avenir Next LT Pro Light" w:hAnsi="Avenir Next LT Pro Light"/>
        </w:rPr>
        <w:t>DSC0048</w:t>
      </w:r>
      <w:r>
        <w:rPr>
          <w:rFonts w:ascii="Avenir Next LT Pro Light" w:hAnsi="Avenir Next LT Pro Light"/>
        </w:rPr>
        <w:t> »</w:t>
      </w:r>
    </w:p>
    <w:p w14:paraId="67FD97BC" w14:textId="77777777" w:rsidR="007D1B9A" w:rsidRDefault="007D1B9A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1FE45FC7" w14:textId="77777777" w:rsidR="00BD1545" w:rsidRPr="00C1675F" w:rsidRDefault="00BD1545" w:rsidP="00BD1545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 xml:space="preserve">Texte </w:t>
      </w:r>
    </w:p>
    <w:p w14:paraId="173B17E8" w14:textId="37340381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61774434" w14:textId="77777777" w:rsidR="007D1B9A" w:rsidRPr="00C1675F" w:rsidRDefault="007D1B9A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5110E51D" w14:textId="540A6989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b/>
          <w:bCs/>
          <w:color w:val="FF0000"/>
        </w:rPr>
        <w:t>Correction acoustique</w:t>
      </w:r>
    </w:p>
    <w:p w14:paraId="2E7F8B7B" w14:textId="40616F85" w:rsidR="007D1B9A" w:rsidRDefault="007D1B9A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noProof/>
        </w:rPr>
        <w:drawing>
          <wp:inline distT="0" distB="0" distL="0" distR="0" wp14:anchorId="750018FB" wp14:editId="24484A6B">
            <wp:extent cx="3381375" cy="2252387"/>
            <wp:effectExtent l="0" t="0" r="0" b="0"/>
            <wp:docPr id="4" name="Image 4" descr="Une image contenant plafond, intérieur,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plafond, intérieur, lumiè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78" cy="22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CF46" w14:textId="1CAABCEF" w:rsidR="007D1B9A" w:rsidRPr="007D1B9A" w:rsidRDefault="007D1B9A" w:rsidP="00BD154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Photo dans le dossier </w:t>
      </w:r>
      <w:r>
        <w:rPr>
          <w:rFonts w:ascii="Avenir Next LT Pro Light" w:hAnsi="Avenir Next LT Pro Light"/>
        </w:rPr>
        <w:t>112PAR010</w:t>
      </w:r>
      <w:r>
        <w:rPr>
          <w:rFonts w:ascii="Avenir Next LT Pro Light" w:hAnsi="Avenir Next LT Pro Light"/>
        </w:rPr>
        <w:t xml:space="preserve"> image « </w:t>
      </w:r>
      <w:r>
        <w:rPr>
          <w:rFonts w:ascii="Avenir Next LT Pro Light" w:hAnsi="Avenir Next LT Pro Light"/>
        </w:rPr>
        <w:t>DSC0041</w:t>
      </w:r>
      <w:r>
        <w:rPr>
          <w:rFonts w:ascii="Avenir Next LT Pro Light" w:hAnsi="Avenir Next LT Pro Light"/>
        </w:rPr>
        <w:t> »</w:t>
      </w:r>
    </w:p>
    <w:p w14:paraId="10326E78" w14:textId="77777777" w:rsidR="00BD1545" w:rsidRPr="00C1675F" w:rsidRDefault="00BD1545" w:rsidP="00BD1545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 xml:space="preserve">Texte </w:t>
      </w:r>
    </w:p>
    <w:p w14:paraId="79C49867" w14:textId="77777777" w:rsidR="00BD1545" w:rsidRPr="00C1675F" w:rsidRDefault="00BD1545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0617AB12" w14:textId="7646C054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b/>
          <w:bCs/>
          <w:color w:val="FF0000"/>
        </w:rPr>
        <w:t>Plafond démontable en fibre</w:t>
      </w:r>
    </w:p>
    <w:p w14:paraId="134D55F9" w14:textId="131A75BE" w:rsidR="007D1B9A" w:rsidRDefault="007D1B9A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noProof/>
        </w:rPr>
        <w:drawing>
          <wp:inline distT="0" distB="0" distL="0" distR="0" wp14:anchorId="7923C386" wp14:editId="39949DAF">
            <wp:extent cx="3829050" cy="2873369"/>
            <wp:effectExtent l="0" t="0" r="0" b="3810"/>
            <wp:docPr id="5" name="Image 5" descr="Une image contenant plafond, intérieur, plancher, piè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plafond, intérieur, plancher, piè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9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BC55" w14:textId="4157BBB7" w:rsidR="007D1B9A" w:rsidRPr="007D1B9A" w:rsidRDefault="007D1B9A" w:rsidP="00BD154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Photo dans le dossier </w:t>
      </w:r>
      <w:r>
        <w:rPr>
          <w:rFonts w:ascii="Avenir Next LT Pro Light" w:hAnsi="Avenir Next LT Pro Light"/>
        </w:rPr>
        <w:t>118DIS024</w:t>
      </w:r>
      <w:r>
        <w:rPr>
          <w:rFonts w:ascii="Avenir Next LT Pro Light" w:hAnsi="Avenir Next LT Pro Light"/>
        </w:rPr>
        <w:t xml:space="preserve"> image « </w:t>
      </w:r>
      <w:r>
        <w:rPr>
          <w:rFonts w:ascii="Avenir Next LT Pro Light" w:hAnsi="Avenir Next LT Pro Light"/>
        </w:rPr>
        <w:t>IMG2570</w:t>
      </w:r>
      <w:r>
        <w:rPr>
          <w:rFonts w:ascii="Avenir Next LT Pro Light" w:hAnsi="Avenir Next LT Pro Light"/>
        </w:rPr>
        <w:t> »</w:t>
      </w:r>
    </w:p>
    <w:p w14:paraId="550A8A8F" w14:textId="77777777" w:rsidR="00BD1545" w:rsidRPr="00C1675F" w:rsidRDefault="00BD1545" w:rsidP="00BD1545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 xml:space="preserve">Texte </w:t>
      </w:r>
    </w:p>
    <w:p w14:paraId="1072728F" w14:textId="15721260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5437B182" w14:textId="45FB6BF1" w:rsidR="007D1B9A" w:rsidRDefault="007D1B9A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5968D56A" w14:textId="25D02DAF" w:rsidR="007D1B9A" w:rsidRDefault="007D1B9A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3E7554D0" w14:textId="364378EB" w:rsidR="007D1B9A" w:rsidRDefault="007D1B9A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67277600" w14:textId="77777777" w:rsidR="007D1B9A" w:rsidRPr="00C1675F" w:rsidRDefault="007D1B9A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11A18CED" w14:textId="6F94C426" w:rsidR="00BD1545" w:rsidRDefault="00BD1545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b/>
          <w:bCs/>
          <w:color w:val="FF0000"/>
        </w:rPr>
        <w:t>Cloison modulaire et démontable</w:t>
      </w:r>
    </w:p>
    <w:p w14:paraId="3935DD17" w14:textId="628247C6" w:rsidR="007D1B9A" w:rsidRDefault="007D1B9A" w:rsidP="00BD1545">
      <w:pPr>
        <w:rPr>
          <w:rFonts w:ascii="Avenir Next LT Pro Light" w:hAnsi="Avenir Next LT Pro Light"/>
          <w:b/>
          <w:bCs/>
          <w:color w:val="FF0000"/>
        </w:rPr>
      </w:pPr>
      <w:r>
        <w:rPr>
          <w:rFonts w:ascii="Avenir Next LT Pro Light" w:hAnsi="Avenir Next LT Pro Light"/>
          <w:noProof/>
        </w:rPr>
        <w:drawing>
          <wp:inline distT="0" distB="0" distL="0" distR="0" wp14:anchorId="3B0858A3" wp14:editId="044A92CF">
            <wp:extent cx="2405380" cy="3204523"/>
            <wp:effectExtent l="0" t="0" r="0" b="0"/>
            <wp:docPr id="6" name="Image 6" descr="Une image contenant intérieur, plancher, bâtiment, plafond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intérieur, plancher, bâtiment, plafond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3219" cy="324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4DF2" w14:textId="1E6790A0" w:rsidR="007D1B9A" w:rsidRPr="007D1B9A" w:rsidRDefault="007D1B9A" w:rsidP="00BD154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Photo dans le dossier </w:t>
      </w:r>
      <w:r>
        <w:rPr>
          <w:rFonts w:ascii="Avenir Next LT Pro Light" w:hAnsi="Avenir Next LT Pro Light"/>
        </w:rPr>
        <w:t>118DIS024</w:t>
      </w:r>
      <w:r>
        <w:rPr>
          <w:rFonts w:ascii="Avenir Next LT Pro Light" w:hAnsi="Avenir Next LT Pro Light"/>
        </w:rPr>
        <w:t xml:space="preserve"> image « </w:t>
      </w:r>
      <w:r>
        <w:rPr>
          <w:rFonts w:ascii="Avenir Next LT Pro Light" w:hAnsi="Avenir Next LT Pro Light"/>
        </w:rPr>
        <w:t>IMG388</w:t>
      </w:r>
      <w:r>
        <w:rPr>
          <w:rFonts w:ascii="Avenir Next LT Pro Light" w:hAnsi="Avenir Next LT Pro Light"/>
        </w:rPr>
        <w:t>8 »</w:t>
      </w:r>
    </w:p>
    <w:p w14:paraId="7DA823AE" w14:textId="77777777" w:rsidR="00BD1545" w:rsidRPr="00C1675F" w:rsidRDefault="00BD1545" w:rsidP="00BD1545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 xml:space="preserve">Texte </w:t>
      </w:r>
    </w:p>
    <w:p w14:paraId="366DC445" w14:textId="77777777" w:rsidR="00BD1545" w:rsidRPr="00C1675F" w:rsidRDefault="00BD1545" w:rsidP="00BD1545">
      <w:pPr>
        <w:rPr>
          <w:rFonts w:ascii="Avenir Next LT Pro Light" w:hAnsi="Avenir Next LT Pro Light"/>
          <w:b/>
          <w:bCs/>
          <w:color w:val="FF0000"/>
        </w:rPr>
      </w:pPr>
    </w:p>
    <w:p w14:paraId="0848B16F" w14:textId="77777777" w:rsidR="009D13B6" w:rsidRDefault="007D1B9A"/>
    <w:sectPr w:rsidR="009D1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E"/>
    <w:rsid w:val="007D1B9A"/>
    <w:rsid w:val="00BD1545"/>
    <w:rsid w:val="00C1576D"/>
    <w:rsid w:val="00C63C3B"/>
    <w:rsid w:val="00CA082E"/>
    <w:rsid w:val="00E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DA8F"/>
  <w15:chartTrackingRefBased/>
  <w15:docId w15:val="{02E0DFA6-2363-4112-9BD0-F51628E2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MASSON</dc:creator>
  <cp:keywords/>
  <dc:description/>
  <cp:lastModifiedBy>Lea MASSON</cp:lastModifiedBy>
  <cp:revision>4</cp:revision>
  <dcterms:created xsi:type="dcterms:W3CDTF">2022-10-26T08:55:00Z</dcterms:created>
  <dcterms:modified xsi:type="dcterms:W3CDTF">2022-10-26T09:58:00Z</dcterms:modified>
</cp:coreProperties>
</file>