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6B7C" w14:textId="77777777" w:rsidR="00A0335A" w:rsidRDefault="00A0335A" w:rsidP="00A0335A">
      <w:pPr>
        <w:spacing w:line="852" w:lineRule="exact"/>
        <w:ind w:left="2" w:right="216"/>
        <w:jc w:val="center"/>
        <w:rPr>
          <w:sz w:val="72"/>
        </w:rPr>
      </w:pPr>
      <w:r>
        <w:rPr>
          <w:spacing w:val="124"/>
          <w:sz w:val="72"/>
        </w:rPr>
        <w:t>國立</w:t>
      </w:r>
      <w:proofErr w:type="gramStart"/>
      <w:r>
        <w:rPr>
          <w:spacing w:val="124"/>
          <w:sz w:val="72"/>
        </w:rPr>
        <w:t>臺</w:t>
      </w:r>
      <w:proofErr w:type="gramEnd"/>
      <w:r>
        <w:rPr>
          <w:spacing w:val="124"/>
          <w:sz w:val="72"/>
        </w:rPr>
        <w:t>北商業大學</w:t>
      </w:r>
    </w:p>
    <w:p w14:paraId="1E305DFF" w14:textId="77777777" w:rsidR="00A0335A" w:rsidRDefault="00A0335A" w:rsidP="00A0335A">
      <w:pPr>
        <w:spacing w:before="270"/>
        <w:jc w:val="center"/>
        <w:rPr>
          <w:sz w:val="56"/>
        </w:rPr>
      </w:pPr>
      <w:r>
        <w:rPr>
          <w:spacing w:val="-2"/>
          <w:sz w:val="56"/>
        </w:rPr>
        <w:t>資 訊 管 理 系</w:t>
      </w:r>
    </w:p>
    <w:p w14:paraId="4092D37B" w14:textId="77777777" w:rsidR="00A0335A" w:rsidRDefault="00A0335A" w:rsidP="007505F5">
      <w:pPr>
        <w:tabs>
          <w:tab w:val="left" w:pos="300"/>
          <w:tab w:val="left" w:pos="1188"/>
        </w:tabs>
        <w:spacing w:before="238" w:line="576" w:lineRule="exact"/>
        <w:jc w:val="center"/>
        <w:rPr>
          <w:sz w:val="48"/>
        </w:rPr>
      </w:pPr>
      <w:r>
        <w:rPr>
          <w:rFonts w:ascii="Times New Roman" w:eastAsia="Times New Roman"/>
          <w:sz w:val="48"/>
        </w:rPr>
        <w:t>1</w:t>
      </w:r>
      <w:r>
        <w:rPr>
          <w:rFonts w:ascii="Times New Roman" w:eastAsia="Times New Roman"/>
          <w:sz w:val="48"/>
        </w:rPr>
        <w:tab/>
        <w:t>11</w:t>
      </w:r>
      <w:r>
        <w:rPr>
          <w:rFonts w:ascii="Times New Roman" w:eastAsia="Times New Roman"/>
          <w:sz w:val="48"/>
        </w:rPr>
        <w:tab/>
      </w:r>
      <w:r>
        <w:rPr>
          <w:spacing w:val="43"/>
          <w:sz w:val="48"/>
        </w:rPr>
        <w:t>資 訊 系 統 專 案 設 計</w:t>
      </w:r>
    </w:p>
    <w:p w14:paraId="5BC7F956" w14:textId="77777777" w:rsidR="0029089A" w:rsidRDefault="0029089A" w:rsidP="00A0335A">
      <w:pPr>
        <w:rPr>
          <w:rFonts w:eastAsiaTheme="minorEastAsia"/>
        </w:rPr>
      </w:pPr>
    </w:p>
    <w:p w14:paraId="21B54869" w14:textId="77777777" w:rsidR="007505F5" w:rsidRDefault="007505F5" w:rsidP="00A0335A">
      <w:pPr>
        <w:rPr>
          <w:rFonts w:eastAsiaTheme="minorEastAsia"/>
        </w:rPr>
      </w:pPr>
    </w:p>
    <w:p w14:paraId="42A7BAC3" w14:textId="77777777" w:rsidR="007505F5" w:rsidRDefault="007505F5" w:rsidP="00A0335A">
      <w:pPr>
        <w:rPr>
          <w:rFonts w:eastAsiaTheme="minorEastAsia"/>
        </w:rPr>
      </w:pPr>
    </w:p>
    <w:p w14:paraId="37B4A3C8" w14:textId="77777777" w:rsidR="007505F5" w:rsidRDefault="007505F5" w:rsidP="00A0335A">
      <w:pPr>
        <w:rPr>
          <w:rFonts w:eastAsiaTheme="minorEastAsia"/>
        </w:rPr>
      </w:pPr>
    </w:p>
    <w:p w14:paraId="27FBFA70" w14:textId="77777777" w:rsidR="007505F5" w:rsidRDefault="007505F5" w:rsidP="00A0335A">
      <w:pPr>
        <w:rPr>
          <w:rFonts w:eastAsiaTheme="minorEastAsia"/>
        </w:rPr>
      </w:pPr>
    </w:p>
    <w:p w14:paraId="08C358CF" w14:textId="77777777" w:rsidR="007505F5" w:rsidRDefault="007505F5" w:rsidP="00A0335A">
      <w:pPr>
        <w:rPr>
          <w:rFonts w:eastAsiaTheme="minorEastAsia"/>
        </w:rPr>
      </w:pPr>
    </w:p>
    <w:p w14:paraId="4932A091" w14:textId="77777777" w:rsidR="007505F5" w:rsidRDefault="007505F5" w:rsidP="00A0335A">
      <w:pPr>
        <w:rPr>
          <w:rFonts w:eastAsiaTheme="minorEastAsia"/>
        </w:rPr>
      </w:pPr>
    </w:p>
    <w:p w14:paraId="3646AA53" w14:textId="77777777" w:rsidR="007505F5" w:rsidRDefault="007505F5" w:rsidP="00A0335A">
      <w:pPr>
        <w:rPr>
          <w:rFonts w:eastAsiaTheme="minorEastAsia"/>
        </w:rPr>
      </w:pPr>
    </w:p>
    <w:p w14:paraId="50010F36" w14:textId="77777777" w:rsidR="007505F5" w:rsidRDefault="007505F5" w:rsidP="00A0335A">
      <w:pPr>
        <w:rPr>
          <w:rFonts w:eastAsiaTheme="minorEastAsia"/>
        </w:rPr>
      </w:pPr>
    </w:p>
    <w:p w14:paraId="53B17B62" w14:textId="77777777" w:rsidR="007505F5" w:rsidRDefault="007505F5" w:rsidP="00A0335A">
      <w:pPr>
        <w:rPr>
          <w:rFonts w:eastAsiaTheme="minorEastAsia"/>
        </w:rPr>
      </w:pPr>
    </w:p>
    <w:p w14:paraId="5AD7469A" w14:textId="77777777" w:rsidR="007505F5" w:rsidRDefault="007505F5" w:rsidP="00A0335A">
      <w:pPr>
        <w:rPr>
          <w:rFonts w:eastAsiaTheme="minorEastAsia"/>
        </w:rPr>
      </w:pPr>
    </w:p>
    <w:p w14:paraId="0FBC6049" w14:textId="77777777" w:rsidR="007505F5" w:rsidRDefault="007505F5" w:rsidP="00A0335A">
      <w:pPr>
        <w:rPr>
          <w:rFonts w:eastAsiaTheme="minorEastAsia"/>
        </w:rPr>
      </w:pPr>
    </w:p>
    <w:p w14:paraId="48C677EE" w14:textId="77777777" w:rsidR="007505F5" w:rsidRDefault="007505F5" w:rsidP="00A0335A">
      <w:pPr>
        <w:rPr>
          <w:rFonts w:eastAsiaTheme="minorEastAsia"/>
        </w:rPr>
      </w:pPr>
    </w:p>
    <w:p w14:paraId="00F3D422" w14:textId="77777777" w:rsidR="007505F5" w:rsidRDefault="007505F5" w:rsidP="00A0335A">
      <w:pPr>
        <w:rPr>
          <w:rFonts w:eastAsiaTheme="minorEastAsia"/>
        </w:rPr>
      </w:pPr>
    </w:p>
    <w:p w14:paraId="251DDAB2" w14:textId="77777777" w:rsidR="007505F5" w:rsidRDefault="007505F5" w:rsidP="00A0335A">
      <w:pPr>
        <w:rPr>
          <w:rFonts w:eastAsiaTheme="minorEastAsia"/>
        </w:rPr>
      </w:pPr>
    </w:p>
    <w:p w14:paraId="055B96F1" w14:textId="77777777" w:rsidR="007505F5" w:rsidRDefault="007505F5" w:rsidP="00A0335A">
      <w:pPr>
        <w:rPr>
          <w:rFonts w:eastAsiaTheme="minorEastAsia"/>
        </w:rPr>
      </w:pPr>
    </w:p>
    <w:p w14:paraId="25BA43FA" w14:textId="77777777" w:rsidR="007505F5" w:rsidRDefault="007505F5" w:rsidP="00A0335A">
      <w:pPr>
        <w:rPr>
          <w:rFonts w:eastAsiaTheme="minorEastAsia"/>
        </w:rPr>
      </w:pPr>
    </w:p>
    <w:p w14:paraId="75CE944A" w14:textId="77777777" w:rsidR="007505F5" w:rsidRDefault="007505F5" w:rsidP="00A0335A">
      <w:pPr>
        <w:rPr>
          <w:rFonts w:eastAsiaTheme="minorEastAsia"/>
        </w:rPr>
      </w:pPr>
    </w:p>
    <w:p w14:paraId="111BC180" w14:textId="77777777" w:rsidR="007505F5" w:rsidRDefault="007505F5" w:rsidP="00A0335A">
      <w:pPr>
        <w:rPr>
          <w:rFonts w:eastAsiaTheme="minorEastAsia"/>
        </w:rPr>
      </w:pPr>
    </w:p>
    <w:p w14:paraId="70DB08DD" w14:textId="77777777" w:rsidR="007505F5" w:rsidRDefault="007505F5" w:rsidP="00A0335A">
      <w:pPr>
        <w:rPr>
          <w:rFonts w:eastAsiaTheme="minorEastAsia"/>
        </w:rPr>
      </w:pPr>
    </w:p>
    <w:p w14:paraId="1DEFFD6C" w14:textId="77777777" w:rsidR="007505F5" w:rsidRDefault="007505F5" w:rsidP="00A0335A">
      <w:pPr>
        <w:rPr>
          <w:rFonts w:eastAsiaTheme="minorEastAsia"/>
        </w:rPr>
      </w:pPr>
    </w:p>
    <w:p w14:paraId="1AD9EAE2" w14:textId="77777777" w:rsidR="007505F5" w:rsidRDefault="007505F5" w:rsidP="00A0335A">
      <w:pPr>
        <w:rPr>
          <w:rFonts w:eastAsiaTheme="minorEastAsia"/>
        </w:rPr>
      </w:pPr>
    </w:p>
    <w:p w14:paraId="3514A0FE" w14:textId="77777777" w:rsidR="007505F5" w:rsidRDefault="007505F5" w:rsidP="00A0335A">
      <w:pPr>
        <w:rPr>
          <w:rFonts w:eastAsiaTheme="minorEastAsia"/>
        </w:rPr>
      </w:pPr>
    </w:p>
    <w:p w14:paraId="7370EF49" w14:textId="77777777" w:rsidR="00A0335A" w:rsidRDefault="00A0335A" w:rsidP="00A0335A">
      <w:pPr>
        <w:rPr>
          <w:rFonts w:eastAsiaTheme="minorEastAsia"/>
        </w:rPr>
      </w:pPr>
    </w:p>
    <w:p w14:paraId="4E98BA81" w14:textId="77777777" w:rsidR="00A0335A" w:rsidRDefault="00A0335A" w:rsidP="00A0335A">
      <w:pPr>
        <w:rPr>
          <w:rFonts w:ascii="Microsoft YaHei UI" w:eastAsiaTheme="minorEastAsia"/>
          <w:b/>
          <w:sz w:val="40"/>
        </w:rPr>
      </w:pPr>
      <w:r>
        <w:rPr>
          <w:rFonts w:ascii="Microsoft YaHei UI" w:eastAsia="Microsoft YaHei UI" w:hint="eastAsia"/>
          <w:b/>
          <w:spacing w:val="2"/>
          <w:sz w:val="40"/>
        </w:rPr>
        <w:t xml:space="preserve">組    別：第 </w:t>
      </w:r>
      <w:r>
        <w:rPr>
          <w:rFonts w:ascii="Times New Roman" w:eastAsia="Times New Roman"/>
          <w:b/>
          <w:sz w:val="40"/>
        </w:rPr>
        <w:t>111207</w:t>
      </w:r>
      <w:r>
        <w:rPr>
          <w:rFonts w:ascii="Times New Roman" w:eastAsia="Times New Roman"/>
          <w:b/>
          <w:spacing w:val="-6"/>
          <w:sz w:val="40"/>
        </w:rPr>
        <w:t xml:space="preserve"> </w:t>
      </w:r>
      <w:r>
        <w:rPr>
          <w:rFonts w:ascii="Microsoft YaHei UI" w:eastAsia="Microsoft YaHei UI" w:hint="eastAsia"/>
          <w:b/>
          <w:sz w:val="40"/>
        </w:rPr>
        <w:t>組</w:t>
      </w:r>
    </w:p>
    <w:p w14:paraId="5437D1C9" w14:textId="77777777" w:rsidR="00A0335A" w:rsidRDefault="00A0335A" w:rsidP="00A0335A">
      <w:pPr>
        <w:rPr>
          <w:rFonts w:ascii="Times New Roman" w:eastAsia="Times New Roman"/>
          <w:b/>
          <w:sz w:val="40"/>
        </w:rPr>
      </w:pPr>
      <w:r>
        <w:rPr>
          <w:rFonts w:ascii="Microsoft YaHei UI" w:eastAsia="Microsoft YaHei UI" w:hint="eastAsia"/>
          <w:b/>
          <w:spacing w:val="14"/>
          <w:sz w:val="40"/>
        </w:rPr>
        <w:t>題   目：</w:t>
      </w:r>
    </w:p>
    <w:p w14:paraId="7C77ED93" w14:textId="77777777" w:rsidR="00A0335A" w:rsidRDefault="00A0335A" w:rsidP="00A0335A">
      <w:pPr>
        <w:rPr>
          <w:rFonts w:ascii="Microsoft YaHei UI" w:eastAsiaTheme="minorEastAsia"/>
          <w:b/>
          <w:spacing w:val="5"/>
          <w:sz w:val="40"/>
        </w:rPr>
      </w:pPr>
      <w:r>
        <w:rPr>
          <w:rFonts w:ascii="Microsoft YaHei UI" w:eastAsia="Microsoft YaHei UI" w:hint="eastAsia"/>
          <w:b/>
          <w:spacing w:val="5"/>
          <w:sz w:val="40"/>
        </w:rPr>
        <w:t>指導老師：唐日新 老師</w:t>
      </w:r>
    </w:p>
    <w:tbl>
      <w:tblPr>
        <w:tblStyle w:val="TableNormal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850"/>
        <w:gridCol w:w="2888"/>
        <w:gridCol w:w="1511"/>
        <w:gridCol w:w="1881"/>
        <w:gridCol w:w="1351"/>
      </w:tblGrid>
      <w:tr w:rsidR="007505F5" w14:paraId="61228D3E" w14:textId="77777777" w:rsidTr="00521F1B">
        <w:trPr>
          <w:trHeight w:val="612"/>
        </w:trPr>
        <w:tc>
          <w:tcPr>
            <w:tcW w:w="850" w:type="dxa"/>
          </w:tcPr>
          <w:p w14:paraId="1FE20D47" w14:textId="77777777" w:rsidR="007505F5" w:rsidRDefault="007505F5" w:rsidP="00493112">
            <w:pPr>
              <w:pStyle w:val="TableParagraph"/>
              <w:spacing w:line="561" w:lineRule="exact"/>
              <w:ind w:left="50"/>
              <w:jc w:val="left"/>
              <w:rPr>
                <w:rFonts w:ascii="Microsoft YaHei UI" w:eastAsia="Microsoft YaHei UI"/>
                <w:b/>
                <w:sz w:val="40"/>
              </w:rPr>
            </w:pPr>
            <w:r>
              <w:rPr>
                <w:rFonts w:ascii="Microsoft YaHei UI" w:eastAsia="Microsoft YaHei UI" w:hint="eastAsia"/>
                <w:b/>
                <w:sz w:val="40"/>
              </w:rPr>
              <w:t>組</w:t>
            </w:r>
          </w:p>
        </w:tc>
        <w:tc>
          <w:tcPr>
            <w:tcW w:w="2888" w:type="dxa"/>
          </w:tcPr>
          <w:p w14:paraId="3E240D6C" w14:textId="77777777" w:rsidR="007505F5" w:rsidRDefault="007505F5" w:rsidP="00493112">
            <w:pPr>
              <w:pStyle w:val="TableParagraph"/>
              <w:spacing w:line="561" w:lineRule="exact"/>
              <w:ind w:right="104"/>
              <w:jc w:val="right"/>
              <w:rPr>
                <w:b/>
                <w:sz w:val="40"/>
              </w:rPr>
            </w:pPr>
            <w:r w:rsidRPr="00521F1B">
              <w:rPr>
                <w:rFonts w:ascii="Microsoft YaHei UI" w:eastAsia="Microsoft YaHei UI" w:hint="eastAsia"/>
                <w:b/>
                <w:sz w:val="40"/>
              </w:rPr>
              <w:t>長</w:t>
            </w:r>
            <w:r w:rsidRPr="00521F1B">
              <w:rPr>
                <w:rFonts w:ascii="新細明體" w:eastAsia="新細明體" w:hAnsi="新細明體" w:cs="新細明體" w:hint="eastAsia"/>
                <w:b/>
                <w:sz w:val="40"/>
              </w:rPr>
              <w:t>：</w:t>
            </w:r>
            <w:r>
              <w:rPr>
                <w:b/>
                <w:sz w:val="40"/>
              </w:rPr>
              <w:t>1113600</w:t>
            </w:r>
            <w:r w:rsidRPr="00521F1B">
              <w:rPr>
                <w:rFonts w:hint="eastAsia"/>
                <w:b/>
                <w:sz w:val="40"/>
              </w:rPr>
              <w:t>2</w:t>
            </w:r>
          </w:p>
        </w:tc>
        <w:tc>
          <w:tcPr>
            <w:tcW w:w="1511" w:type="dxa"/>
            <w:vAlign w:val="center"/>
          </w:tcPr>
          <w:p w14:paraId="0823BDA8" w14:textId="77777777" w:rsidR="007505F5" w:rsidRPr="00521F1B" w:rsidRDefault="007505F5" w:rsidP="00521F1B">
            <w:pPr>
              <w:pStyle w:val="TableParagraph"/>
              <w:spacing w:line="561" w:lineRule="exact"/>
              <w:ind w:left="92"/>
              <w:rPr>
                <w:b/>
                <w:sz w:val="40"/>
              </w:rPr>
            </w:pPr>
            <w:proofErr w:type="spellStart"/>
            <w:r w:rsidRPr="00521F1B">
              <w:rPr>
                <w:rFonts w:ascii="Microsoft YaHei UI" w:eastAsia="Microsoft YaHei UI" w:hint="eastAsia"/>
                <w:b/>
                <w:sz w:val="40"/>
              </w:rPr>
              <w:t>周廷蓁</w:t>
            </w:r>
            <w:proofErr w:type="spellEnd"/>
          </w:p>
        </w:tc>
        <w:tc>
          <w:tcPr>
            <w:tcW w:w="3232" w:type="dxa"/>
            <w:gridSpan w:val="2"/>
          </w:tcPr>
          <w:p w14:paraId="5E2F8C34" w14:textId="77777777"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</w:tr>
      <w:tr w:rsidR="007505F5" w14:paraId="6079E44D" w14:textId="77777777" w:rsidTr="00521F1B">
        <w:trPr>
          <w:trHeight w:val="781"/>
        </w:trPr>
        <w:tc>
          <w:tcPr>
            <w:tcW w:w="850" w:type="dxa"/>
          </w:tcPr>
          <w:p w14:paraId="05916203" w14:textId="77777777" w:rsidR="007505F5" w:rsidRDefault="007505F5" w:rsidP="00493112">
            <w:pPr>
              <w:pStyle w:val="TableParagraph"/>
              <w:spacing w:before="17"/>
              <w:ind w:left="50"/>
              <w:jc w:val="left"/>
              <w:rPr>
                <w:rFonts w:ascii="Microsoft YaHei UI" w:eastAsia="Microsoft YaHei UI"/>
                <w:b/>
                <w:sz w:val="40"/>
              </w:rPr>
            </w:pPr>
            <w:r>
              <w:rPr>
                <w:rFonts w:ascii="Microsoft YaHei UI" w:eastAsia="Microsoft YaHei UI" w:hint="eastAsia"/>
                <w:b/>
                <w:sz w:val="40"/>
              </w:rPr>
              <w:t>組</w:t>
            </w:r>
          </w:p>
        </w:tc>
        <w:tc>
          <w:tcPr>
            <w:tcW w:w="2888" w:type="dxa"/>
          </w:tcPr>
          <w:p w14:paraId="3569C271" w14:textId="77777777" w:rsidR="007505F5" w:rsidRDefault="007505F5" w:rsidP="00493112">
            <w:pPr>
              <w:pStyle w:val="TableParagraph"/>
              <w:spacing w:before="17"/>
              <w:ind w:right="104"/>
              <w:jc w:val="right"/>
              <w:rPr>
                <w:b/>
                <w:sz w:val="40"/>
              </w:rPr>
            </w:pPr>
            <w:r>
              <w:rPr>
                <w:rFonts w:ascii="Microsoft YaHei UI" w:eastAsia="Microsoft YaHei UI" w:hint="eastAsia"/>
                <w:b/>
                <w:sz w:val="40"/>
              </w:rPr>
              <w:t>員：</w:t>
            </w:r>
            <w:r>
              <w:rPr>
                <w:b/>
                <w:sz w:val="40"/>
              </w:rPr>
              <w:t>11</w:t>
            </w:r>
            <w:r w:rsidRPr="00521F1B">
              <w:rPr>
                <w:rFonts w:hint="eastAsia"/>
                <w:b/>
                <w:sz w:val="40"/>
              </w:rPr>
              <w:t>1</w:t>
            </w:r>
            <w:r>
              <w:rPr>
                <w:b/>
                <w:sz w:val="40"/>
              </w:rPr>
              <w:t>36</w:t>
            </w:r>
            <w:r w:rsidRPr="00521F1B">
              <w:rPr>
                <w:rFonts w:hint="eastAsia"/>
                <w:b/>
                <w:sz w:val="40"/>
              </w:rPr>
              <w:t>003</w:t>
            </w:r>
          </w:p>
        </w:tc>
        <w:tc>
          <w:tcPr>
            <w:tcW w:w="1511" w:type="dxa"/>
            <w:vAlign w:val="center"/>
          </w:tcPr>
          <w:p w14:paraId="3555291E" w14:textId="77777777" w:rsidR="007505F5" w:rsidRPr="007505F5" w:rsidRDefault="007505F5" w:rsidP="00521F1B">
            <w:pPr>
              <w:pStyle w:val="TableParagraph"/>
              <w:spacing w:line="561" w:lineRule="exact"/>
              <w:ind w:left="92"/>
              <w:rPr>
                <w:rFonts w:ascii="Microsoft YaHei UI" w:eastAsiaTheme="minorEastAsia"/>
                <w:b/>
                <w:sz w:val="40"/>
                <w:lang w:eastAsia="zh-TW"/>
              </w:rPr>
            </w:pPr>
            <w:proofErr w:type="spellStart"/>
            <w:r w:rsidRPr="00521F1B">
              <w:rPr>
                <w:rFonts w:ascii="Microsoft YaHei UI" w:eastAsia="Microsoft YaHei UI" w:hint="eastAsia"/>
                <w:b/>
                <w:sz w:val="40"/>
              </w:rPr>
              <w:t>賴姿吟</w:t>
            </w:r>
            <w:proofErr w:type="spellEnd"/>
          </w:p>
        </w:tc>
        <w:tc>
          <w:tcPr>
            <w:tcW w:w="1881" w:type="dxa"/>
          </w:tcPr>
          <w:p w14:paraId="1F1722FE" w14:textId="77777777" w:rsidR="007505F5" w:rsidRDefault="007505F5" w:rsidP="00493112">
            <w:pPr>
              <w:pStyle w:val="TableParagraph"/>
              <w:spacing w:before="152"/>
              <w:ind w:left="201"/>
              <w:jc w:val="left"/>
              <w:rPr>
                <w:b/>
                <w:sz w:val="40"/>
              </w:rPr>
            </w:pPr>
          </w:p>
        </w:tc>
        <w:tc>
          <w:tcPr>
            <w:tcW w:w="1351" w:type="dxa"/>
          </w:tcPr>
          <w:p w14:paraId="55A61B80" w14:textId="77777777" w:rsidR="007505F5" w:rsidRDefault="007505F5" w:rsidP="00493112">
            <w:pPr>
              <w:pStyle w:val="TableParagraph"/>
              <w:spacing w:before="17"/>
              <w:ind w:left="99"/>
              <w:jc w:val="left"/>
              <w:rPr>
                <w:rFonts w:ascii="Microsoft YaHei UI" w:eastAsia="Microsoft YaHei UI"/>
                <w:b/>
                <w:sz w:val="40"/>
              </w:rPr>
            </w:pPr>
          </w:p>
        </w:tc>
      </w:tr>
      <w:tr w:rsidR="007505F5" w14:paraId="662F045A" w14:textId="77777777" w:rsidTr="00521F1B">
        <w:trPr>
          <w:trHeight w:val="613"/>
        </w:trPr>
        <w:tc>
          <w:tcPr>
            <w:tcW w:w="850" w:type="dxa"/>
          </w:tcPr>
          <w:p w14:paraId="3F383FE8" w14:textId="77777777"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2888" w:type="dxa"/>
          </w:tcPr>
          <w:p w14:paraId="6BF86A44" w14:textId="77777777" w:rsidR="007505F5" w:rsidRDefault="007505F5" w:rsidP="00493112">
            <w:pPr>
              <w:pStyle w:val="TableParagraph"/>
              <w:spacing w:before="153" w:line="440" w:lineRule="exact"/>
              <w:ind w:right="89"/>
              <w:jc w:val="right"/>
              <w:rPr>
                <w:b/>
                <w:sz w:val="40"/>
              </w:rPr>
            </w:pPr>
            <w:r>
              <w:rPr>
                <w:b/>
                <w:sz w:val="40"/>
              </w:rPr>
              <w:t>11136026</w:t>
            </w:r>
          </w:p>
        </w:tc>
        <w:tc>
          <w:tcPr>
            <w:tcW w:w="1511" w:type="dxa"/>
            <w:vAlign w:val="center"/>
          </w:tcPr>
          <w:p w14:paraId="34119B61" w14:textId="77777777" w:rsidR="007505F5" w:rsidRDefault="007505F5" w:rsidP="00521F1B">
            <w:pPr>
              <w:pStyle w:val="TableParagraph"/>
              <w:spacing w:line="561" w:lineRule="exact"/>
              <w:ind w:left="92"/>
              <w:rPr>
                <w:rFonts w:ascii="Microsoft YaHei UI" w:eastAsia="Microsoft YaHei UI"/>
                <w:b/>
                <w:sz w:val="40"/>
              </w:rPr>
            </w:pPr>
            <w:proofErr w:type="spellStart"/>
            <w:r w:rsidRPr="00521F1B">
              <w:rPr>
                <w:rFonts w:ascii="Microsoft YaHei UI" w:eastAsia="Microsoft YaHei UI" w:hint="eastAsia"/>
                <w:b/>
                <w:sz w:val="40"/>
              </w:rPr>
              <w:t>陳姿妤</w:t>
            </w:r>
            <w:proofErr w:type="spellEnd"/>
          </w:p>
        </w:tc>
        <w:tc>
          <w:tcPr>
            <w:tcW w:w="1881" w:type="dxa"/>
          </w:tcPr>
          <w:p w14:paraId="2282A8A3" w14:textId="77777777"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1351" w:type="dxa"/>
          </w:tcPr>
          <w:p w14:paraId="098C4B3C" w14:textId="77777777"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</w:tr>
      <w:tr w:rsidR="007505F5" w14:paraId="3FB8887A" w14:textId="77777777" w:rsidTr="00521F1B">
        <w:trPr>
          <w:trHeight w:val="613"/>
        </w:trPr>
        <w:tc>
          <w:tcPr>
            <w:tcW w:w="850" w:type="dxa"/>
          </w:tcPr>
          <w:p w14:paraId="34C6DC71" w14:textId="77777777" w:rsidR="007505F5" w:rsidRDefault="007505F5" w:rsidP="007505F5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2888" w:type="dxa"/>
          </w:tcPr>
          <w:p w14:paraId="4C03BC88" w14:textId="77777777" w:rsidR="007505F5" w:rsidRDefault="00521F1B" w:rsidP="007505F5">
            <w:pPr>
              <w:pStyle w:val="TableParagraph"/>
              <w:spacing w:before="153" w:line="440" w:lineRule="exact"/>
              <w:ind w:right="89"/>
              <w:jc w:val="right"/>
              <w:rPr>
                <w:b/>
                <w:sz w:val="40"/>
              </w:rPr>
            </w:pPr>
            <w:r>
              <w:rPr>
                <w:b/>
                <w:sz w:val="40"/>
              </w:rPr>
              <w:t>110360</w:t>
            </w:r>
            <w:r w:rsidRPr="00521F1B">
              <w:rPr>
                <w:rFonts w:hint="eastAsia"/>
                <w:b/>
                <w:sz w:val="40"/>
              </w:rPr>
              <w:t>27</w:t>
            </w:r>
          </w:p>
        </w:tc>
        <w:tc>
          <w:tcPr>
            <w:tcW w:w="1511" w:type="dxa"/>
            <w:vAlign w:val="center"/>
          </w:tcPr>
          <w:p w14:paraId="4664934F" w14:textId="77777777" w:rsidR="007505F5" w:rsidRPr="00521F1B" w:rsidRDefault="00521F1B" w:rsidP="00521F1B">
            <w:pPr>
              <w:pStyle w:val="TableParagraph"/>
              <w:spacing w:line="561" w:lineRule="exact"/>
              <w:ind w:left="92"/>
              <w:rPr>
                <w:rFonts w:ascii="Microsoft YaHei UI" w:eastAsia="Microsoft YaHei UI"/>
                <w:b/>
                <w:sz w:val="40"/>
              </w:rPr>
            </w:pPr>
            <w:proofErr w:type="spellStart"/>
            <w:r w:rsidRPr="00521F1B">
              <w:rPr>
                <w:rFonts w:ascii="Microsoft YaHei UI" w:eastAsia="Microsoft YaHei UI" w:hint="eastAsia"/>
                <w:b/>
                <w:sz w:val="40"/>
              </w:rPr>
              <w:t>許佳儀</w:t>
            </w:r>
            <w:proofErr w:type="spellEnd"/>
          </w:p>
        </w:tc>
        <w:tc>
          <w:tcPr>
            <w:tcW w:w="1881" w:type="dxa"/>
          </w:tcPr>
          <w:p w14:paraId="1B7418BD" w14:textId="77777777" w:rsidR="007505F5" w:rsidRDefault="007505F5" w:rsidP="007505F5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1351" w:type="dxa"/>
          </w:tcPr>
          <w:p w14:paraId="4FE5D8BC" w14:textId="77777777" w:rsidR="007505F5" w:rsidRDefault="007505F5" w:rsidP="007505F5">
            <w:pPr>
              <w:pStyle w:val="TableParagraph"/>
              <w:jc w:val="left"/>
              <w:rPr>
                <w:sz w:val="42"/>
              </w:rPr>
            </w:pPr>
          </w:p>
        </w:tc>
      </w:tr>
    </w:tbl>
    <w:p w14:paraId="2558848B" w14:textId="77777777" w:rsidR="007505F5" w:rsidRPr="007505F5" w:rsidRDefault="007505F5" w:rsidP="00A0335A">
      <w:pPr>
        <w:rPr>
          <w:rFonts w:ascii="Times New Roman" w:eastAsiaTheme="minorEastAsia"/>
          <w:b/>
          <w:sz w:val="40"/>
        </w:rPr>
      </w:pPr>
    </w:p>
    <w:p w14:paraId="4FE18244" w14:textId="77777777" w:rsidR="007505F5" w:rsidRPr="007505F5" w:rsidRDefault="007505F5" w:rsidP="007505F5">
      <w:pPr>
        <w:tabs>
          <w:tab w:val="left" w:pos="1258"/>
          <w:tab w:val="left" w:pos="2006"/>
          <w:tab w:val="left" w:pos="2752"/>
          <w:tab w:val="left" w:pos="3678"/>
          <w:tab w:val="left" w:pos="4225"/>
          <w:tab w:val="left" w:pos="4792"/>
          <w:tab w:val="left" w:pos="5534"/>
          <w:tab w:val="left" w:pos="6458"/>
          <w:tab w:val="left" w:pos="7024"/>
          <w:tab w:val="left" w:pos="7766"/>
          <w:tab w:val="left" w:pos="8690"/>
          <w:tab w:val="left" w:pos="9257"/>
          <w:tab w:val="left" w:pos="9998"/>
        </w:tabs>
        <w:ind w:left="510"/>
        <w:rPr>
          <w:rFonts w:ascii="Microsoft YaHei UI" w:eastAsiaTheme="minorEastAsia"/>
          <w:b/>
          <w:sz w:val="36"/>
        </w:rPr>
        <w:sectPr w:rsidR="007505F5" w:rsidRPr="007505F5" w:rsidSect="007505F5">
          <w:footerReference w:type="default" r:id="rId8"/>
          <w:pgSz w:w="11910" w:h="16840"/>
          <w:pgMar w:top="940" w:right="480" w:bottom="380" w:left="700" w:header="720" w:footer="195" w:gutter="0"/>
          <w:pgNumType w:start="1"/>
          <w:cols w:space="720"/>
        </w:sectPr>
      </w:pPr>
      <w:r>
        <w:rPr>
          <w:rFonts w:ascii="Microsoft YaHei UI" w:eastAsia="Microsoft YaHei UI" w:hint="eastAsia"/>
          <w:b/>
          <w:sz w:val="36"/>
        </w:rPr>
        <w:t>中</w:t>
      </w:r>
      <w:r>
        <w:rPr>
          <w:rFonts w:ascii="Microsoft YaHei UI" w:eastAsia="Microsoft YaHei UI" w:hint="eastAsia"/>
          <w:b/>
          <w:sz w:val="36"/>
        </w:rPr>
        <w:tab/>
        <w:t>華</w:t>
      </w:r>
      <w:r>
        <w:rPr>
          <w:rFonts w:ascii="Microsoft YaHei UI" w:eastAsia="Microsoft YaHei UI" w:hint="eastAsia"/>
          <w:b/>
          <w:sz w:val="36"/>
        </w:rPr>
        <w:tab/>
        <w:t>民</w:t>
      </w:r>
      <w:r>
        <w:rPr>
          <w:rFonts w:ascii="Microsoft YaHei UI" w:eastAsia="Microsoft YaHei UI" w:hint="eastAsia"/>
          <w:b/>
          <w:sz w:val="36"/>
        </w:rPr>
        <w:tab/>
        <w:t>國</w:t>
      </w:r>
      <w:r>
        <w:rPr>
          <w:rFonts w:ascii="Microsoft YaHei UI" w:eastAsia="Microsoft YaHei UI" w:hint="eastAsia"/>
          <w:b/>
          <w:sz w:val="36"/>
        </w:rPr>
        <w:tab/>
      </w:r>
      <w:r>
        <w:rPr>
          <w:rFonts w:ascii="Times New Roman" w:eastAsia="Times New Roman"/>
          <w:b/>
          <w:sz w:val="36"/>
        </w:rPr>
        <w:t>1</w:t>
      </w:r>
      <w:r>
        <w:rPr>
          <w:rFonts w:ascii="Times New Roman" w:eastAsia="Times New Roman"/>
          <w:b/>
          <w:sz w:val="36"/>
        </w:rPr>
        <w:tab/>
        <w:t>1</w:t>
      </w:r>
      <w:r>
        <w:rPr>
          <w:rFonts w:ascii="Times New Roman" w:eastAsia="Times New Roman"/>
          <w:b/>
          <w:sz w:val="36"/>
        </w:rPr>
        <w:tab/>
        <w:t>2</w:t>
      </w:r>
      <w:r>
        <w:rPr>
          <w:rFonts w:ascii="Times New Roman" w:eastAsia="Times New Roman"/>
          <w:b/>
          <w:sz w:val="36"/>
        </w:rPr>
        <w:tab/>
      </w:r>
      <w:r>
        <w:rPr>
          <w:rFonts w:ascii="Microsoft YaHei UI" w:eastAsia="Microsoft YaHei UI" w:hint="eastAsia"/>
          <w:b/>
          <w:sz w:val="36"/>
        </w:rPr>
        <w:t>年</w:t>
      </w:r>
      <w:r>
        <w:rPr>
          <w:rFonts w:ascii="Microsoft YaHei UI" w:eastAsia="Microsoft YaHei UI" w:hint="eastAsia"/>
          <w:b/>
          <w:sz w:val="36"/>
        </w:rPr>
        <w:tab/>
      </w:r>
      <w:r>
        <w:rPr>
          <w:rFonts w:ascii="Times New Roman" w:eastAsia="Times New Roman"/>
          <w:b/>
          <w:sz w:val="36"/>
        </w:rPr>
        <w:t>0</w:t>
      </w:r>
      <w:r>
        <w:rPr>
          <w:rFonts w:ascii="Times New Roman" w:eastAsia="Times New Roman"/>
          <w:b/>
          <w:sz w:val="36"/>
        </w:rPr>
        <w:tab/>
        <w:t>1</w:t>
      </w:r>
      <w:r>
        <w:rPr>
          <w:rFonts w:ascii="Times New Roman" w:eastAsia="Times New Roman"/>
          <w:b/>
          <w:sz w:val="36"/>
        </w:rPr>
        <w:tab/>
      </w:r>
      <w:r>
        <w:rPr>
          <w:rFonts w:ascii="Microsoft YaHei UI" w:eastAsia="Microsoft YaHei UI" w:hint="eastAsia"/>
          <w:b/>
          <w:sz w:val="36"/>
        </w:rPr>
        <w:t>月</w:t>
      </w:r>
      <w:r>
        <w:rPr>
          <w:rFonts w:ascii="Microsoft YaHei UI" w:eastAsia="Microsoft YaHei UI" w:hint="eastAsia"/>
          <w:b/>
          <w:sz w:val="36"/>
        </w:rPr>
        <w:tab/>
      </w:r>
      <w:r>
        <w:rPr>
          <w:rFonts w:ascii="Times New Roman" w:eastAsia="Times New Roman"/>
          <w:b/>
          <w:sz w:val="36"/>
        </w:rPr>
        <w:t>0</w:t>
      </w:r>
      <w:r>
        <w:rPr>
          <w:rFonts w:ascii="Times New Roman" w:eastAsia="Times New Roman"/>
          <w:b/>
          <w:sz w:val="36"/>
        </w:rPr>
        <w:tab/>
        <w:t>4</w:t>
      </w:r>
      <w:r>
        <w:rPr>
          <w:rFonts w:ascii="Times New Roman" w:eastAsia="Times New Roman"/>
          <w:b/>
          <w:sz w:val="36"/>
        </w:rPr>
        <w:tab/>
      </w:r>
      <w:r>
        <w:rPr>
          <w:rFonts w:ascii="Microsoft YaHei UI" w:eastAsia="Microsoft YaHei UI" w:hint="eastAsia"/>
          <w:b/>
          <w:sz w:val="36"/>
        </w:rPr>
        <w:t>日</w:t>
      </w:r>
    </w:p>
    <w:p w14:paraId="194F4645" w14:textId="77777777" w:rsidR="006030EB" w:rsidRDefault="006030EB">
      <w:pPr>
        <w:pStyle w:val="11"/>
        <w:tabs>
          <w:tab w:val="left" w:pos="880"/>
          <w:tab w:val="right" w:leader="dot" w:pos="8296"/>
        </w:tabs>
        <w:rPr>
          <w:rFonts w:eastAsiaTheme="minorEastAsia"/>
        </w:rPr>
      </w:pPr>
      <w:r>
        <w:rPr>
          <w:rFonts w:eastAsiaTheme="minorEastAsia" w:hint="eastAsia"/>
        </w:rPr>
        <w:lastRenderedPageBreak/>
        <w:t>目錄</w:t>
      </w:r>
    </w:p>
    <w:p w14:paraId="11477732" w14:textId="77777777" w:rsidR="003564C7" w:rsidRDefault="006030EB">
      <w:pPr>
        <w:pStyle w:val="11"/>
        <w:tabs>
          <w:tab w:val="left" w:pos="8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TOC \o "1-3" \h \z \u </w:instrText>
      </w:r>
      <w:r>
        <w:rPr>
          <w:rFonts w:eastAsiaTheme="minorEastAsia"/>
        </w:rPr>
        <w:fldChar w:fldCharType="separate"/>
      </w:r>
      <w:hyperlink w:anchor="_Toc128401782" w:history="1">
        <w:r w:rsidR="003564C7" w:rsidRPr="004F1035">
          <w:rPr>
            <w:rStyle w:val="a8"/>
            <w:rFonts w:ascii="Microsoft YaHei UI" w:eastAsia="Microsoft YaHei UI" w:hAnsi="Microsoft YaHei UI" w:hint="eastAsia"/>
            <w:noProof/>
          </w:rPr>
          <w:t>第一章</w:t>
        </w:r>
        <w:r w:rsidR="003564C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564C7" w:rsidRPr="004F1035">
          <w:rPr>
            <w:rStyle w:val="a8"/>
            <w:rFonts w:ascii="Microsoft YaHei UI" w:eastAsia="Microsoft YaHei UI" w:hAnsi="Microsoft YaHei UI" w:hint="eastAsia"/>
            <w:noProof/>
          </w:rPr>
          <w:t>緒論</w:t>
        </w:r>
        <w:r w:rsidR="003564C7">
          <w:rPr>
            <w:noProof/>
            <w:webHidden/>
          </w:rPr>
          <w:tab/>
        </w:r>
        <w:r w:rsidR="003564C7">
          <w:rPr>
            <w:noProof/>
            <w:webHidden/>
          </w:rPr>
          <w:fldChar w:fldCharType="begin"/>
        </w:r>
        <w:r w:rsidR="003564C7">
          <w:rPr>
            <w:noProof/>
            <w:webHidden/>
          </w:rPr>
          <w:instrText xml:space="preserve"> PAGEREF _Toc128401782 \h </w:instrText>
        </w:r>
        <w:r w:rsidR="003564C7">
          <w:rPr>
            <w:noProof/>
            <w:webHidden/>
          </w:rPr>
        </w:r>
        <w:r w:rsidR="003564C7">
          <w:rPr>
            <w:noProof/>
            <w:webHidden/>
          </w:rPr>
          <w:fldChar w:fldCharType="separate"/>
        </w:r>
        <w:r w:rsidR="003564C7">
          <w:rPr>
            <w:noProof/>
            <w:webHidden/>
          </w:rPr>
          <w:t>3</w:t>
        </w:r>
        <w:r w:rsidR="003564C7">
          <w:rPr>
            <w:noProof/>
            <w:webHidden/>
          </w:rPr>
          <w:fldChar w:fldCharType="end"/>
        </w:r>
      </w:hyperlink>
    </w:p>
    <w:p w14:paraId="7DB4807E" w14:textId="77777777" w:rsidR="003564C7" w:rsidRDefault="00510ABC">
      <w:pPr>
        <w:pStyle w:val="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128401783" w:history="1">
        <w:r w:rsidR="003564C7" w:rsidRPr="004F1035">
          <w:rPr>
            <w:rStyle w:val="a8"/>
            <w:rFonts w:ascii="Microsoft YaHei UI" w:hAnsi="Microsoft YaHei UI"/>
            <w:b/>
            <w:noProof/>
          </w:rPr>
          <w:t>1-1</w:t>
        </w:r>
        <w:r w:rsidR="003564C7" w:rsidRPr="004F1035">
          <w:rPr>
            <w:rStyle w:val="a8"/>
            <w:rFonts w:ascii="Microsoft YaHei UI" w:hAnsi="Microsoft YaHei UI" w:hint="eastAsia"/>
            <w:b/>
            <w:noProof/>
          </w:rPr>
          <w:t>研究動機</w:t>
        </w:r>
        <w:r w:rsidR="003564C7">
          <w:rPr>
            <w:noProof/>
            <w:webHidden/>
          </w:rPr>
          <w:tab/>
        </w:r>
        <w:r w:rsidR="003564C7">
          <w:rPr>
            <w:noProof/>
            <w:webHidden/>
          </w:rPr>
          <w:fldChar w:fldCharType="begin"/>
        </w:r>
        <w:r w:rsidR="003564C7">
          <w:rPr>
            <w:noProof/>
            <w:webHidden/>
          </w:rPr>
          <w:instrText xml:space="preserve"> PAGEREF _Toc128401783 \h </w:instrText>
        </w:r>
        <w:r w:rsidR="003564C7">
          <w:rPr>
            <w:noProof/>
            <w:webHidden/>
          </w:rPr>
        </w:r>
        <w:r w:rsidR="003564C7">
          <w:rPr>
            <w:noProof/>
            <w:webHidden/>
          </w:rPr>
          <w:fldChar w:fldCharType="separate"/>
        </w:r>
        <w:r w:rsidR="003564C7">
          <w:rPr>
            <w:noProof/>
            <w:webHidden/>
          </w:rPr>
          <w:t>3</w:t>
        </w:r>
        <w:r w:rsidR="003564C7">
          <w:rPr>
            <w:noProof/>
            <w:webHidden/>
          </w:rPr>
          <w:fldChar w:fldCharType="end"/>
        </w:r>
      </w:hyperlink>
    </w:p>
    <w:p w14:paraId="10B25EFB" w14:textId="77777777" w:rsidR="00521F1B" w:rsidRDefault="006030EB" w:rsidP="00A0335A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p w14:paraId="25F28ABE" w14:textId="77777777" w:rsidR="00521F1B" w:rsidRDefault="00521F1B">
      <w:pPr>
        <w:widowControl/>
        <w:autoSpaceDE/>
        <w:autoSpaceDN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C16068" w14:textId="77777777" w:rsidR="00A0335A" w:rsidRPr="005F157C" w:rsidRDefault="00521F1B" w:rsidP="006030EB">
      <w:pPr>
        <w:pStyle w:val="a7"/>
        <w:numPr>
          <w:ilvl w:val="0"/>
          <w:numId w:val="1"/>
        </w:numPr>
        <w:ind w:leftChars="0" w:left="765" w:hanging="765"/>
        <w:jc w:val="center"/>
        <w:outlineLvl w:val="0"/>
        <w:rPr>
          <w:rFonts w:ascii="Microsoft YaHei UI" w:eastAsia="Microsoft YaHei UI" w:hAnsi="Microsoft YaHei UI"/>
          <w:b/>
          <w:sz w:val="36"/>
        </w:rPr>
      </w:pPr>
      <w:bookmarkStart w:id="0" w:name="_Toc128401782"/>
      <w:r w:rsidRPr="006030EB">
        <w:rPr>
          <w:rFonts w:ascii="Microsoft YaHei UI" w:eastAsia="Microsoft YaHei UI" w:hAnsi="Microsoft YaHei UI" w:hint="eastAsia"/>
          <w:b/>
          <w:sz w:val="36"/>
        </w:rPr>
        <w:lastRenderedPageBreak/>
        <w:t>緒論</w:t>
      </w:r>
      <w:bookmarkEnd w:id="0"/>
    </w:p>
    <w:p w14:paraId="699C5743" w14:textId="77777777" w:rsidR="005F157C" w:rsidRPr="008E2550" w:rsidRDefault="005F157C" w:rsidP="003564C7">
      <w:pPr>
        <w:outlineLvl w:val="1"/>
        <w:rPr>
          <w:rFonts w:ascii="Microsoft YaHei UI" w:eastAsiaTheme="minorEastAsia" w:hAnsi="Microsoft YaHei UI"/>
          <w:b/>
          <w:sz w:val="32"/>
        </w:rPr>
      </w:pPr>
      <w:bookmarkStart w:id="1" w:name="_Toc128401783"/>
      <w:r w:rsidRPr="008E2550">
        <w:rPr>
          <w:rFonts w:ascii="Microsoft YaHei UI" w:eastAsiaTheme="minorEastAsia" w:hAnsi="Microsoft YaHei UI" w:hint="eastAsia"/>
          <w:b/>
          <w:sz w:val="32"/>
        </w:rPr>
        <w:t>1-1</w:t>
      </w:r>
      <w:r w:rsidR="003564C7" w:rsidRPr="008E2550">
        <w:rPr>
          <w:rFonts w:ascii="Microsoft YaHei UI" w:eastAsiaTheme="minorEastAsia" w:hAnsi="Microsoft YaHei UI" w:hint="eastAsia"/>
          <w:b/>
          <w:sz w:val="32"/>
        </w:rPr>
        <w:t>研究動機</w:t>
      </w:r>
      <w:bookmarkEnd w:id="1"/>
    </w:p>
    <w:p w14:paraId="2DCC8B3E" w14:textId="048D98FC" w:rsidR="005F157C" w:rsidRPr="00F46236" w:rsidRDefault="00DA661B" w:rsidP="008E2550">
      <w:pPr>
        <w:kinsoku w:val="0"/>
        <w:overflowPunct w:val="0"/>
        <w:jc w:val="both"/>
        <w:rPr>
          <w:rFonts w:eastAsia="標楷體"/>
          <w:sz w:val="24"/>
        </w:rPr>
      </w:pPr>
      <w:r>
        <w:rPr>
          <w:rFonts w:eastAsia="標楷體" w:hint="eastAsia"/>
          <w:sz w:val="24"/>
        </w:rPr>
        <w:t>壓力在過去好像是離我們的生活很遙遠的名詞，然而在現今卻變成日常生活中常有的事情</w:t>
      </w:r>
      <w:r w:rsidR="003C2525" w:rsidRPr="00F46236">
        <w:rPr>
          <w:rFonts w:eastAsia="標楷體" w:hint="eastAsia"/>
          <w:sz w:val="24"/>
        </w:rPr>
        <w:t>，壓力是一種個人主觀的感覺，發生於</w:t>
      </w:r>
      <w:r w:rsidR="005F157C" w:rsidRPr="00F46236">
        <w:rPr>
          <w:rFonts w:eastAsia="標楷體" w:hint="eastAsia"/>
          <w:sz w:val="24"/>
        </w:rPr>
        <w:t>個人的內外在環境產生某種變化或要求，且程度超過個人能力</w:t>
      </w:r>
      <w:r w:rsidR="005F157C" w:rsidRPr="00013177">
        <w:rPr>
          <w:rFonts w:eastAsia="標楷體" w:hint="eastAsia"/>
          <w:sz w:val="24"/>
        </w:rPr>
        <w:t>能解決</w:t>
      </w:r>
      <w:r w:rsidR="00013177">
        <w:rPr>
          <w:rFonts w:eastAsia="標楷體" w:hint="eastAsia"/>
          <w:sz w:val="24"/>
        </w:rPr>
        <w:t>的範疇</w:t>
      </w:r>
      <w:r w:rsidR="005F157C" w:rsidRPr="00013177">
        <w:rPr>
          <w:rFonts w:eastAsia="標楷體" w:hint="eastAsia"/>
          <w:sz w:val="24"/>
        </w:rPr>
        <w:t>時</w:t>
      </w:r>
      <w:r w:rsidR="005F157C" w:rsidRPr="00F46236">
        <w:rPr>
          <w:rFonts w:eastAsia="標楷體" w:hint="eastAsia"/>
          <w:sz w:val="24"/>
        </w:rPr>
        <w:t>表</w:t>
      </w:r>
      <w:r w:rsidR="003C2525" w:rsidRPr="00F46236">
        <w:rPr>
          <w:rFonts w:eastAsia="標楷體" w:hint="eastAsia"/>
          <w:sz w:val="24"/>
        </w:rPr>
        <w:t>現出來的一種反應，所以在日常生活中身體所需承受的任何負荷或消耗都可視</w:t>
      </w:r>
      <w:r w:rsidR="005F157C" w:rsidRPr="00F46236">
        <w:rPr>
          <w:rFonts w:eastAsia="標楷體" w:hint="eastAsia"/>
          <w:sz w:val="24"/>
        </w:rPr>
        <w:t>為壓力</w:t>
      </w:r>
      <w:r w:rsidR="00874A74" w:rsidRPr="00F46236">
        <w:rPr>
          <w:rFonts w:eastAsia="標楷體" w:hint="eastAsia"/>
          <w:sz w:val="24"/>
        </w:rPr>
        <w:t>，但對於壓力一詞的定義並沒有絕對的答案。</w:t>
      </w:r>
      <w:r w:rsidR="005F157C" w:rsidRPr="00F46236">
        <w:rPr>
          <w:rFonts w:eastAsia="標楷體" w:hint="eastAsia"/>
          <w:sz w:val="24"/>
        </w:rPr>
        <w:t>人們對壓力的反應，也會隨著情境與時間的不同而有</w:t>
      </w:r>
      <w:r w:rsidR="003C2525" w:rsidRPr="00F46236">
        <w:rPr>
          <w:rFonts w:eastAsia="標楷體" w:hint="eastAsia"/>
          <w:sz w:val="24"/>
        </w:rPr>
        <w:t>所</w:t>
      </w:r>
      <w:r w:rsidR="005F157C" w:rsidRPr="00F46236">
        <w:rPr>
          <w:rFonts w:eastAsia="標楷體" w:hint="eastAsia"/>
          <w:sz w:val="24"/>
        </w:rPr>
        <w:t>差異</w:t>
      </w:r>
      <w:r w:rsidR="003C2525" w:rsidRPr="00F46236">
        <w:rPr>
          <w:rFonts w:eastAsia="標楷體" w:hint="eastAsia"/>
          <w:sz w:val="24"/>
        </w:rPr>
        <w:t>。另外，也有學者專家是這樣定義壓力的：「壓力」是人們在情緒上或身體上產生了有形或無形威脅時，對恐嚇和威脅所產生的生理且心理反應。</w:t>
      </w:r>
      <w:r w:rsidR="00874A74" w:rsidRPr="00F46236">
        <w:rPr>
          <w:rFonts w:eastAsia="標楷體" w:hint="eastAsia"/>
          <w:sz w:val="24"/>
        </w:rPr>
        <w:t>壓力可以視為「刺激」、「反應」、「過程」三個面向的綜合體。</w:t>
      </w:r>
    </w:p>
    <w:p w14:paraId="1B06A490" w14:textId="77777777" w:rsidR="00874A74" w:rsidRPr="00F46236" w:rsidRDefault="00874A74" w:rsidP="008E2550">
      <w:pPr>
        <w:kinsoku w:val="0"/>
        <w:overflowPunct w:val="0"/>
        <w:jc w:val="both"/>
        <w:rPr>
          <w:rFonts w:eastAsia="標楷體"/>
          <w:sz w:val="24"/>
        </w:rPr>
      </w:pPr>
    </w:p>
    <w:p w14:paraId="68E3F663" w14:textId="16F4E9F1" w:rsidR="00874A74" w:rsidRPr="00F46236" w:rsidRDefault="00874A74" w:rsidP="008E2550">
      <w:pPr>
        <w:kinsoku w:val="0"/>
        <w:overflowPunct w:val="0"/>
        <w:jc w:val="both"/>
        <w:rPr>
          <w:rFonts w:eastAsia="標楷體"/>
          <w:sz w:val="24"/>
        </w:rPr>
      </w:pPr>
      <w:r w:rsidRPr="00F46236">
        <w:rPr>
          <w:rFonts w:eastAsia="標楷體" w:hint="eastAsia"/>
          <w:sz w:val="24"/>
        </w:rPr>
        <w:t>其實壓力並非全都是壞事，</w:t>
      </w:r>
      <w:r w:rsidR="000678A9" w:rsidRPr="00F46236">
        <w:rPr>
          <w:rFonts w:eastAsia="標楷體" w:hint="eastAsia"/>
          <w:sz w:val="24"/>
        </w:rPr>
        <w:t>適度的壓力可以刺激自我，</w:t>
      </w:r>
      <w:r w:rsidRPr="00F46236">
        <w:rPr>
          <w:rFonts w:eastAsia="標楷體" w:hint="eastAsia"/>
          <w:sz w:val="24"/>
        </w:rPr>
        <w:t>若壓力程度較低，也許能激發潛能甚至表現得更好；</w:t>
      </w:r>
      <w:proofErr w:type="gramStart"/>
      <w:r w:rsidRPr="00F46236">
        <w:rPr>
          <w:rFonts w:eastAsia="標楷體" w:hint="eastAsia"/>
          <w:sz w:val="24"/>
        </w:rPr>
        <w:t>反之，</w:t>
      </w:r>
      <w:proofErr w:type="gramEnd"/>
      <w:r w:rsidRPr="00F46236">
        <w:rPr>
          <w:rFonts w:eastAsia="標楷體" w:hint="eastAsia"/>
          <w:sz w:val="24"/>
        </w:rPr>
        <w:t>若壓力長久無法解決或釋放，</w:t>
      </w:r>
      <w:r w:rsidR="00CD31C4">
        <w:rPr>
          <w:rFonts w:eastAsia="標楷體" w:hint="eastAsia"/>
          <w:sz w:val="24"/>
        </w:rPr>
        <w:t>累積到</w:t>
      </w:r>
      <w:r w:rsidRPr="00F46236">
        <w:rPr>
          <w:rFonts w:eastAsia="標楷體" w:hint="eastAsia"/>
          <w:sz w:val="24"/>
        </w:rPr>
        <w:t>超過抗壓的臨界</w:t>
      </w:r>
      <w:r w:rsidR="000678A9" w:rsidRPr="00F46236">
        <w:rPr>
          <w:rFonts w:eastAsia="標楷體" w:hint="eastAsia"/>
          <w:sz w:val="24"/>
        </w:rPr>
        <w:t>點時，不但會增加體內系統的耗損，更可能影響身體的修復與防禦能力，</w:t>
      </w:r>
      <w:r w:rsidRPr="00F46236">
        <w:rPr>
          <w:rFonts w:eastAsia="標楷體" w:hint="eastAsia"/>
          <w:sz w:val="24"/>
        </w:rPr>
        <w:t>此時最重要的就是認清壓力來源，尋</w:t>
      </w:r>
      <w:r w:rsidR="00CD31C4">
        <w:rPr>
          <w:rFonts w:eastAsia="標楷體" w:hint="eastAsia"/>
          <w:sz w:val="24"/>
        </w:rPr>
        <w:t>找</w:t>
      </w:r>
      <w:r w:rsidRPr="00F46236">
        <w:rPr>
          <w:rFonts w:eastAsia="標楷體" w:hint="eastAsia"/>
          <w:sz w:val="24"/>
        </w:rPr>
        <w:t>解決的辦法。</w:t>
      </w:r>
    </w:p>
    <w:p w14:paraId="0C701826" w14:textId="77777777" w:rsidR="00874A74" w:rsidRPr="00F46236" w:rsidRDefault="00874A74" w:rsidP="008E2550">
      <w:pPr>
        <w:kinsoku w:val="0"/>
        <w:overflowPunct w:val="0"/>
        <w:jc w:val="both"/>
        <w:rPr>
          <w:rFonts w:eastAsia="標楷體"/>
          <w:sz w:val="24"/>
        </w:rPr>
      </w:pPr>
    </w:p>
    <w:p w14:paraId="435B17A9" w14:textId="0C847A24" w:rsidR="000678A9" w:rsidRPr="00F46236" w:rsidRDefault="000678A9" w:rsidP="008E2550">
      <w:pPr>
        <w:kinsoku w:val="0"/>
        <w:overflowPunct w:val="0"/>
        <w:jc w:val="both"/>
        <w:rPr>
          <w:rFonts w:eastAsia="標楷體"/>
          <w:sz w:val="24"/>
        </w:rPr>
      </w:pPr>
      <w:r w:rsidRPr="00F46236">
        <w:rPr>
          <w:rFonts w:eastAsia="標楷體"/>
          <w:sz w:val="24"/>
        </w:rPr>
        <w:t>生活壓力下引起的心理反應</w:t>
      </w:r>
      <w:r w:rsidR="00CD31C4" w:rsidRPr="00F46236">
        <w:rPr>
          <w:rFonts w:eastAsia="標楷體"/>
          <w:sz w:val="24"/>
        </w:rPr>
        <w:t>，</w:t>
      </w:r>
      <w:r w:rsidR="00CD31C4" w:rsidRPr="00F46236">
        <w:rPr>
          <w:rFonts w:asciiTheme="minorEastAsia" w:eastAsia="標楷體" w:hAnsiTheme="minorEastAsia" w:hint="eastAsia"/>
          <w:sz w:val="24"/>
        </w:rPr>
        <w:t>例</w:t>
      </w:r>
      <w:r w:rsidR="00CD31C4" w:rsidRPr="00F46236">
        <w:rPr>
          <w:rFonts w:eastAsia="標楷體"/>
          <w:sz w:val="24"/>
        </w:rPr>
        <w:t>如恐懼、焦慮、抑鬱、冷漠等</w:t>
      </w:r>
      <w:r w:rsidRPr="00F46236">
        <w:rPr>
          <w:rFonts w:eastAsia="標楷體"/>
          <w:sz w:val="24"/>
        </w:rPr>
        <w:t>，性質</w:t>
      </w:r>
      <w:proofErr w:type="gramStart"/>
      <w:r w:rsidRPr="00F46236">
        <w:rPr>
          <w:rFonts w:eastAsia="標楷體"/>
          <w:sz w:val="24"/>
        </w:rPr>
        <w:t>上均屬負面</w:t>
      </w:r>
      <w:proofErr w:type="gramEnd"/>
      <w:r w:rsidRPr="00F46236">
        <w:rPr>
          <w:rFonts w:eastAsia="標楷體"/>
          <w:sz w:val="24"/>
        </w:rPr>
        <w:t>（不愉快）的</w:t>
      </w:r>
      <w:r w:rsidRPr="00F46236">
        <w:rPr>
          <w:rFonts w:asciiTheme="minorEastAsia" w:eastAsia="標楷體" w:hAnsiTheme="minorEastAsia" w:hint="eastAsia"/>
          <w:sz w:val="24"/>
        </w:rPr>
        <w:t>情</w:t>
      </w:r>
      <w:r w:rsidRPr="00F46236">
        <w:rPr>
          <w:rFonts w:eastAsia="標楷體"/>
          <w:sz w:val="24"/>
        </w:rPr>
        <w:t>緒反應。</w:t>
      </w:r>
      <w:r w:rsidR="00CD31C4" w:rsidRPr="00F46236">
        <w:rPr>
          <w:rFonts w:eastAsia="標楷體"/>
          <w:sz w:val="24"/>
        </w:rPr>
        <w:t>短期壓力所引起的負面情緒，會隨著壓力的消失而撫平，未必會對人產生不良影響</w:t>
      </w:r>
      <w:r w:rsidR="00CD31C4">
        <w:rPr>
          <w:rFonts w:eastAsia="標楷體" w:hint="eastAsia"/>
          <w:sz w:val="24"/>
        </w:rPr>
        <w:t>，然而</w:t>
      </w:r>
      <w:r w:rsidRPr="00F46236">
        <w:rPr>
          <w:rFonts w:eastAsia="標楷體"/>
          <w:sz w:val="24"/>
        </w:rPr>
        <w:t>長期壓力所引起的負面情緒，將隨壓力的存在而持續下去，自然</w:t>
      </w:r>
      <w:r w:rsidR="00CD31C4">
        <w:rPr>
          <w:rFonts w:eastAsia="標楷體" w:hint="eastAsia"/>
          <w:sz w:val="24"/>
        </w:rPr>
        <w:t>容易</w:t>
      </w:r>
      <w:r w:rsidRPr="00F46236">
        <w:rPr>
          <w:rFonts w:eastAsia="標楷體"/>
          <w:sz w:val="24"/>
        </w:rPr>
        <w:t>對人產生不良影響，</w:t>
      </w:r>
      <w:r w:rsidR="00CD31C4">
        <w:rPr>
          <w:rFonts w:eastAsia="標楷體" w:hint="eastAsia"/>
          <w:sz w:val="24"/>
        </w:rPr>
        <w:t>進而</w:t>
      </w:r>
      <w:r w:rsidRPr="00F46236">
        <w:rPr>
          <w:rFonts w:eastAsia="標楷體"/>
          <w:sz w:val="24"/>
        </w:rPr>
        <w:t>形成心理適應困難甚至心理疾病的原因之</w:t>
      </w:r>
      <w:proofErr w:type="gramStart"/>
      <w:r w:rsidRPr="00F46236">
        <w:rPr>
          <w:rFonts w:eastAsia="標楷體"/>
          <w:sz w:val="24"/>
        </w:rPr>
        <w:t>一</w:t>
      </w:r>
      <w:proofErr w:type="gramEnd"/>
      <w:r w:rsidRPr="00F46236">
        <w:rPr>
          <w:rFonts w:eastAsia="標楷體"/>
          <w:sz w:val="24"/>
        </w:rPr>
        <w:t>。</w:t>
      </w:r>
    </w:p>
    <w:p w14:paraId="18A78E88" w14:textId="77777777" w:rsidR="000678A9" w:rsidRPr="00F46236" w:rsidRDefault="000678A9" w:rsidP="008E2550">
      <w:pPr>
        <w:kinsoku w:val="0"/>
        <w:overflowPunct w:val="0"/>
        <w:jc w:val="both"/>
        <w:rPr>
          <w:rFonts w:eastAsia="標楷體"/>
          <w:sz w:val="24"/>
        </w:rPr>
      </w:pPr>
    </w:p>
    <w:p w14:paraId="6F13AC9A" w14:textId="2A5B2563" w:rsidR="006030EB" w:rsidRPr="00F46236" w:rsidRDefault="003564C7" w:rsidP="008E2550">
      <w:pPr>
        <w:kinsoku w:val="0"/>
        <w:overflowPunct w:val="0"/>
        <w:jc w:val="both"/>
        <w:rPr>
          <w:rFonts w:eastAsia="標楷體"/>
          <w:sz w:val="24"/>
        </w:rPr>
      </w:pPr>
      <w:r w:rsidRPr="00F46236">
        <w:rPr>
          <w:rFonts w:eastAsia="標楷體"/>
          <w:sz w:val="24"/>
        </w:rPr>
        <w:t>課業壓力、未來就業的選擇、社會上的競爭與人際</w:t>
      </w:r>
      <w:r w:rsidRPr="00F46236">
        <w:rPr>
          <w:rFonts w:asciiTheme="minorEastAsia" w:eastAsia="標楷體" w:hAnsiTheme="minorEastAsia" w:hint="eastAsia"/>
          <w:sz w:val="24"/>
        </w:rPr>
        <w:t>關係</w:t>
      </w:r>
      <w:r w:rsidRPr="00F46236">
        <w:rPr>
          <w:rFonts w:eastAsia="標楷體"/>
          <w:sz w:val="24"/>
        </w:rPr>
        <w:t>、情</w:t>
      </w:r>
      <w:r w:rsidR="0065322E" w:rsidRPr="00F46236">
        <w:rPr>
          <w:rFonts w:eastAsia="標楷體"/>
          <w:sz w:val="24"/>
        </w:rPr>
        <w:t>感、經濟與家庭</w:t>
      </w:r>
      <w:r w:rsidR="00956964">
        <w:rPr>
          <w:rFonts w:eastAsia="標楷體" w:hint="eastAsia"/>
          <w:sz w:val="24"/>
        </w:rPr>
        <w:t>等</w:t>
      </w:r>
      <w:r w:rsidR="0065322E" w:rsidRPr="00F46236">
        <w:rPr>
          <w:rFonts w:eastAsia="標楷體"/>
          <w:sz w:val="24"/>
        </w:rPr>
        <w:t>各種</w:t>
      </w:r>
      <w:r w:rsidR="00956964">
        <w:rPr>
          <w:rFonts w:eastAsia="標楷體" w:hint="eastAsia"/>
          <w:sz w:val="24"/>
        </w:rPr>
        <w:t>五花八門的壓力</w:t>
      </w:r>
      <w:r w:rsidR="0065322E" w:rsidRPr="00F46236">
        <w:rPr>
          <w:rFonts w:eastAsia="標楷體"/>
          <w:sz w:val="24"/>
        </w:rPr>
        <w:t>因素，</w:t>
      </w:r>
      <w:r w:rsidR="00005CCB">
        <w:rPr>
          <w:rFonts w:eastAsia="標楷體" w:hint="eastAsia"/>
          <w:sz w:val="24"/>
        </w:rPr>
        <w:t>很容易讓社會經驗不足的</w:t>
      </w:r>
      <w:r w:rsidRPr="00F46236">
        <w:rPr>
          <w:rFonts w:eastAsia="標楷體"/>
          <w:sz w:val="24"/>
        </w:rPr>
        <w:t>大學生</w:t>
      </w:r>
      <w:r w:rsidR="00005CCB">
        <w:rPr>
          <w:rFonts w:eastAsia="標楷體" w:hint="eastAsia"/>
          <w:sz w:val="24"/>
        </w:rPr>
        <w:t>喘不過氣來</w:t>
      </w:r>
      <w:r w:rsidR="0065322E" w:rsidRPr="00F46236">
        <w:rPr>
          <w:rFonts w:eastAsia="標楷體"/>
          <w:sz w:val="24"/>
        </w:rPr>
        <w:t>。對</w:t>
      </w:r>
      <w:r w:rsidR="001C5D99">
        <w:rPr>
          <w:rFonts w:eastAsia="標楷體" w:hint="eastAsia"/>
          <w:sz w:val="24"/>
        </w:rPr>
        <w:t>他們</w:t>
      </w:r>
      <w:r w:rsidRPr="00F46236">
        <w:rPr>
          <w:rFonts w:eastAsia="標楷體"/>
          <w:sz w:val="24"/>
        </w:rPr>
        <w:t>來說</w:t>
      </w:r>
      <w:r w:rsidR="001C5D99" w:rsidRPr="00F46236">
        <w:rPr>
          <w:rFonts w:eastAsia="標楷體" w:hint="eastAsia"/>
          <w:sz w:val="24"/>
        </w:rPr>
        <w:t>，</w:t>
      </w:r>
      <w:r w:rsidR="00956964">
        <w:rPr>
          <w:rFonts w:eastAsia="標楷體" w:hint="eastAsia"/>
          <w:sz w:val="24"/>
        </w:rPr>
        <w:t>在</w:t>
      </w:r>
      <w:r w:rsidR="00945AFC">
        <w:rPr>
          <w:rFonts w:eastAsia="標楷體" w:hint="eastAsia"/>
          <w:sz w:val="24"/>
        </w:rPr>
        <w:t>就業</w:t>
      </w:r>
      <w:r w:rsidR="00956964">
        <w:rPr>
          <w:rFonts w:eastAsia="標楷體" w:hint="eastAsia"/>
          <w:sz w:val="24"/>
        </w:rPr>
        <w:t>這</w:t>
      </w:r>
      <w:r w:rsidR="00945AFC">
        <w:rPr>
          <w:rFonts w:eastAsia="標楷體" w:hint="eastAsia"/>
          <w:sz w:val="24"/>
        </w:rPr>
        <w:t>方面</w:t>
      </w:r>
      <w:r w:rsidR="001C5D99">
        <w:rPr>
          <w:rFonts w:eastAsia="標楷體" w:hint="eastAsia"/>
          <w:sz w:val="24"/>
        </w:rPr>
        <w:t>可能面臨</w:t>
      </w:r>
      <w:r w:rsidR="00005CCB">
        <w:rPr>
          <w:rFonts w:eastAsia="標楷體" w:hint="eastAsia"/>
          <w:sz w:val="24"/>
        </w:rPr>
        <w:t>到的</w:t>
      </w:r>
      <w:r w:rsidR="001C5D99">
        <w:rPr>
          <w:rFonts w:eastAsia="標楷體" w:hint="eastAsia"/>
          <w:sz w:val="24"/>
        </w:rPr>
        <w:t>「</w:t>
      </w:r>
      <w:r w:rsidR="001C5D99" w:rsidRPr="00F46236">
        <w:rPr>
          <w:rFonts w:eastAsia="標楷體" w:hint="eastAsia"/>
          <w:sz w:val="24"/>
        </w:rPr>
        <w:t>畢業</w:t>
      </w:r>
      <w:r w:rsidR="001C5D99">
        <w:rPr>
          <w:rFonts w:eastAsia="標楷體" w:hint="eastAsia"/>
          <w:sz w:val="24"/>
        </w:rPr>
        <w:t>即</w:t>
      </w:r>
      <w:r w:rsidR="001C5D99" w:rsidRPr="00F46236">
        <w:rPr>
          <w:rFonts w:eastAsia="標楷體" w:hint="eastAsia"/>
          <w:sz w:val="24"/>
        </w:rPr>
        <w:t>失業</w:t>
      </w:r>
      <w:r w:rsidR="001C5D99">
        <w:rPr>
          <w:rFonts w:eastAsia="標楷體" w:hint="eastAsia"/>
          <w:sz w:val="24"/>
        </w:rPr>
        <w:t>」</w:t>
      </w:r>
      <w:r w:rsidR="001C5D99" w:rsidRPr="00F46236">
        <w:rPr>
          <w:rFonts w:eastAsia="標楷體" w:hint="eastAsia"/>
          <w:sz w:val="24"/>
        </w:rPr>
        <w:t>是</w:t>
      </w:r>
      <w:r w:rsidR="001C5D99" w:rsidRPr="00F46236">
        <w:rPr>
          <w:rFonts w:eastAsia="標楷體"/>
          <w:sz w:val="24"/>
        </w:rPr>
        <w:t>大學生</w:t>
      </w:r>
      <w:r w:rsidR="001C5D99" w:rsidRPr="00F46236">
        <w:rPr>
          <w:rFonts w:eastAsia="標楷體" w:hint="eastAsia"/>
          <w:sz w:val="24"/>
        </w:rPr>
        <w:t>普遍感受</w:t>
      </w:r>
      <w:r w:rsidR="001C5D99">
        <w:rPr>
          <w:rFonts w:eastAsia="標楷體" w:hint="eastAsia"/>
          <w:sz w:val="24"/>
        </w:rPr>
        <w:t>到的</w:t>
      </w:r>
      <w:r w:rsidR="001C5D99" w:rsidRPr="00F46236">
        <w:rPr>
          <w:rFonts w:eastAsia="標楷體" w:hint="eastAsia"/>
          <w:sz w:val="24"/>
        </w:rPr>
        <w:t>最大壓力</w:t>
      </w:r>
      <w:r w:rsidRPr="00F46236">
        <w:rPr>
          <w:rFonts w:eastAsia="標楷體"/>
          <w:sz w:val="24"/>
        </w:rPr>
        <w:t>，而情感方面的壓力則是最低的。</w:t>
      </w:r>
      <w:r w:rsidR="0065322E" w:rsidRPr="00F46236">
        <w:rPr>
          <w:rFonts w:eastAsia="標楷體" w:hint="eastAsia"/>
          <w:sz w:val="24"/>
        </w:rPr>
        <w:t>面對未來的各種不確定性，不管是繼續升學或者就業，對大學</w:t>
      </w:r>
      <w:proofErr w:type="gramStart"/>
      <w:r w:rsidR="0065322E" w:rsidRPr="00F46236">
        <w:rPr>
          <w:rFonts w:eastAsia="標楷體" w:hint="eastAsia"/>
          <w:sz w:val="24"/>
        </w:rPr>
        <w:t>生來說都是</w:t>
      </w:r>
      <w:proofErr w:type="gramEnd"/>
      <w:r w:rsidR="0065322E" w:rsidRPr="00F46236">
        <w:rPr>
          <w:rFonts w:eastAsia="標楷體" w:hint="eastAsia"/>
          <w:sz w:val="24"/>
        </w:rPr>
        <w:t>痛苦壓力的來源</w:t>
      </w:r>
      <w:r w:rsidR="001C5D99">
        <w:rPr>
          <w:rFonts w:eastAsia="標楷體" w:hint="eastAsia"/>
          <w:sz w:val="24"/>
        </w:rPr>
        <w:t>，</w:t>
      </w:r>
      <w:r w:rsidR="00BC567F">
        <w:rPr>
          <w:rFonts w:eastAsia="標楷體" w:hint="eastAsia"/>
          <w:sz w:val="24"/>
        </w:rPr>
        <w:t>如何</w:t>
      </w:r>
      <w:r w:rsidR="001C5D99">
        <w:rPr>
          <w:rFonts w:eastAsia="標楷體" w:hint="eastAsia"/>
          <w:sz w:val="24"/>
        </w:rPr>
        <w:t>抒發這些壓力便成為了</w:t>
      </w:r>
      <w:r w:rsidR="00BC567F">
        <w:rPr>
          <w:rFonts w:eastAsia="標楷體" w:hint="eastAsia"/>
          <w:sz w:val="24"/>
        </w:rPr>
        <w:t>新的課題</w:t>
      </w:r>
      <w:r w:rsidR="0065322E" w:rsidRPr="00F46236">
        <w:rPr>
          <w:rFonts w:asciiTheme="minorEastAsia" w:eastAsia="標楷體" w:hAnsiTheme="minorEastAsia" w:hint="eastAsia"/>
          <w:sz w:val="24"/>
        </w:rPr>
        <w:t>。</w:t>
      </w:r>
    </w:p>
    <w:p w14:paraId="60D18ECC" w14:textId="77777777" w:rsidR="005F157C" w:rsidRPr="00F46236" w:rsidRDefault="005F157C" w:rsidP="008E2550">
      <w:pPr>
        <w:kinsoku w:val="0"/>
        <w:overflowPunct w:val="0"/>
        <w:jc w:val="both"/>
        <w:rPr>
          <w:rFonts w:eastAsia="標楷體"/>
          <w:sz w:val="24"/>
        </w:rPr>
      </w:pPr>
    </w:p>
    <w:p w14:paraId="626015E1" w14:textId="1774D68F" w:rsidR="008E2550" w:rsidRPr="00F46236" w:rsidRDefault="008E2550" w:rsidP="00F46236">
      <w:pPr>
        <w:kinsoku w:val="0"/>
        <w:overflowPunct w:val="0"/>
        <w:jc w:val="both"/>
        <w:rPr>
          <w:rFonts w:eastAsia="標楷體"/>
          <w:sz w:val="24"/>
        </w:rPr>
      </w:pPr>
      <w:r w:rsidRPr="00F46236">
        <w:rPr>
          <w:rFonts w:eastAsia="標楷體" w:hint="eastAsia"/>
          <w:sz w:val="24"/>
        </w:rPr>
        <w:t>本專題將設計</w:t>
      </w:r>
      <w:r w:rsidR="001B0E57">
        <w:rPr>
          <w:rFonts w:eastAsia="標楷體" w:hint="eastAsia"/>
          <w:sz w:val="24"/>
        </w:rPr>
        <w:t>一個</w:t>
      </w:r>
      <w:r w:rsidRPr="00F46236">
        <w:rPr>
          <w:rFonts w:eastAsia="標楷體" w:hint="eastAsia"/>
          <w:sz w:val="24"/>
        </w:rPr>
        <w:t>能幫助大學生情緒調節、減緩壓力的</w:t>
      </w:r>
      <w:r w:rsidRPr="00F46236">
        <w:rPr>
          <w:rFonts w:eastAsia="標楷體" w:hint="eastAsia"/>
          <w:sz w:val="24"/>
        </w:rPr>
        <w:t>A</w:t>
      </w:r>
      <w:r w:rsidRPr="00F46236">
        <w:rPr>
          <w:rFonts w:eastAsia="標楷體"/>
          <w:sz w:val="24"/>
        </w:rPr>
        <w:t>PP</w:t>
      </w:r>
      <w:r w:rsidRPr="00F46236">
        <w:rPr>
          <w:rFonts w:eastAsia="標楷體" w:hint="eastAsia"/>
          <w:sz w:val="24"/>
        </w:rPr>
        <w:t>，在情緒調節部分。大學生的調節能力為中上，在情緒察覺的部分最佳，但在表達情緒的方面最為困難，無法敞開心胸說出自身的情緒困難處</w:t>
      </w:r>
      <w:r w:rsidRPr="00F46236">
        <w:rPr>
          <w:rFonts w:eastAsia="標楷體"/>
          <w:sz w:val="24"/>
        </w:rPr>
        <w:t>。</w:t>
      </w:r>
      <w:r w:rsidRPr="00F46236">
        <w:rPr>
          <w:rFonts w:eastAsia="標楷體" w:hint="eastAsia"/>
          <w:sz w:val="24"/>
        </w:rPr>
        <w:t>有研究者指出學習「</w:t>
      </w:r>
      <w:proofErr w:type="gramStart"/>
      <w:r w:rsidRPr="00F46236">
        <w:rPr>
          <w:rFonts w:eastAsia="標楷體" w:hint="eastAsia"/>
          <w:sz w:val="24"/>
        </w:rPr>
        <w:t>放鬆」</w:t>
      </w:r>
      <w:proofErr w:type="gramEnd"/>
      <w:r w:rsidRPr="00F46236">
        <w:rPr>
          <w:rFonts w:eastAsia="標楷體" w:hint="eastAsia"/>
          <w:sz w:val="24"/>
        </w:rPr>
        <w:t>是最能改變自我感受與調節情緒的策略，「</w:t>
      </w:r>
      <w:proofErr w:type="gramStart"/>
      <w:r w:rsidRPr="00F46236">
        <w:rPr>
          <w:rFonts w:eastAsia="標楷體" w:hint="eastAsia"/>
          <w:sz w:val="24"/>
        </w:rPr>
        <w:t>放鬆」</w:t>
      </w:r>
      <w:proofErr w:type="gramEnd"/>
      <w:r w:rsidRPr="00F46236">
        <w:rPr>
          <w:rFonts w:eastAsia="標楷體" w:hint="eastAsia"/>
          <w:sz w:val="24"/>
        </w:rPr>
        <w:t>是「主動」改變自我的方式，而「抽離」則是將自己從現實的壓力中先抽離出來，屬於「被動」的方式，此兩種皆屬於轉移注意力的情緒調節策略。</w:t>
      </w:r>
    </w:p>
    <w:p w14:paraId="287F0E06" w14:textId="77777777" w:rsidR="001B0E57" w:rsidRDefault="001B0E57" w:rsidP="008E2550">
      <w:pPr>
        <w:kinsoku w:val="0"/>
        <w:overflowPunct w:val="0"/>
        <w:jc w:val="both"/>
        <w:rPr>
          <w:rFonts w:eastAsiaTheme="minorEastAsia"/>
        </w:rPr>
      </w:pPr>
    </w:p>
    <w:p w14:paraId="1B34368D" w14:textId="468647D8" w:rsidR="0065322E" w:rsidRDefault="008E2550" w:rsidP="008E2550">
      <w:pPr>
        <w:kinsoku w:val="0"/>
        <w:overflowPunct w:val="0"/>
        <w:jc w:val="both"/>
        <w:rPr>
          <w:rFonts w:eastAsiaTheme="minorEastAsia"/>
        </w:rPr>
      </w:pPr>
      <w:r>
        <w:rPr>
          <w:rFonts w:eastAsiaTheme="minorEastAsia" w:hint="eastAsia"/>
        </w:rPr>
        <w:lastRenderedPageBreak/>
        <w:t>1</w:t>
      </w:r>
      <w:r>
        <w:rPr>
          <w:rFonts w:eastAsiaTheme="minorEastAsia"/>
        </w:rPr>
        <w:t>-2</w:t>
      </w:r>
      <w:r w:rsidR="00E32AD8">
        <w:rPr>
          <w:rFonts w:eastAsiaTheme="minorEastAsia" w:hint="eastAsia"/>
        </w:rPr>
        <w:t>研究目的</w:t>
      </w:r>
    </w:p>
    <w:p w14:paraId="3D1D8295" w14:textId="77777777" w:rsidR="00F46236" w:rsidRPr="0065322E" w:rsidRDefault="00F46236" w:rsidP="008E2550">
      <w:pPr>
        <w:kinsoku w:val="0"/>
        <w:overflowPunct w:val="0"/>
        <w:jc w:val="both"/>
        <w:rPr>
          <w:rFonts w:eastAsiaTheme="minorEastAsia"/>
        </w:rPr>
      </w:pPr>
    </w:p>
    <w:sectPr w:rsidR="00F46236" w:rsidRPr="00653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1A0C" w14:textId="77777777" w:rsidR="00510ABC" w:rsidRDefault="00510ABC">
      <w:r>
        <w:separator/>
      </w:r>
    </w:p>
  </w:endnote>
  <w:endnote w:type="continuationSeparator" w:id="0">
    <w:p w14:paraId="3D18A598" w14:textId="77777777" w:rsidR="00510ABC" w:rsidRDefault="0051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5CC1" w14:textId="77777777" w:rsidR="00245FAE" w:rsidRDefault="00510ABC">
    <w:pPr>
      <w:pStyle w:val="a3"/>
      <w:spacing w:line="14" w:lineRule="auto"/>
      <w:rPr>
        <w:sz w:val="14"/>
      </w:rPr>
    </w:pPr>
    <w:r>
      <w:pict w14:anchorId="033505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75pt;margin-top:817.15pt;width:45.1pt;height:13.05pt;z-index:-251658752;mso-position-horizontal-relative:page;mso-position-vertical-relative:page" filled="f" stroked="f">
          <v:textbox inset="0,0,0,0">
            <w:txbxContent>
              <w:p w14:paraId="242B325B" w14:textId="77777777" w:rsidR="00245FAE" w:rsidRDefault="00F46236">
                <w:pPr>
                  <w:spacing w:line="261" w:lineRule="exact"/>
                  <w:ind w:left="20"/>
                  <w:rPr>
                    <w:rFonts w:ascii="新細明體-ExtB" w:eastAsia="新細明體-ExtB"/>
                    <w:sz w:val="20"/>
                  </w:rPr>
                </w:pPr>
                <w:r>
                  <w:rPr>
                    <w:rFonts w:ascii="新細明體-ExtB" w:eastAsia="新細明體-ExtB"/>
                    <w:spacing w:val="23"/>
                    <w:sz w:val="20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新細明體-ExtB" w:eastAsia="新細明體-ExtB"/>
                    <w:sz w:val="2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F966" w14:textId="77777777" w:rsidR="00510ABC" w:rsidRDefault="00510ABC">
      <w:r>
        <w:separator/>
      </w:r>
    </w:p>
  </w:footnote>
  <w:footnote w:type="continuationSeparator" w:id="0">
    <w:p w14:paraId="3599F07D" w14:textId="77777777" w:rsidR="00510ABC" w:rsidRDefault="0051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3D9"/>
    <w:multiLevelType w:val="hybridMultilevel"/>
    <w:tmpl w:val="1B38BB1A"/>
    <w:lvl w:ilvl="0" w:tplc="4F96B556">
      <w:start w:val="1"/>
      <w:numFmt w:val="taiwaneseCountingThousand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46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14"/>
    <w:rsid w:val="00005CCB"/>
    <w:rsid w:val="00013177"/>
    <w:rsid w:val="0005451C"/>
    <w:rsid w:val="000678A9"/>
    <w:rsid w:val="001306FA"/>
    <w:rsid w:val="00141930"/>
    <w:rsid w:val="0015596E"/>
    <w:rsid w:val="00161E94"/>
    <w:rsid w:val="001B0E57"/>
    <w:rsid w:val="001C5D99"/>
    <w:rsid w:val="0029089A"/>
    <w:rsid w:val="003562C9"/>
    <w:rsid w:val="003564C7"/>
    <w:rsid w:val="003C2525"/>
    <w:rsid w:val="004834C2"/>
    <w:rsid w:val="004A1A14"/>
    <w:rsid w:val="0050313B"/>
    <w:rsid w:val="00510ABC"/>
    <w:rsid w:val="00521F1B"/>
    <w:rsid w:val="00556D62"/>
    <w:rsid w:val="005F157C"/>
    <w:rsid w:val="006030EB"/>
    <w:rsid w:val="0065322E"/>
    <w:rsid w:val="0069767A"/>
    <w:rsid w:val="006C1003"/>
    <w:rsid w:val="007505F5"/>
    <w:rsid w:val="00784DE1"/>
    <w:rsid w:val="007B34F1"/>
    <w:rsid w:val="0081068E"/>
    <w:rsid w:val="00874A74"/>
    <w:rsid w:val="008E2550"/>
    <w:rsid w:val="00945AFC"/>
    <w:rsid w:val="00956964"/>
    <w:rsid w:val="00966797"/>
    <w:rsid w:val="00A0335A"/>
    <w:rsid w:val="00A957F1"/>
    <w:rsid w:val="00AA703C"/>
    <w:rsid w:val="00B15E50"/>
    <w:rsid w:val="00B674B3"/>
    <w:rsid w:val="00BC567F"/>
    <w:rsid w:val="00BD4AC8"/>
    <w:rsid w:val="00C17A0F"/>
    <w:rsid w:val="00CB7E00"/>
    <w:rsid w:val="00CD31C4"/>
    <w:rsid w:val="00D1207D"/>
    <w:rsid w:val="00D94385"/>
    <w:rsid w:val="00DA3689"/>
    <w:rsid w:val="00DA661B"/>
    <w:rsid w:val="00DD7389"/>
    <w:rsid w:val="00E02669"/>
    <w:rsid w:val="00E32AD8"/>
    <w:rsid w:val="00E472D5"/>
    <w:rsid w:val="00EF60F0"/>
    <w:rsid w:val="00F339D4"/>
    <w:rsid w:val="00F4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87B4"/>
  <w15:chartTrackingRefBased/>
  <w15:docId w15:val="{6EC83E8A-5378-48E5-9086-69333E41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0335A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21F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335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0335A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A0335A"/>
    <w:rPr>
      <w:rFonts w:ascii="SimSun" w:eastAsia="SimSun" w:hAnsi="SimSun" w:cs="SimSu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0335A"/>
    <w:pPr>
      <w:jc w:val="center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A03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521F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521F1B"/>
    <w:pPr>
      <w:keepLines/>
      <w:widowControl/>
      <w:autoSpaceDE/>
      <w:autoSpaceDN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21F1B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521F1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21F1B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7">
    <w:name w:val="List Paragraph"/>
    <w:basedOn w:val="a"/>
    <w:uiPriority w:val="34"/>
    <w:qFormat/>
    <w:rsid w:val="00521F1B"/>
    <w:pPr>
      <w:ind w:leftChars="200" w:left="480"/>
    </w:pPr>
  </w:style>
  <w:style w:type="paragraph" w:styleId="4">
    <w:name w:val="toc 4"/>
    <w:basedOn w:val="a"/>
    <w:next w:val="a"/>
    <w:autoRedefine/>
    <w:uiPriority w:val="39"/>
    <w:unhideWhenUsed/>
    <w:rsid w:val="006030EB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030EB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030EB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030EB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030EB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030EB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0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C8DD-AEC3-4666-A86F-26ECB57A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賴姿吟</dc:creator>
  <cp:keywords/>
  <dc:description/>
  <cp:lastModifiedBy>11136003_賴姿吟</cp:lastModifiedBy>
  <cp:revision>8</cp:revision>
  <dcterms:created xsi:type="dcterms:W3CDTF">2023-03-02T02:34:00Z</dcterms:created>
  <dcterms:modified xsi:type="dcterms:W3CDTF">2023-03-02T03:27:00Z</dcterms:modified>
</cp:coreProperties>
</file>