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17159" w14:textId="77777777" w:rsidR="00541276" w:rsidRDefault="00000000">
      <w:r>
        <w:t xml:space="preserve">Name: </w:t>
      </w:r>
      <w:r>
        <w:br/>
        <w:t>Date:</w:t>
      </w:r>
    </w:p>
    <w:p w14:paraId="3E1665DC" w14:textId="77777777" w:rsidR="00541276" w:rsidRDefault="00541276">
      <w:pPr>
        <w:rPr>
          <w:sz w:val="24"/>
          <w:szCs w:val="24"/>
        </w:rPr>
      </w:pPr>
    </w:p>
    <w:p w14:paraId="7DAED0EF" w14:textId="1174D940" w:rsidR="00541276" w:rsidRDefault="00000000">
      <w:pPr>
        <w:rPr>
          <w:b/>
          <w:sz w:val="36"/>
          <w:szCs w:val="36"/>
        </w:rPr>
      </w:pPr>
      <w:r>
        <w:rPr>
          <w:b/>
          <w:sz w:val="36"/>
          <w:szCs w:val="36"/>
        </w:rPr>
        <w:t>SOCI1010 Unit 1 Touchstone</w:t>
      </w:r>
    </w:p>
    <w:p w14:paraId="3692556A" w14:textId="77777777" w:rsidR="00541276" w:rsidRDefault="00541276">
      <w:pPr>
        <w:rPr>
          <w:b/>
        </w:rPr>
      </w:pPr>
    </w:p>
    <w:p w14:paraId="26E38F43" w14:textId="77777777" w:rsidR="00541276" w:rsidRDefault="00000000">
      <w:pPr>
        <w:rPr>
          <w:i/>
        </w:rPr>
      </w:pPr>
      <w:r>
        <w:rPr>
          <w:i/>
        </w:rPr>
        <w:t xml:space="preserve">Complete the following template, including all parts, using complete sentences. </w:t>
      </w:r>
    </w:p>
    <w:p w14:paraId="02FBC952" w14:textId="77777777" w:rsidR="00541276" w:rsidRDefault="00541276">
      <w:pPr>
        <w:rPr>
          <w:i/>
        </w:rPr>
      </w:pPr>
    </w:p>
    <w:p w14:paraId="10670950" w14:textId="77777777" w:rsidR="00541276" w:rsidRDefault="00000000">
      <w:pPr>
        <w:widowControl w:val="0"/>
        <w:spacing w:line="240" w:lineRule="auto"/>
        <w:rPr>
          <w:b/>
        </w:rPr>
      </w:pPr>
      <w:r>
        <w:rPr>
          <w:b/>
        </w:rPr>
        <w:t>STEP 1: Pick a Topic</w:t>
      </w:r>
    </w:p>
    <w:p w14:paraId="5BDCF038" w14:textId="77777777" w:rsidR="00541276" w:rsidRDefault="00541276"/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541276" w14:paraId="7B7C9429" w14:textId="77777777">
        <w:tc>
          <w:tcPr>
            <w:tcW w:w="93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880FD" w14:textId="77777777" w:rsidR="005412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Write a paragraph (approximately 6-8 sentences) describing the community group you have chosen. Remember, it should be a group in which membership is voluntary and recreational.</w:t>
            </w:r>
          </w:p>
          <w:p w14:paraId="69795248" w14:textId="77777777" w:rsidR="00541276" w:rsidRDefault="00541276">
            <w:pPr>
              <w:widowControl w:val="0"/>
              <w:spacing w:line="240" w:lineRule="auto"/>
            </w:pPr>
          </w:p>
          <w:p w14:paraId="6E569555" w14:textId="77777777" w:rsidR="005412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 particular, be sure to answer the following questions:</w:t>
            </w:r>
          </w:p>
          <w:p w14:paraId="0AABBD6B" w14:textId="77777777" w:rsidR="00541276" w:rsidRDefault="005412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98E55C2" w14:textId="77777777" w:rsidR="00541276" w:rsidRDefault="00000000">
            <w:pPr>
              <w:numPr>
                <w:ilvl w:val="0"/>
                <w:numId w:val="2"/>
              </w:numPr>
            </w:pPr>
            <w:r>
              <w:t>What is the community group?</w:t>
            </w:r>
          </w:p>
          <w:p w14:paraId="647CF3E7" w14:textId="77777777" w:rsidR="00541276" w:rsidRDefault="00000000">
            <w:pPr>
              <w:numPr>
                <w:ilvl w:val="0"/>
                <w:numId w:val="2"/>
              </w:numPr>
            </w:pPr>
            <w:r>
              <w:t xml:space="preserve">What are the attributes or characteristics of this community group? </w:t>
            </w:r>
            <w:r>
              <w:rPr>
                <w:i/>
                <w:color w:val="222222"/>
              </w:rPr>
              <w:t>(e.g. What activities does this group do together? What element of the members' interests or identities brings them together? How is membership in the group defined, if at all?)</w:t>
            </w:r>
          </w:p>
          <w:p w14:paraId="28A5CB7F" w14:textId="77777777" w:rsidR="00541276" w:rsidRDefault="00000000">
            <w:pPr>
              <w:numPr>
                <w:ilvl w:val="0"/>
                <w:numId w:val="2"/>
              </w:numPr>
            </w:pPr>
            <w:r>
              <w:t>What kind of experience with or access to this community group do you have?</w:t>
            </w:r>
          </w:p>
        </w:tc>
      </w:tr>
      <w:tr w:rsidR="00541276" w14:paraId="4F84486E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CDE9B" w14:textId="77777777" w:rsidR="00541276" w:rsidRDefault="005412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01377F2" w14:textId="77777777" w:rsidR="002069C5" w:rsidRDefault="0020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069C5">
              <w:t>I would want to investigate a local public learning center's weekly meeting</w:t>
            </w:r>
            <w:r>
              <w:t>,</w:t>
            </w:r>
            <w:r w:rsidRPr="002069C5">
              <w:t xml:space="preserve"> Community Coding Club. This group is an optional, leisure society made up of early-career experts, self-taught programmers, and students wanting to acquire coding and technological know-how. Members gather to develop code, engage in minor cooperative projects, and exchange knowledge on software development and digital tools. </w:t>
            </w:r>
          </w:p>
          <w:p w14:paraId="0B1CD0B0" w14:textId="77777777" w:rsidR="002069C5" w:rsidRDefault="0020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3652057" w14:textId="55ED492B" w:rsidR="00541276" w:rsidRDefault="0020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069C5">
              <w:t>Anyone is welcome regardless of educational history, sex, or previous experience; participation is not officially limited. Members are brought together not by professional commitment but rather by a common enthusiasm for skill growth and technology. Membership is free; people can join or leave at any moment. I attend the meetings and occasionally assist new members with programming ideas, so I have immediate access to this group.</w:t>
            </w:r>
          </w:p>
          <w:p w14:paraId="79967548" w14:textId="77777777" w:rsidR="00541276" w:rsidRDefault="005412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C1E3688" w14:textId="77777777" w:rsidR="00541276" w:rsidRDefault="005412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E1EBE1F" w14:textId="77777777" w:rsidR="00541276" w:rsidRDefault="005412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C708661" w14:textId="77777777" w:rsidR="00541276" w:rsidRDefault="005412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3DFE5EB" w14:textId="77777777" w:rsidR="00541276" w:rsidRDefault="005412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20DB788F" w14:textId="77777777" w:rsidR="00541276" w:rsidRDefault="00541276"/>
    <w:p w14:paraId="1EACBC33" w14:textId="77777777" w:rsidR="00541276" w:rsidRDefault="00541276"/>
    <w:p w14:paraId="63BCB77C" w14:textId="77777777" w:rsidR="00541276" w:rsidRDefault="00000000">
      <w:pPr>
        <w:widowControl w:val="0"/>
        <w:spacing w:line="240" w:lineRule="auto"/>
        <w:rPr>
          <w:b/>
        </w:rPr>
      </w:pPr>
      <w:r>
        <w:rPr>
          <w:b/>
        </w:rPr>
        <w:t>STEP 2: Ask a Question</w:t>
      </w:r>
    </w:p>
    <w:p w14:paraId="59D7EA69" w14:textId="77777777" w:rsidR="00541276" w:rsidRDefault="00541276">
      <w:pPr>
        <w:widowControl w:val="0"/>
        <w:spacing w:line="240" w:lineRule="auto"/>
      </w:pP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541276" w14:paraId="7CFA799A" w14:textId="77777777">
        <w:tc>
          <w:tcPr>
            <w:tcW w:w="93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9A3B" w14:textId="77777777" w:rsidR="005412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Formulate a research question related to this group, and to topics related to diversity and/or collaboration. Write the question you have formulated for your study, and identify the independent and dependent variables.</w:t>
            </w:r>
          </w:p>
          <w:p w14:paraId="3B51AC57" w14:textId="77777777" w:rsidR="00541276" w:rsidRDefault="005412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74D5674" w14:textId="77777777" w:rsidR="005412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Remember, an independent variable is a variable that causes or drives a change in outcome. </w:t>
            </w:r>
            <w:r>
              <w:lastRenderedPageBreak/>
              <w:t xml:space="preserve">A dependent variable is an effect, or a variable that is influenced by an independent variable. </w:t>
            </w:r>
          </w:p>
        </w:tc>
      </w:tr>
      <w:tr w:rsidR="00541276" w14:paraId="180CA1CD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4124E" w14:textId="77777777" w:rsidR="002069C5" w:rsidRDefault="002069C5" w:rsidP="002069C5">
            <w:pPr>
              <w:pStyle w:val="NormalWeb"/>
            </w:pPr>
            <w:r>
              <w:rPr>
                <w:rStyle w:val="Strong"/>
              </w:rPr>
              <w:lastRenderedPageBreak/>
              <w:t>Research Question:</w:t>
            </w:r>
            <w:r>
              <w:br/>
              <w:t>How does gender diversity within the community coding club influence levels of collaboration and participation during group activities?</w:t>
            </w:r>
          </w:p>
          <w:p w14:paraId="75DEE604" w14:textId="77777777" w:rsidR="002069C5" w:rsidRDefault="002069C5" w:rsidP="002069C5">
            <w:pPr>
              <w:pStyle w:val="NormalWeb"/>
            </w:pPr>
            <w:r>
              <w:rPr>
                <w:rStyle w:val="Strong"/>
              </w:rPr>
              <w:t>Independent Variable:</w:t>
            </w:r>
            <w:r>
              <w:br/>
              <w:t>Gender diversity of group members</w:t>
            </w:r>
          </w:p>
          <w:p w14:paraId="0410EACE" w14:textId="7B4A0D9F" w:rsidR="00541276" w:rsidRDefault="002069C5" w:rsidP="002069C5">
            <w:pPr>
              <w:pStyle w:val="NormalWeb"/>
            </w:pPr>
            <w:r>
              <w:rPr>
                <w:rStyle w:val="Strong"/>
              </w:rPr>
              <w:t>Dependent Variable:</w:t>
            </w:r>
            <w:r>
              <w:br/>
              <w:t>Level of collaboration and participation in group activities</w:t>
            </w:r>
          </w:p>
        </w:tc>
      </w:tr>
    </w:tbl>
    <w:p w14:paraId="37A7FB75" w14:textId="77777777" w:rsidR="00541276" w:rsidRDefault="00541276"/>
    <w:p w14:paraId="42668402" w14:textId="77777777" w:rsidR="00541276" w:rsidRDefault="00541276"/>
    <w:p w14:paraId="71E305A8" w14:textId="77777777" w:rsidR="00541276" w:rsidRDefault="00000000">
      <w:pPr>
        <w:widowControl w:val="0"/>
        <w:spacing w:line="240" w:lineRule="auto"/>
        <w:rPr>
          <w:b/>
        </w:rPr>
      </w:pPr>
      <w:r>
        <w:rPr>
          <w:b/>
        </w:rPr>
        <w:t>STEP 3: Prepare a Bibliography</w:t>
      </w:r>
    </w:p>
    <w:p w14:paraId="2D5D026E" w14:textId="77777777" w:rsidR="00541276" w:rsidRDefault="00541276">
      <w:pPr>
        <w:widowControl w:val="0"/>
        <w:spacing w:line="240" w:lineRule="auto"/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541276" w14:paraId="646AA899" w14:textId="77777777">
        <w:tc>
          <w:tcPr>
            <w:tcW w:w="93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30E4D" w14:textId="77777777" w:rsidR="005412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List 4-6 articles, books, or other resources that relate to your question for your literature review. </w:t>
            </w:r>
          </w:p>
          <w:p w14:paraId="15B87FBC" w14:textId="77777777" w:rsidR="00541276" w:rsidRDefault="005412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2090804" w14:textId="77777777" w:rsidR="00541276" w:rsidRDefault="00000000">
            <w:pPr>
              <w:widowControl w:val="0"/>
              <w:spacing w:line="240" w:lineRule="auto"/>
              <w:rPr>
                <w:color w:val="222222"/>
              </w:rPr>
            </w:pPr>
            <w:r>
              <w:rPr>
                <w:color w:val="222222"/>
              </w:rPr>
              <w:t>Remember, attributes of good readings for your literature review include:</w:t>
            </w:r>
          </w:p>
          <w:p w14:paraId="0F856E8D" w14:textId="77777777" w:rsidR="00541276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ind w:left="980"/>
            </w:pPr>
            <w:r>
              <w:rPr>
                <w:color w:val="222222"/>
              </w:rPr>
              <w:t>They are academic, scholarly works about research findings or they are reliable journalistic reporting based on scientifically credible and reliable data.</w:t>
            </w:r>
          </w:p>
          <w:p w14:paraId="0CEEDCAF" w14:textId="62698870" w:rsidR="00541276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ind w:left="980"/>
            </w:pPr>
            <w:r>
              <w:rPr>
                <w:color w:val="222222"/>
              </w:rPr>
              <w:t xml:space="preserve">They should have been published in the last </w:t>
            </w:r>
            <w:r w:rsidR="00294EBD">
              <w:rPr>
                <w:color w:val="222222"/>
              </w:rPr>
              <w:t>10</w:t>
            </w:r>
            <w:r>
              <w:rPr>
                <w:color w:val="222222"/>
              </w:rPr>
              <w:t xml:space="preserve"> years—unless they are a landmark work on the topic and provide important background or as a comparison. </w:t>
            </w:r>
          </w:p>
          <w:p w14:paraId="4294E7A9" w14:textId="77777777" w:rsidR="00541276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ind w:left="980"/>
            </w:pPr>
            <w:r>
              <w:rPr>
                <w:color w:val="222222"/>
              </w:rPr>
              <w:t>They look at different sides of the argument and a variety of perspectives.</w:t>
            </w:r>
          </w:p>
          <w:p w14:paraId="6588202D" w14:textId="77777777" w:rsidR="00541276" w:rsidRDefault="00000000">
            <w:pPr>
              <w:widowControl w:val="0"/>
              <w:numPr>
                <w:ilvl w:val="0"/>
                <w:numId w:val="1"/>
              </w:numPr>
              <w:spacing w:after="560" w:line="240" w:lineRule="auto"/>
              <w:ind w:left="980"/>
            </w:pPr>
            <w:r>
              <w:rPr>
                <w:color w:val="222222"/>
              </w:rPr>
              <w:t>They do not have to be written by sociologists or published in sociology journals, but they should be academic and not popular works.</w:t>
            </w:r>
          </w:p>
          <w:p w14:paraId="324739C3" w14:textId="77777777" w:rsidR="005412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Use the simplified method to format sources for your bibliography. Include </w:t>
            </w:r>
            <w:r>
              <w:rPr>
                <w:b/>
              </w:rPr>
              <w:t xml:space="preserve">five key elements </w:t>
            </w:r>
            <w:r>
              <w:t>for each source, with each element separated by a period:</w:t>
            </w:r>
          </w:p>
          <w:p w14:paraId="717FB864" w14:textId="77777777" w:rsidR="00541276" w:rsidRDefault="005412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BD1CA44" w14:textId="77777777" w:rsidR="00541276" w:rsidRDefault="00000000">
            <w:pPr>
              <w:numPr>
                <w:ilvl w:val="0"/>
                <w:numId w:val="3"/>
              </w:numPr>
            </w:pPr>
            <w:r>
              <w:t>Author’s name(s)</w:t>
            </w:r>
          </w:p>
          <w:p w14:paraId="4A4968CC" w14:textId="77777777" w:rsidR="00541276" w:rsidRDefault="00000000">
            <w:pPr>
              <w:numPr>
                <w:ilvl w:val="0"/>
                <w:numId w:val="3"/>
              </w:numPr>
            </w:pPr>
            <w:r>
              <w:t>Publisher and Publication date</w:t>
            </w:r>
          </w:p>
          <w:p w14:paraId="7D4628A1" w14:textId="77777777" w:rsidR="00541276" w:rsidRDefault="00000000">
            <w:pPr>
              <w:numPr>
                <w:ilvl w:val="0"/>
                <w:numId w:val="3"/>
              </w:numPr>
            </w:pPr>
            <w:r>
              <w:t>Title of the source</w:t>
            </w:r>
          </w:p>
          <w:p w14:paraId="0791B67B" w14:textId="77777777" w:rsidR="00541276" w:rsidRDefault="00000000">
            <w:pPr>
              <w:numPr>
                <w:ilvl w:val="0"/>
                <w:numId w:val="3"/>
              </w:numPr>
            </w:pPr>
            <w:r>
              <w:t>Page numbers (if applicable)</w:t>
            </w:r>
          </w:p>
          <w:p w14:paraId="7C124840" w14:textId="77777777" w:rsidR="00541276" w:rsidRDefault="00000000">
            <w:pPr>
              <w:numPr>
                <w:ilvl w:val="0"/>
                <w:numId w:val="3"/>
              </w:numPr>
            </w:pPr>
            <w:r>
              <w:t>Source's location for web-based texts (URL)</w:t>
            </w:r>
          </w:p>
        </w:tc>
      </w:tr>
      <w:tr w:rsidR="00541276" w14:paraId="36A55A4D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2DE41" w14:textId="77777777" w:rsidR="00541276" w:rsidRDefault="00541276">
            <w:pPr>
              <w:rPr>
                <w:i/>
                <w:color w:val="CC245C"/>
              </w:rPr>
            </w:pPr>
          </w:p>
        </w:tc>
      </w:tr>
      <w:tr w:rsidR="00541276" w14:paraId="0BCAACEF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60B07" w14:textId="45F3A474" w:rsidR="00541276" w:rsidRDefault="00000000">
            <w:pPr>
              <w:widowControl w:val="0"/>
              <w:spacing w:before="240" w:line="240" w:lineRule="auto"/>
              <w:rPr>
                <w:color w:val="1155CC"/>
                <w:u w:val="single"/>
              </w:rPr>
            </w:pPr>
            <w:r>
              <w:t>1.</w:t>
            </w:r>
            <w:r>
              <w:br/>
            </w:r>
            <w:r w:rsidR="002069C5" w:rsidRPr="002069C5">
              <w:t xml:space="preserve">Maria Hosseini &amp; Sara Sharifzad. Research Integrity and Peer Review, 2021. </w:t>
            </w:r>
            <w:r w:rsidR="002069C5" w:rsidRPr="002069C5">
              <w:rPr>
                <w:i/>
                <w:iCs/>
              </w:rPr>
              <w:t>“Gender disparity in publication records: a qualitative study of women researchers in computing and engineering.”</w:t>
            </w:r>
            <w:r w:rsidR="002069C5" w:rsidRPr="002069C5">
              <w:t xml:space="preserve"> </w:t>
            </w:r>
            <w:hyperlink r:id="rId7" w:history="1">
              <w:r w:rsidR="002069C5" w:rsidRPr="008072D9">
                <w:rPr>
                  <w:rStyle w:val="Hyperlink"/>
                </w:rPr>
                <w:t>https://doi.org/10.1186/s41073-021-00117-3</w:t>
              </w:r>
            </w:hyperlink>
            <w:r w:rsidR="002069C5">
              <w:t xml:space="preserve"> </w:t>
            </w:r>
          </w:p>
          <w:p w14:paraId="3161B0DC" w14:textId="77777777" w:rsidR="00541276" w:rsidRDefault="005412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</w:pPr>
          </w:p>
        </w:tc>
      </w:tr>
      <w:tr w:rsidR="00541276" w14:paraId="3E48BA82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916F6" w14:textId="77777777" w:rsidR="005412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2.</w:t>
            </w:r>
          </w:p>
          <w:p w14:paraId="5A95C238" w14:textId="079BE4D7" w:rsidR="00541276" w:rsidRDefault="0020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069C5">
              <w:lastRenderedPageBreak/>
              <w:t xml:space="preserve">Josh Yamamoto &amp; Eitan </w:t>
            </w:r>
            <w:proofErr w:type="spellStart"/>
            <w:r w:rsidRPr="002069C5">
              <w:t>Frachtenberg</w:t>
            </w:r>
            <w:proofErr w:type="spellEnd"/>
            <w:r w:rsidRPr="002069C5">
              <w:t xml:space="preserve">. MDPI Open Access, 2022. </w:t>
            </w:r>
            <w:r w:rsidRPr="002069C5">
              <w:rPr>
                <w:i/>
                <w:iCs/>
              </w:rPr>
              <w:t>“Gender Differences in Collaboration Patterns in Computer Science.”</w:t>
            </w:r>
            <w:r w:rsidRPr="002069C5">
              <w:t xml:space="preserve"> </w:t>
            </w:r>
            <w:hyperlink r:id="rId8" w:history="1">
              <w:r w:rsidRPr="008072D9">
                <w:rPr>
                  <w:rStyle w:val="Hyperlink"/>
                </w:rPr>
                <w:t>https://doi.org/10.3390/publications10010010</w:t>
              </w:r>
            </w:hyperlink>
            <w:r>
              <w:t xml:space="preserve"> </w:t>
            </w:r>
            <w:r w:rsidR="00000000">
              <w:t xml:space="preserve"> </w:t>
            </w:r>
          </w:p>
        </w:tc>
      </w:tr>
      <w:tr w:rsidR="00541276" w14:paraId="467842CE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7D0BE" w14:textId="77777777" w:rsidR="005412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3.</w:t>
            </w:r>
          </w:p>
          <w:p w14:paraId="1D7FAF64" w14:textId="1BE95F7B" w:rsidR="00541276" w:rsidRDefault="0020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 w:rsidRPr="002069C5">
              <w:t>SpringerOpen</w:t>
            </w:r>
            <w:proofErr w:type="spellEnd"/>
            <w:r w:rsidRPr="002069C5">
              <w:t xml:space="preserve">. 2025. </w:t>
            </w:r>
            <w:r w:rsidRPr="002069C5">
              <w:rPr>
                <w:i/>
                <w:iCs/>
              </w:rPr>
              <w:t>“Reframing Diversity in Computing on the Basis of Genders.”</w:t>
            </w:r>
            <w:r w:rsidRPr="002069C5">
              <w:t xml:space="preserve"> (Open access article). </w:t>
            </w:r>
            <w:hyperlink r:id="rId9" w:tgtFrame="_new" w:history="1">
              <w:r w:rsidRPr="002069C5">
                <w:rPr>
                  <w:rStyle w:val="Hyperlink"/>
                </w:rPr>
                <w:t>https://link.springer.com/article/10.1007/s10606-025-09518-0</w:t>
              </w:r>
            </w:hyperlink>
            <w:r>
              <w:t xml:space="preserve"> </w:t>
            </w:r>
          </w:p>
        </w:tc>
      </w:tr>
      <w:tr w:rsidR="00541276" w14:paraId="6281799F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7AA83" w14:textId="77777777" w:rsidR="005412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4. </w:t>
            </w:r>
          </w:p>
          <w:p w14:paraId="5145169E" w14:textId="19B4492E" w:rsidR="00541276" w:rsidRDefault="0020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069C5">
              <w:t xml:space="preserve">Hana Frluckaj, Laura D. Widder, et al. ACM Conference Paper, 2022. </w:t>
            </w:r>
            <w:r w:rsidRPr="002069C5">
              <w:rPr>
                <w:i/>
                <w:iCs/>
              </w:rPr>
              <w:t xml:space="preserve">“Gender and Participation in </w:t>
            </w:r>
            <w:proofErr w:type="gramStart"/>
            <w:r w:rsidRPr="002069C5">
              <w:rPr>
                <w:i/>
                <w:iCs/>
              </w:rPr>
              <w:t>Open Source</w:t>
            </w:r>
            <w:proofErr w:type="gramEnd"/>
            <w:r w:rsidRPr="002069C5">
              <w:rPr>
                <w:i/>
                <w:iCs/>
              </w:rPr>
              <w:t xml:space="preserve"> Software Development.”</w:t>
            </w:r>
            <w:r w:rsidRPr="002069C5">
              <w:t xml:space="preserve"> (Free download PDF). </w:t>
            </w:r>
            <w:hyperlink r:id="rId10" w:tgtFrame="_new" w:history="1">
              <w:r w:rsidRPr="002069C5">
                <w:rPr>
                  <w:rStyle w:val="Hyperlink"/>
                </w:rPr>
                <w:t>https://davidwidder.me/files/frluckaj-gender-cscw2023.pdf</w:t>
              </w:r>
            </w:hyperlink>
          </w:p>
        </w:tc>
      </w:tr>
      <w:tr w:rsidR="00541276" w14:paraId="20DEEE5D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515B8" w14:textId="121D19CF" w:rsidR="00541276" w:rsidRDefault="0020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069C5">
              <w:t xml:space="preserve">Open Access Government, 2022. </w:t>
            </w:r>
            <w:r w:rsidRPr="002069C5">
              <w:rPr>
                <w:i/>
                <w:iCs/>
              </w:rPr>
              <w:t>“Girls Who Code: Encouraging Girls towards STEM Careers.”</w:t>
            </w:r>
            <w:r w:rsidRPr="002069C5">
              <w:t xml:space="preserve"> </w:t>
            </w:r>
            <w:hyperlink r:id="rId11" w:tgtFrame="_new" w:history="1">
              <w:r w:rsidRPr="002069C5">
                <w:rPr>
                  <w:rStyle w:val="Hyperlink"/>
                </w:rPr>
                <w:t>https://www.openaccessgovernment.org/article/girls-who-code-encouraging-girls-towards-stem-careers/145706/</w:t>
              </w:r>
            </w:hyperlink>
          </w:p>
        </w:tc>
      </w:tr>
      <w:tr w:rsidR="00541276" w14:paraId="55DB4343" w14:textId="77777777">
        <w:trPr>
          <w:trHeight w:val="708"/>
        </w:trPr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B3A4E" w14:textId="77777777" w:rsidR="0054127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6.</w:t>
            </w:r>
          </w:p>
          <w:p w14:paraId="63A897FA" w14:textId="0BEF1FD5" w:rsidR="00541276" w:rsidRDefault="0020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069C5">
              <w:t xml:space="preserve">EdTech Archives, 2025. </w:t>
            </w:r>
            <w:r w:rsidRPr="002069C5">
              <w:rPr>
                <w:i/>
                <w:iCs/>
              </w:rPr>
              <w:t>“Computing for Communities: Designing Culturally Responsive Informal Learning Environments for Broadening Participation in Computing.”</w:t>
            </w:r>
            <w:r w:rsidRPr="002069C5">
              <w:t xml:space="preserve"> </w:t>
            </w:r>
            <w:hyperlink r:id="rId12" w:tgtFrame="_new" w:history="1">
              <w:r w:rsidRPr="002069C5">
                <w:rPr>
                  <w:rStyle w:val="Hyperlink"/>
                </w:rPr>
                <w:t>https://edtecharchives.org/journal/329/5278</w:t>
              </w:r>
            </w:hyperlink>
          </w:p>
        </w:tc>
      </w:tr>
    </w:tbl>
    <w:p w14:paraId="57B03B54" w14:textId="77777777" w:rsidR="00541276" w:rsidRDefault="00541276"/>
    <w:sectPr w:rsidR="0054127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E3405" w14:textId="77777777" w:rsidR="00C16CDC" w:rsidRDefault="00C16CDC" w:rsidP="004857D1">
      <w:pPr>
        <w:spacing w:line="240" w:lineRule="auto"/>
      </w:pPr>
      <w:r>
        <w:separator/>
      </w:r>
    </w:p>
  </w:endnote>
  <w:endnote w:type="continuationSeparator" w:id="0">
    <w:p w14:paraId="619F1F1C" w14:textId="77777777" w:rsidR="00C16CDC" w:rsidRDefault="00C16CDC" w:rsidP="004857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1EC64" w14:textId="77777777" w:rsidR="00C16CDC" w:rsidRDefault="00C16CDC" w:rsidP="004857D1">
      <w:pPr>
        <w:spacing w:line="240" w:lineRule="auto"/>
      </w:pPr>
      <w:r>
        <w:separator/>
      </w:r>
    </w:p>
  </w:footnote>
  <w:footnote w:type="continuationSeparator" w:id="0">
    <w:p w14:paraId="194BBE7B" w14:textId="77777777" w:rsidR="00C16CDC" w:rsidRDefault="00C16CDC" w:rsidP="004857D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21D0B"/>
    <w:multiLevelType w:val="multilevel"/>
    <w:tmpl w:val="D2B04C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509745A"/>
    <w:multiLevelType w:val="multilevel"/>
    <w:tmpl w:val="04044EA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22222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B4802CD"/>
    <w:multiLevelType w:val="multilevel"/>
    <w:tmpl w:val="5252A1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36446202">
    <w:abstractNumId w:val="1"/>
  </w:num>
  <w:num w:numId="2" w16cid:durableId="653801941">
    <w:abstractNumId w:val="0"/>
  </w:num>
  <w:num w:numId="3" w16cid:durableId="11309031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276"/>
    <w:rsid w:val="002069C5"/>
    <w:rsid w:val="002665D0"/>
    <w:rsid w:val="00294EBD"/>
    <w:rsid w:val="004857D1"/>
    <w:rsid w:val="00496EEB"/>
    <w:rsid w:val="00541276"/>
    <w:rsid w:val="00C1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5CF3E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2069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KE" w:eastAsia="en-KE"/>
    </w:rPr>
  </w:style>
  <w:style w:type="character" w:styleId="Strong">
    <w:name w:val="Strong"/>
    <w:basedOn w:val="DefaultParagraphFont"/>
    <w:uiPriority w:val="22"/>
    <w:qFormat/>
    <w:rsid w:val="002069C5"/>
    <w:rPr>
      <w:b/>
      <w:bCs/>
    </w:rPr>
  </w:style>
  <w:style w:type="character" w:styleId="Hyperlink">
    <w:name w:val="Hyperlink"/>
    <w:basedOn w:val="DefaultParagraphFont"/>
    <w:uiPriority w:val="99"/>
    <w:unhideWhenUsed/>
    <w:rsid w:val="002069C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9C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857D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57D1"/>
  </w:style>
  <w:style w:type="paragraph" w:styleId="Footer">
    <w:name w:val="footer"/>
    <w:basedOn w:val="Normal"/>
    <w:link w:val="FooterChar"/>
    <w:uiPriority w:val="99"/>
    <w:unhideWhenUsed/>
    <w:rsid w:val="004857D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57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390/publications10010010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i.org/10.1186/s41073-021-00117-3" TargetMode="External"/><Relationship Id="rId12" Type="http://schemas.openxmlformats.org/officeDocument/2006/relationships/hyperlink" Target="https://edtecharchives.org/journal/329/5278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openaccessgovernment.org/article/girls-who-code-encouraging-girls-towards-stem-careers/145706/?utm_source=chatgpt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idwidder.me/files/frluckaj-gender-cscw2023.pdf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nk.springer.com/article/10.1007/s10606-025-09518-0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763</Words>
  <Characters>4355</Characters>
  <Application>Microsoft Office Word</Application>
  <DocSecurity>0</DocSecurity>
  <Lines>36</Lines>
  <Paragraphs>10</Paragraphs>
  <ScaleCrop>false</ScaleCrop>
  <Company/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2026-01-01T15:47:00Z</dcterms:created>
  <dcterms:modified xsi:type="dcterms:W3CDTF">2026-01-01T15:47:00Z</dcterms:modified>
</cp:coreProperties>
</file>