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Họ và Tên: LAI TẤN TÀI</w:t>
      </w:r>
    </w:p>
    <w:p w:rsidR="00000000" w:rsidDel="00000000" w:rsidP="00000000" w:rsidRDefault="00000000" w:rsidRPr="00000000" w14:paraId="00000002">
      <w:pPr>
        <w:rPr/>
      </w:pPr>
      <w:r w:rsidDel="00000000" w:rsidR="00000000" w:rsidRPr="00000000">
        <w:rPr>
          <w:rtl w:val="0"/>
        </w:rPr>
        <w:t xml:space="preserve">MSSV: 3122410366 </w:t>
      </w:r>
    </w:p>
    <w:p w:rsidR="00000000" w:rsidDel="00000000" w:rsidP="00000000" w:rsidRDefault="00000000" w:rsidRPr="00000000" w14:paraId="00000003">
      <w:pPr>
        <w:rPr/>
      </w:pPr>
      <w:r w:rsidDel="00000000" w:rsidR="00000000" w:rsidRPr="00000000">
        <w:rPr>
          <w:rtl w:val="0"/>
        </w:rPr>
        <w:t xml:space="preserve">BÀI TẬP:</w:t>
      </w:r>
    </w:p>
    <w:p w:rsidR="00000000" w:rsidDel="00000000" w:rsidP="00000000" w:rsidRDefault="00000000" w:rsidRPr="00000000" w14:paraId="00000004">
      <w:pPr>
        <w:rPr/>
      </w:pPr>
      <w:r w:rsidDel="00000000" w:rsidR="00000000" w:rsidRPr="00000000">
        <w:rPr/>
        <w:drawing>
          <wp:inline distB="114300" distT="114300" distL="114300" distR="114300">
            <wp:extent cx="5681663" cy="2939243"/>
            <wp:effectExtent b="0" l="0" r="0" t="0"/>
            <wp:docPr id="3" name="image6.png"/>
            <a:graphic>
              <a:graphicData uri="http://schemas.openxmlformats.org/drawingml/2006/picture">
                <pic:pic>
                  <pic:nvPicPr>
                    <pic:cNvPr id="0" name="image6.png"/>
                    <pic:cNvPicPr preferRelativeResize="0"/>
                  </pic:nvPicPr>
                  <pic:blipFill>
                    <a:blip r:embed="rId6"/>
                    <a:srcRect b="8684" l="5980" r="22093" t="25252"/>
                    <a:stretch>
                      <a:fillRect/>
                    </a:stretch>
                  </pic:blipFill>
                  <pic:spPr>
                    <a:xfrm>
                      <a:off x="0" y="0"/>
                      <a:ext cx="5681663" cy="293924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môi trường được xây dựng với đầu vào là hàm tác tử đơn giản và ngẫu nhiên thực hiện các thao tác, được sử dụng để cung cấp môi trường cho các agent như (simple randomized agent, simple reflex agent)</w:t>
      </w:r>
    </w:p>
    <w:p w:rsidR="00000000" w:rsidDel="00000000" w:rsidP="00000000" w:rsidRDefault="00000000" w:rsidRPr="00000000" w14:paraId="00000006">
      <w:pPr>
        <w:rPr/>
      </w:pPr>
      <w:r w:rsidDel="00000000" w:rsidR="00000000" w:rsidRPr="00000000">
        <w:rPr/>
        <w:drawing>
          <wp:inline distB="114300" distT="114300" distL="114300" distR="114300">
            <wp:extent cx="5576888" cy="1925017"/>
            <wp:effectExtent b="0" l="0" r="0" t="0"/>
            <wp:docPr id="5" name="image3.png"/>
            <a:graphic>
              <a:graphicData uri="http://schemas.openxmlformats.org/drawingml/2006/picture">
                <pic:pic>
                  <pic:nvPicPr>
                    <pic:cNvPr id="0" name="image3.png"/>
                    <pic:cNvPicPr preferRelativeResize="0"/>
                  </pic:nvPicPr>
                  <pic:blipFill>
                    <a:blip r:embed="rId7"/>
                    <a:srcRect b="38159" l="6810" r="60465" t="41823"/>
                    <a:stretch>
                      <a:fillRect/>
                    </a:stretch>
                  </pic:blipFill>
                  <pic:spPr>
                    <a:xfrm>
                      <a:off x="0" y="0"/>
                      <a:ext cx="5576888" cy="192501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simple reflexed agent có khả năng nhận vào cảm biến cơ bản và đưa ra quyết định từ các cảm biến như hút bụi và không đâm vào tường.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872163" cy="2750400"/>
            <wp:effectExtent b="0" l="0" r="0" t="0"/>
            <wp:docPr id="6" name="image2.png"/>
            <a:graphic>
              <a:graphicData uri="http://schemas.openxmlformats.org/drawingml/2006/picture">
                <pic:pic>
                  <pic:nvPicPr>
                    <pic:cNvPr id="0" name="image2.png"/>
                    <pic:cNvPicPr preferRelativeResize="0"/>
                  </pic:nvPicPr>
                  <pic:blipFill>
                    <a:blip r:embed="rId8"/>
                    <a:srcRect b="10324" l="8305" r="7641" t="19764"/>
                    <a:stretch>
                      <a:fillRect/>
                    </a:stretch>
                  </pic:blipFill>
                  <pic:spPr>
                    <a:xfrm>
                      <a:off x="0" y="0"/>
                      <a:ext cx="5872163" cy="275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Môi trường được xây dựng cho các hàm tác tử phức tạp hơn</w:t>
      </w:r>
    </w:p>
    <w:p w:rsidR="00000000" w:rsidDel="00000000" w:rsidP="00000000" w:rsidRDefault="00000000" w:rsidRPr="00000000" w14:paraId="0000000C">
      <w:pPr>
        <w:rPr/>
      </w:pPr>
      <w:r w:rsidDel="00000000" w:rsidR="00000000" w:rsidRPr="00000000">
        <w:rPr/>
        <w:drawing>
          <wp:inline distB="114300" distT="114300" distL="114300" distR="114300">
            <wp:extent cx="5883059" cy="2414274"/>
            <wp:effectExtent b="0" l="0" r="0" t="0"/>
            <wp:docPr id="2" name="image4.png"/>
            <a:graphic>
              <a:graphicData uri="http://schemas.openxmlformats.org/drawingml/2006/picture">
                <pic:pic>
                  <pic:nvPicPr>
                    <pic:cNvPr id="0" name="image4.png"/>
                    <pic:cNvPicPr preferRelativeResize="0"/>
                  </pic:nvPicPr>
                  <pic:blipFill>
                    <a:blip r:embed="rId9"/>
                    <a:srcRect b="29511" l="8305" r="21262" t="19164"/>
                    <a:stretch>
                      <a:fillRect/>
                    </a:stretch>
                  </pic:blipFill>
                  <pic:spPr>
                    <a:xfrm>
                      <a:off x="0" y="0"/>
                      <a:ext cx="5883059" cy="241427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Model-based agent được xây dựng dựa trên việc áp dụng tính toán manhattan để tìm đường đi ngắn nhất đến vị trí bẩn, Mô hình này có khả năng tìm đường đi tối ưu nhất và có khả năng vượt qua sự sai lệch của sensor (do mỗi step thì mô hình đều cập nhật trạng thái và tính toán toàn bộ với vị trí bẩn) nhưng không giải quyết được vật cản cũng như là hình dạng phòng bị khuất.</w:t>
      </w:r>
    </w:p>
    <w:p w:rsidR="00000000" w:rsidDel="00000000" w:rsidP="00000000" w:rsidRDefault="00000000" w:rsidRPr="00000000" w14:paraId="0000000E">
      <w:pPr>
        <w:rPr/>
      </w:pPr>
      <w:r w:rsidDel="00000000" w:rsidR="00000000" w:rsidRPr="00000000">
        <w:rPr/>
        <w:drawing>
          <wp:inline distB="114300" distT="114300" distL="114300" distR="114300">
            <wp:extent cx="5219700" cy="1384498"/>
            <wp:effectExtent b="0" l="0" r="0" t="0"/>
            <wp:docPr id="4" name="image1.png"/>
            <a:graphic>
              <a:graphicData uri="http://schemas.openxmlformats.org/drawingml/2006/picture">
                <pic:pic>
                  <pic:nvPicPr>
                    <pic:cNvPr id="0" name="image1.png"/>
                    <pic:cNvPicPr preferRelativeResize="0"/>
                  </pic:nvPicPr>
                  <pic:blipFill>
                    <a:blip r:embed="rId10"/>
                    <a:srcRect b="31119" l="4485" r="4485" t="26063"/>
                    <a:stretch>
                      <a:fillRect/>
                    </a:stretch>
                  </pic:blipFill>
                  <pic:spPr>
                    <a:xfrm>
                      <a:off x="0" y="0"/>
                      <a:ext cx="5219700" cy="13844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Ở trên là thống kê của 3 mô hình, trong đó ta thấy được tuy các mô hình simple có khả năng đáp ứng được kích thước nhỏ khá tốt nhưng khi kích thước lớn thì loại mô hình này có vị trí bẩn chưa được dọn rất nhiều. Trong khi model-based giải quyết được hiệu quả các vấn đề này dù cần thời gian lớn hơn nhưng hiệu suất rất đáng kể.</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BÀI TẬP NÂNG CAO:</w:t>
      </w:r>
    </w:p>
    <w:p w:rsidR="00000000" w:rsidDel="00000000" w:rsidP="00000000" w:rsidRDefault="00000000" w:rsidRPr="00000000" w14:paraId="00000012">
      <w:pPr>
        <w:rPr/>
      </w:pPr>
      <w:r w:rsidDel="00000000" w:rsidR="00000000" w:rsidRPr="00000000">
        <w:rPr/>
        <w:drawing>
          <wp:inline distB="114300" distT="114300" distL="114300" distR="114300">
            <wp:extent cx="5804066" cy="2719388"/>
            <wp:effectExtent b="0" l="0" r="0" t="0"/>
            <wp:docPr id="1" name="image5.png"/>
            <a:graphic>
              <a:graphicData uri="http://schemas.openxmlformats.org/drawingml/2006/picture">
                <pic:pic>
                  <pic:nvPicPr>
                    <pic:cNvPr id="0" name="image5.png"/>
                    <pic:cNvPicPr preferRelativeResize="0"/>
                  </pic:nvPicPr>
                  <pic:blipFill>
                    <a:blip r:embed="rId11"/>
                    <a:srcRect b="15634" l="8139" r="20598" t="25073"/>
                    <a:stretch>
                      <a:fillRect/>
                    </a:stretch>
                  </pic:blipFill>
                  <pic:spPr>
                    <a:xfrm>
                      <a:off x="0" y="0"/>
                      <a:ext cx="580406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Được thêm 10% nhiễu vào cảm biến trong đó mô hình có thể dễ dàng giải quyết được một cách dễ dàng thông qua tính toán manhattan và biết được trạng thái hiện tại.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16">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time</w:t>
      </w:r>
    </w:p>
    <w:p w:rsidR="00000000" w:rsidDel="00000000" w:rsidP="00000000" w:rsidRDefault="00000000" w:rsidRPr="00000000" w14:paraId="00000017">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environment_with_obstacles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agent_function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max_steps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obstacle_p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verbose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floor = np.random.choice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obstacles = np.random.choice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obstacle_p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-obstacle_p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 = np.random.randint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obstacles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 = np.random.randint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0">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num_cleaned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2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start = time.perf_counter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floor.</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max_steps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4">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max_steps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2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percept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floor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action = agent_function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np.column_stack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percept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percept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obstacles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8">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newx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newy = 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w:t>
      </w:r>
    </w:p>
    <w:p w:rsidR="00000000" w:rsidDel="00000000" w:rsidP="00000000" w:rsidRDefault="00000000" w:rsidRPr="00000000" w14:paraId="00000029">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"north"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posx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newx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2A">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"south"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posx &lt; 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newx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2B">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"west"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posy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newy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2C">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"east"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posy &lt; 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newy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2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obstacles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newx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newy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 = newx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newy</w:t>
      </w:r>
    </w:p>
    <w:p w:rsidR="00000000" w:rsidDel="00000000" w:rsidP="00000000" w:rsidRDefault="00000000" w:rsidRPr="00000000" w14:paraId="0000003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"suck"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floor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383838"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floor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33">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num_cleaned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3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"Floor:\n"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floor.astype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"Obstacles:\n"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obstacles.astype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end = time.perf_counter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num_cleaned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end - start</w:t>
      </w:r>
    </w:p>
    <w:p w:rsidR="00000000" w:rsidDel="00000000" w:rsidP="00000000" w:rsidRDefault="00000000" w:rsidRPr="00000000" w14:paraId="0000003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agent_with_obstacles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obstacles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dirty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percept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dirty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dirty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"suck"</w:t>
      </w:r>
    </w:p>
    <w:p w:rsidR="00000000" w:rsidDel="00000000" w:rsidP="00000000" w:rsidRDefault="00000000" w:rsidRPr="00000000" w14:paraId="0000004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3">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shortest_path = sys.maxsize</w:t>
      </w:r>
    </w:p>
    <w:p w:rsidR="00000000" w:rsidDel="00000000" w:rsidP="00000000" w:rsidRDefault="00000000" w:rsidRPr="00000000" w14:paraId="00000044">
      <w:pPr>
        <w:shd w:fill="383838"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target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4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d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percept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dist =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dist &lt; shortest_path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shortest_path = dist</w:t>
      </w:r>
    </w:p>
    <w:p w:rsidR="00000000" w:rsidDel="00000000" w:rsidP="00000000" w:rsidRDefault="00000000" w:rsidRPr="00000000" w14:paraId="00000049">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target = d</w:t>
      </w:r>
    </w:p>
    <w:p w:rsidR="00000000" w:rsidDel="00000000" w:rsidP="00000000" w:rsidRDefault="00000000" w:rsidRPr="00000000" w14:paraId="0000004A">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target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"suck"</w:t>
      </w:r>
    </w:p>
    <w:p w:rsidR="00000000" w:rsidDel="00000000" w:rsidP="00000000" w:rsidRDefault="00000000" w:rsidRPr="00000000" w14:paraId="0000004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target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obstacles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"north"</w:t>
      </w:r>
    </w:p>
    <w:p w:rsidR="00000000" w:rsidDel="00000000" w:rsidP="00000000" w:rsidRDefault="00000000" w:rsidRPr="00000000" w14:paraId="0000005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target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obstacles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"south"</w:t>
      </w:r>
    </w:p>
    <w:p w:rsidR="00000000" w:rsidDel="00000000" w:rsidP="00000000" w:rsidRDefault="00000000" w:rsidRPr="00000000" w14:paraId="0000005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target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obstacles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"west"</w:t>
      </w:r>
    </w:p>
    <w:p w:rsidR="00000000" w:rsidDel="00000000" w:rsidP="00000000" w:rsidRDefault="00000000" w:rsidRPr="00000000" w14:paraId="0000005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target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obstacles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"east"</w:t>
      </w:r>
    </w:p>
    <w:p w:rsidR="00000000" w:rsidDel="00000000" w:rsidP="00000000" w:rsidRDefault="00000000" w:rsidRPr="00000000" w14:paraId="00000056">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7">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"suck"</w:t>
      </w:r>
    </w:p>
    <w:p w:rsidR="00000000" w:rsidDel="00000000" w:rsidP="00000000" w:rsidRDefault="00000000" w:rsidRPr="00000000" w14:paraId="00000058">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utility_environment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agent_function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max_steps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verbose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dirty_probs = np.random.rand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05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floor = np.zeros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dtype=</w:t>
      </w:r>
      <w:r w:rsidDel="00000000" w:rsidR="00000000" w:rsidRPr="00000000">
        <w:rPr>
          <w:rFonts w:ascii="Courier New" w:cs="Courier New" w:eastAsia="Courier New" w:hAnsi="Courier New"/>
          <w:color w:val="4ec9b0"/>
          <w:sz w:val="21"/>
          <w:szCs w:val="21"/>
          <w:rtl w:val="0"/>
        </w:rPr>
        <w:t xml:space="preserve">bool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 = np.random.randint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E">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total_utility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5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max_steps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randoms = np.random.rand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383838"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floor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randoms &lt; dirty_probs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6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percept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floor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action = agent_function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np.column_stack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percept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percept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dirty_probs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6">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"north"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posx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posx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67">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"south"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posx &lt; 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posx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68">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"west"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posy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69">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"east"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posy &lt; 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6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action == </w:t>
      </w:r>
      <w:r w:rsidDel="00000000" w:rsidR="00000000" w:rsidRPr="00000000">
        <w:rPr>
          <w:rFonts w:ascii="Courier New" w:cs="Courier New" w:eastAsia="Courier New" w:hAnsi="Courier New"/>
          <w:color w:val="ce9178"/>
          <w:sz w:val="21"/>
          <w:szCs w:val="21"/>
          <w:rtl w:val="0"/>
        </w:rPr>
        <w:t xml:space="preserve">"suck"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383838"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floor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posy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6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total_utility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n*n - floor.</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verbose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 % </w:t>
      </w:r>
      <w:r w:rsidDel="00000000" w:rsidR="00000000" w:rsidRPr="00000000">
        <w:rPr>
          <w:rFonts w:ascii="Courier New" w:cs="Courier New" w:eastAsia="Courier New" w:hAnsi="Courier New"/>
          <w:color w:val="b5cea8"/>
          <w:sz w:val="21"/>
          <w:szCs w:val="21"/>
          <w:rtl w:val="0"/>
        </w:rPr>
        <w:t xml:space="preserve">10000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"Step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Utility so far: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total_utility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2">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total_utility / max_steps</w:t>
      </w:r>
    </w:p>
    <w:p w:rsidR="00000000" w:rsidDel="00000000" w:rsidP="00000000" w:rsidRDefault="00000000" w:rsidRPr="00000000" w14:paraId="00000073">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utility_based_agent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dirty_probs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d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percept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"suck"</w:t>
      </w:r>
    </w:p>
    <w:p w:rsidR="00000000" w:rsidDel="00000000" w:rsidP="00000000" w:rsidRDefault="00000000" w:rsidRPr="00000000" w14:paraId="00000079">
      <w:pPr>
        <w:shd w:fill="383838"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best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7A">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best_prob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7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dirty_probs.shape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y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dirty_probs.shape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dirty_probs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best_prob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best_prob = dirty_probs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best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1">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best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"north"</w:t>
      </w:r>
    </w:p>
    <w:p w:rsidR="00000000" w:rsidDel="00000000" w:rsidP="00000000" w:rsidRDefault="00000000" w:rsidRPr="00000000" w14:paraId="00000082">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best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"south"</w:t>
      </w:r>
    </w:p>
    <w:p w:rsidR="00000000" w:rsidDel="00000000" w:rsidP="00000000" w:rsidRDefault="00000000" w:rsidRPr="00000000" w14:paraId="00000083">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best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"west"</w:t>
      </w:r>
    </w:p>
    <w:p w:rsidR="00000000" w:rsidDel="00000000" w:rsidP="00000000" w:rsidRDefault="00000000" w:rsidRPr="00000000" w14:paraId="00000084">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best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"east"</w:t>
      </w:r>
    </w:p>
    <w:p w:rsidR="00000000" w:rsidDel="00000000" w:rsidP="00000000" w:rsidRDefault="00000000" w:rsidRPr="00000000" w14:paraId="00000085">
      <w:pPr>
        <w:shd w:fill="383838"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"suck"</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Utility-based agent có khả năng giải quyết được về vật cản trong môi trường vừa có khả năng giải quyết được hình dạng của căn phòng khi kích thước không phải hình vuông.</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