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344" w:rsidRDefault="00B92344" w:rsidP="00B92344">
      <w:pPr>
        <w:jc w:val="center"/>
        <w:rPr>
          <w:rFonts w:ascii="Times New Roman" w:eastAsia="Arial" w:hAnsi="Times New Roman" w:cs="Times New Roman"/>
          <w:b/>
          <w:bCs/>
          <w:sz w:val="32"/>
          <w:szCs w:val="32"/>
        </w:rPr>
      </w:pPr>
      <w:r>
        <w:rPr>
          <w:rFonts w:ascii="Times New Roman" w:eastAsia="Arial" w:hAnsi="Times New Roman" w:cs="Times New Roman"/>
          <w:b/>
          <w:bCs/>
          <w:sz w:val="32"/>
          <w:szCs w:val="32"/>
        </w:rPr>
        <w:t>Exploratory Data Analysis (EDA) and Risk Profiling</w:t>
      </w:r>
    </w:p>
    <w:p w:rsidR="00B92344" w:rsidRDefault="00B92344" w:rsidP="00B92344">
      <w:pPr>
        <w:pStyle w:val="Heading1"/>
        <w:jc w:val="both"/>
        <w:rPr>
          <w:rFonts w:ascii="Times New Roman" w:eastAsia="Arial" w:hAnsi="Times New Roman" w:cs="Times New Roman"/>
          <w:color w:val="auto"/>
        </w:rPr>
      </w:pPr>
      <w:r>
        <w:rPr>
          <w:rFonts w:ascii="Times New Roman" w:eastAsia="Arial" w:hAnsi="Times New Roman" w:cs="Times New Roman"/>
          <w:color w:val="auto"/>
        </w:rPr>
        <w:t>Introduction</w:t>
      </w:r>
    </w:p>
    <w:p w:rsidR="00B92344" w:rsidRDefault="00B92344" w:rsidP="00B92344">
      <w:pPr>
        <w:jc w:val="both"/>
        <w:rPr>
          <w:rFonts w:ascii="Times New Roman" w:hAnsi="Times New Roman" w:cs="Times New Roman"/>
          <w:sz w:val="24"/>
          <w:szCs w:val="24"/>
        </w:rPr>
      </w:pPr>
      <w:r>
        <w:rPr>
          <w:rFonts w:ascii="Times New Roman" w:hAnsi="Times New Roman" w:cs="Times New Roman"/>
          <w:sz w:val="24"/>
          <w:szCs w:val="24"/>
        </w:rPr>
        <w:t>This report presents an Exploratory Data Analysis (EDA) of Geldium’s customer delinquency dataset. The primary goal of this analysis is to understand the underlying patterns, data quality, and key risk factors within the data to inform the development of a predictive model for customer delinquency. Our specific objectives are to assess dataset integrity by identifying missing values and anomalies, uncover relationships between customer attributes and delinquent status, and isolate the most significant early indicators of payment default. The findings from this analysis will provide a critical foundation for feature engineering and model selection, ensuring the subsequent predictive model is built upon a robust and well-understood data base.</w:t>
      </w:r>
    </w:p>
    <w:p w:rsidR="00B92344" w:rsidRDefault="00B92344" w:rsidP="00B92344">
      <w:pPr>
        <w:pStyle w:val="Heading1"/>
        <w:rPr>
          <w:rFonts w:ascii="Times New Roman" w:eastAsia="Arial" w:hAnsi="Times New Roman" w:cs="Times New Roman"/>
          <w:color w:val="auto"/>
        </w:rPr>
      </w:pPr>
      <w:r>
        <w:rPr>
          <w:rFonts w:ascii="Times New Roman" w:eastAsia="Arial" w:hAnsi="Times New Roman" w:cs="Times New Roman"/>
          <w:color w:val="auto"/>
        </w:rPr>
        <w:t>Dataset Overview</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sz w:val="24"/>
          <w:szCs w:val="24"/>
        </w:rPr>
        <w:t>This section summarizes the dataset, including the number of records, key variables, and data types. It also highlights any anomalies, duplicates, or inconsistencies observed during the initial review.</w:t>
      </w:r>
    </w:p>
    <w:p w:rsidR="00B92344" w:rsidRDefault="00B92344" w:rsidP="00B92344">
      <w:pPr>
        <w:jc w:val="both"/>
        <w:rPr>
          <w:rFonts w:ascii="Times New Roman" w:eastAsia="Arial" w:hAnsi="Times New Roman" w:cs="Times New Roman"/>
          <w:b/>
          <w:sz w:val="24"/>
          <w:szCs w:val="24"/>
        </w:rPr>
      </w:pPr>
      <w:r>
        <w:rPr>
          <w:rFonts w:ascii="Times New Roman" w:eastAsia="Arial" w:hAnsi="Times New Roman" w:cs="Times New Roman"/>
          <w:b/>
          <w:sz w:val="24"/>
          <w:szCs w:val="24"/>
        </w:rPr>
        <w:t>Key Dataset Attributes:</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b/>
          <w:sz w:val="24"/>
          <w:szCs w:val="24"/>
        </w:rPr>
        <w:t>Number of Records:</w:t>
      </w:r>
      <w:r>
        <w:rPr>
          <w:rFonts w:ascii="Times New Roman" w:eastAsia="Arial" w:hAnsi="Times New Roman" w:cs="Times New Roman"/>
          <w:sz w:val="24"/>
          <w:szCs w:val="24"/>
        </w:rPr>
        <w:t xml:space="preserve"> 500 unique customer records.</w:t>
      </w:r>
    </w:p>
    <w:p w:rsidR="00B92344" w:rsidRDefault="00B92344" w:rsidP="00B92344">
      <w:pPr>
        <w:jc w:val="both"/>
        <w:rPr>
          <w:rFonts w:ascii="Times New Roman" w:eastAsia="Arial" w:hAnsi="Times New Roman" w:cs="Times New Roman"/>
          <w:b/>
          <w:sz w:val="24"/>
          <w:szCs w:val="24"/>
        </w:rPr>
      </w:pPr>
      <w:r>
        <w:rPr>
          <w:rFonts w:ascii="Times New Roman" w:eastAsia="Arial" w:hAnsi="Times New Roman" w:cs="Times New Roman"/>
          <w:b/>
          <w:sz w:val="24"/>
          <w:szCs w:val="24"/>
        </w:rPr>
        <w:t>Key Variables:</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b/>
          <w:sz w:val="24"/>
          <w:szCs w:val="24"/>
        </w:rPr>
        <w:t>Customer_ID:</w:t>
      </w:r>
      <w:r>
        <w:rPr>
          <w:rFonts w:ascii="Times New Roman" w:eastAsia="Arial" w:hAnsi="Times New Roman" w:cs="Times New Roman"/>
          <w:sz w:val="24"/>
          <w:szCs w:val="24"/>
        </w:rPr>
        <w:t xml:space="preserve"> Unique identifier for each customer.</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b/>
          <w:sz w:val="24"/>
          <w:szCs w:val="24"/>
        </w:rPr>
        <w:t>Demographics:</w:t>
      </w:r>
      <w:r>
        <w:rPr>
          <w:rFonts w:ascii="Times New Roman" w:eastAsia="Arial" w:hAnsi="Times New Roman" w:cs="Times New Roman"/>
          <w:sz w:val="24"/>
          <w:szCs w:val="24"/>
        </w:rPr>
        <w:t xml:space="preserve"> Age, Location, Employment_Status.</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b/>
          <w:sz w:val="24"/>
          <w:szCs w:val="24"/>
        </w:rPr>
        <w:t>Financial Profile:</w:t>
      </w:r>
      <w:r>
        <w:rPr>
          <w:rFonts w:ascii="Times New Roman" w:eastAsia="Arial" w:hAnsi="Times New Roman" w:cs="Times New Roman"/>
          <w:sz w:val="24"/>
          <w:szCs w:val="24"/>
        </w:rPr>
        <w:t xml:space="preserve"> Income, Credit_Score, Loan_Balance, Debt_to_Income_Ratio, Credit_Utilization.</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b/>
          <w:sz w:val="24"/>
          <w:szCs w:val="24"/>
        </w:rPr>
        <w:t>Payment History:</w:t>
      </w:r>
      <w:r>
        <w:rPr>
          <w:rFonts w:ascii="Times New Roman" w:eastAsia="Arial" w:hAnsi="Times New Roman" w:cs="Times New Roman"/>
          <w:sz w:val="24"/>
          <w:szCs w:val="24"/>
        </w:rPr>
        <w:t xml:space="preserve"> Missed_Payments (count), Delinquent_Account (target flag), and six monthly payment status columns (Month_1 to Month_6).</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b/>
          <w:sz w:val="24"/>
          <w:szCs w:val="24"/>
        </w:rPr>
        <w:t xml:space="preserve">Product Details: </w:t>
      </w:r>
      <w:r>
        <w:rPr>
          <w:rFonts w:ascii="Times New Roman" w:eastAsia="Arial" w:hAnsi="Times New Roman" w:cs="Times New Roman"/>
          <w:sz w:val="24"/>
          <w:szCs w:val="24"/>
        </w:rPr>
        <w:t>Account_Tenure, Credit_Card_Type.</w:t>
      </w:r>
    </w:p>
    <w:p w:rsidR="00B92344" w:rsidRDefault="00B92344" w:rsidP="00B92344">
      <w:pPr>
        <w:jc w:val="both"/>
        <w:rPr>
          <w:rFonts w:ascii="Times New Roman" w:eastAsia="Arial" w:hAnsi="Times New Roman" w:cs="Times New Roman"/>
          <w:b/>
          <w:sz w:val="24"/>
          <w:szCs w:val="24"/>
        </w:rPr>
      </w:pPr>
      <w:r>
        <w:rPr>
          <w:rFonts w:ascii="Times New Roman" w:eastAsia="Arial" w:hAnsi="Times New Roman" w:cs="Times New Roman"/>
          <w:b/>
          <w:sz w:val="24"/>
          <w:szCs w:val="24"/>
        </w:rPr>
        <w:t xml:space="preserve">Data Types: </w:t>
      </w:r>
    </w:p>
    <w:p w:rsidR="00B92344" w:rsidRDefault="00B92344" w:rsidP="00B92344">
      <w:pPr>
        <w:jc w:val="both"/>
        <w:rPr>
          <w:rFonts w:ascii="Times New Roman" w:eastAsia="Arial" w:hAnsi="Times New Roman" w:cs="Times New Roman"/>
          <w:sz w:val="24"/>
          <w:szCs w:val="24"/>
        </w:rPr>
      </w:pPr>
      <w:r>
        <w:rPr>
          <w:rFonts w:ascii="Times New Roman" w:eastAsia="Arial" w:hAnsi="Times New Roman" w:cs="Times New Roman"/>
          <w:sz w:val="24"/>
          <w:szCs w:val="24"/>
        </w:rPr>
        <w:t>The dataset contains a mix of numerical (e.g., Age, Income, Credit_Score) and categorical (e.g., Employment_Status, Location, Month_1 - Month_6) variables.</w:t>
      </w:r>
    </w:p>
    <w:p w:rsidR="00B92344" w:rsidRDefault="00B92344" w:rsidP="00B92344">
      <w:pPr>
        <w:spacing w:before="100" w:beforeAutospacing="1" w:after="0" w:line="420" w:lineRule="atLeast"/>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Duplicates:</w:t>
      </w:r>
      <w:r>
        <w:rPr>
          <w:rFonts w:ascii="Times New Roman" w:eastAsia="Times New Roman" w:hAnsi="Times New Roman" w:cs="Times New Roman"/>
          <w:color w:val="0F1115"/>
          <w:sz w:val="24"/>
          <w:szCs w:val="24"/>
        </w:rPr>
        <w:t> No duplicate Customer_ID records were found.</w:t>
      </w:r>
    </w:p>
    <w:p w:rsidR="00B92344" w:rsidRDefault="00B92344" w:rsidP="00B92344">
      <w:pPr>
        <w:jc w:val="both"/>
        <w:rPr>
          <w:rFonts w:ascii="Times New Roman" w:eastAsia="Times New Roman" w:hAnsi="Times New Roman" w:cs="Times New Roman"/>
          <w:color w:val="0F1115"/>
          <w:sz w:val="24"/>
          <w:szCs w:val="24"/>
        </w:rPr>
      </w:pPr>
    </w:p>
    <w:p w:rsidR="00B92344" w:rsidRDefault="00B92344" w:rsidP="00B92344">
      <w:pPr>
        <w:jc w:val="both"/>
        <w:rPr>
          <w:rFonts w:ascii="Times New Roman" w:eastAsia="Arial" w:hAnsi="Times New Roman" w:cs="Times New Roman"/>
          <w:b/>
          <w:sz w:val="24"/>
          <w:szCs w:val="24"/>
        </w:rPr>
      </w:pPr>
      <w:r>
        <w:rPr>
          <w:rFonts w:ascii="Times New Roman" w:eastAsia="Arial" w:hAnsi="Times New Roman" w:cs="Times New Roman"/>
          <w:b/>
          <w:sz w:val="24"/>
          <w:szCs w:val="24"/>
        </w:rPr>
        <w:lastRenderedPageBreak/>
        <w:t>Notable Missing or Inconsistent Data:</w:t>
      </w:r>
    </w:p>
    <w:p w:rsidR="00B92344" w:rsidRDefault="00B92344" w:rsidP="00B92344">
      <w:pPr>
        <w:pStyle w:val="ListParagraph"/>
        <w:numPr>
          <w:ilvl w:val="0"/>
          <w:numId w:val="1"/>
        </w:numPr>
        <w:jc w:val="both"/>
        <w:rPr>
          <w:rFonts w:ascii="Times New Roman" w:eastAsia="Arial" w:hAnsi="Times New Roman" w:cs="Times New Roman"/>
          <w:sz w:val="24"/>
          <w:szCs w:val="24"/>
        </w:rPr>
      </w:pPr>
      <w:r>
        <w:rPr>
          <w:rFonts w:ascii="Times New Roman" w:eastAsia="Arial" w:hAnsi="Times New Roman" w:cs="Times New Roman"/>
          <w:b/>
          <w:sz w:val="24"/>
          <w:szCs w:val="24"/>
        </w:rPr>
        <w:t>Critical missing values</w:t>
      </w:r>
      <w:r>
        <w:rPr>
          <w:rFonts w:ascii="Times New Roman" w:eastAsia="Arial" w:hAnsi="Times New Roman" w:cs="Times New Roman"/>
          <w:sz w:val="24"/>
          <w:szCs w:val="24"/>
        </w:rPr>
        <w:t xml:space="preserve"> in Income (20+ records) and Loan_Balance (10+ records), which are essential for assessing financial capacity.</w:t>
      </w:r>
    </w:p>
    <w:p w:rsidR="00B92344" w:rsidRDefault="00B92344" w:rsidP="00B92344">
      <w:pPr>
        <w:pStyle w:val="ListParagraph"/>
        <w:numPr>
          <w:ilvl w:val="0"/>
          <w:numId w:val="1"/>
        </w:numPr>
        <w:jc w:val="both"/>
        <w:rPr>
          <w:rFonts w:ascii="Times New Roman" w:eastAsia="Arial" w:hAnsi="Times New Roman" w:cs="Times New Roman"/>
          <w:sz w:val="24"/>
          <w:szCs w:val="24"/>
        </w:rPr>
      </w:pPr>
      <w:r>
        <w:rPr>
          <w:rFonts w:ascii="Times New Roman" w:eastAsia="Arial" w:hAnsi="Times New Roman" w:cs="Times New Roman"/>
          <w:b/>
          <w:sz w:val="24"/>
          <w:szCs w:val="24"/>
        </w:rPr>
        <w:t>Severe inconsistency</w:t>
      </w:r>
      <w:r>
        <w:rPr>
          <w:rFonts w:ascii="Times New Roman" w:eastAsia="Arial" w:hAnsi="Times New Roman" w:cs="Times New Roman"/>
          <w:sz w:val="24"/>
          <w:szCs w:val="24"/>
        </w:rPr>
        <w:t xml:space="preserve"> in the Employment_Status field, with multiple labels for the same category (e.g., "Employed," "EMP," "employed").</w:t>
      </w:r>
    </w:p>
    <w:p w:rsidR="00B92344" w:rsidRDefault="00B92344" w:rsidP="00B92344">
      <w:pPr>
        <w:pStyle w:val="ListParagraph"/>
        <w:numPr>
          <w:ilvl w:val="0"/>
          <w:numId w:val="1"/>
        </w:numPr>
        <w:jc w:val="both"/>
        <w:rPr>
          <w:rFonts w:ascii="Times New Roman" w:eastAsia="Arial" w:hAnsi="Times New Roman" w:cs="Times New Roman"/>
          <w:sz w:val="24"/>
          <w:szCs w:val="24"/>
        </w:rPr>
      </w:pPr>
      <w:r>
        <w:rPr>
          <w:rFonts w:ascii="Times New Roman" w:eastAsia="Arial" w:hAnsi="Times New Roman" w:cs="Times New Roman"/>
          <w:sz w:val="24"/>
          <w:szCs w:val="24"/>
        </w:rPr>
        <w:t>Missing values present in other key fields like Credit_Score, further complicating risk assessment.</w:t>
      </w:r>
    </w:p>
    <w:p w:rsidR="00B92344" w:rsidRDefault="00B92344" w:rsidP="00B92344">
      <w:pPr>
        <w:jc w:val="both"/>
        <w:rPr>
          <w:rFonts w:ascii="Times New Roman" w:eastAsia="Arial" w:hAnsi="Times New Roman" w:cs="Times New Roman"/>
          <w:b/>
          <w:sz w:val="24"/>
          <w:szCs w:val="24"/>
        </w:rPr>
      </w:pPr>
      <w:r>
        <w:rPr>
          <w:rFonts w:ascii="Times New Roman" w:eastAsia="Arial" w:hAnsi="Times New Roman" w:cs="Times New Roman"/>
          <w:b/>
          <w:sz w:val="24"/>
          <w:szCs w:val="24"/>
        </w:rPr>
        <w:t>Key Anomalies:</w:t>
      </w:r>
    </w:p>
    <w:p w:rsidR="00B92344" w:rsidRDefault="00B92344" w:rsidP="00B92344">
      <w:pPr>
        <w:pStyle w:val="ListParagraph"/>
        <w:numPr>
          <w:ilvl w:val="0"/>
          <w:numId w:val="2"/>
        </w:numPr>
        <w:jc w:val="both"/>
        <w:rPr>
          <w:rFonts w:ascii="Times New Roman" w:eastAsia="Arial" w:hAnsi="Times New Roman" w:cs="Times New Roman"/>
          <w:sz w:val="24"/>
          <w:szCs w:val="24"/>
        </w:rPr>
      </w:pPr>
      <w:r>
        <w:rPr>
          <w:rFonts w:ascii="Times New Roman" w:eastAsia="Arial" w:hAnsi="Times New Roman" w:cs="Times New Roman"/>
          <w:b/>
          <w:sz w:val="24"/>
          <w:szCs w:val="24"/>
        </w:rPr>
        <w:t xml:space="preserve">Impossible </w:t>
      </w:r>
      <w:r>
        <w:rPr>
          <w:rFonts w:ascii="Times New Roman" w:eastAsia="Arial" w:hAnsi="Times New Roman" w:cs="Times New Roman"/>
          <w:sz w:val="24"/>
          <w:szCs w:val="24"/>
        </w:rPr>
        <w:t xml:space="preserve">Credit_Utilization </w:t>
      </w:r>
      <w:r>
        <w:rPr>
          <w:rFonts w:ascii="Times New Roman" w:eastAsia="Arial" w:hAnsi="Times New Roman" w:cs="Times New Roman"/>
          <w:b/>
          <w:sz w:val="24"/>
          <w:szCs w:val="24"/>
        </w:rPr>
        <w:t>values</w:t>
      </w:r>
      <w:r>
        <w:rPr>
          <w:rFonts w:ascii="Times New Roman" w:eastAsia="Arial" w:hAnsi="Times New Roman" w:cs="Times New Roman"/>
          <w:sz w:val="24"/>
          <w:szCs w:val="24"/>
        </w:rPr>
        <w:t xml:space="preserve"> exceeding 100% (e.g., 1.025), indicating a critical data integrity failure.</w:t>
      </w:r>
    </w:p>
    <w:p w:rsidR="00B92344" w:rsidRDefault="00B92344" w:rsidP="00B92344">
      <w:pPr>
        <w:pStyle w:val="ListParagraph"/>
        <w:numPr>
          <w:ilvl w:val="0"/>
          <w:numId w:val="2"/>
        </w:numPr>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A </w:t>
      </w:r>
      <w:r>
        <w:rPr>
          <w:rFonts w:ascii="Times New Roman" w:eastAsia="Arial" w:hAnsi="Times New Roman" w:cs="Times New Roman"/>
          <w:b/>
          <w:sz w:val="24"/>
          <w:szCs w:val="24"/>
        </w:rPr>
        <w:t>suspicious cluster of</w:t>
      </w:r>
      <w:r>
        <w:rPr>
          <w:rFonts w:ascii="Times New Roman" w:eastAsia="Arial" w:hAnsi="Times New Roman" w:cs="Times New Roman"/>
          <w:sz w:val="24"/>
          <w:szCs w:val="24"/>
        </w:rPr>
        <w:t xml:space="preserve"> Debt_to_Income_Ratio </w:t>
      </w:r>
      <w:r>
        <w:rPr>
          <w:rFonts w:ascii="Times New Roman" w:eastAsia="Arial" w:hAnsi="Times New Roman" w:cs="Times New Roman"/>
          <w:b/>
          <w:sz w:val="24"/>
          <w:szCs w:val="24"/>
        </w:rPr>
        <w:t>values at exactly 0.1</w:t>
      </w:r>
      <w:r>
        <w:rPr>
          <w:rFonts w:ascii="Times New Roman" w:eastAsia="Arial" w:hAnsi="Times New Roman" w:cs="Times New Roman"/>
          <w:sz w:val="24"/>
          <w:szCs w:val="24"/>
        </w:rPr>
        <w:t>, suggesting potential placeholder use for missing data.</w:t>
      </w:r>
    </w:p>
    <w:p w:rsidR="00B92344" w:rsidRDefault="00B92344" w:rsidP="00B92344">
      <w:pPr>
        <w:pStyle w:val="ListParagraph"/>
        <w:numPr>
          <w:ilvl w:val="0"/>
          <w:numId w:val="2"/>
        </w:numPr>
        <w:jc w:val="both"/>
        <w:rPr>
          <w:rFonts w:ascii="Times New Roman" w:eastAsia="Arial" w:hAnsi="Times New Roman" w:cs="Times New Roman"/>
          <w:sz w:val="24"/>
          <w:szCs w:val="24"/>
        </w:rPr>
      </w:pPr>
      <w:r>
        <w:rPr>
          <w:rFonts w:ascii="Times New Roman" w:eastAsia="Arial" w:hAnsi="Times New Roman" w:cs="Times New Roman"/>
          <w:sz w:val="24"/>
          <w:szCs w:val="24"/>
        </w:rPr>
        <w:t>The presence of accounts with 0 months of tenure, representing an inherently higher-risk new customer segment.</w:t>
      </w:r>
    </w:p>
    <w:p w:rsidR="00B92344" w:rsidRDefault="00B92344" w:rsidP="00B92344">
      <w:pPr>
        <w:jc w:val="both"/>
        <w:rPr>
          <w:rFonts w:ascii="Times New Roman" w:eastAsia="Arial" w:hAnsi="Times New Roman" w:cs="Times New Roman"/>
          <w:b/>
          <w:sz w:val="24"/>
          <w:szCs w:val="24"/>
        </w:rPr>
      </w:pPr>
      <w:r>
        <w:rPr>
          <w:rFonts w:ascii="Times New Roman" w:eastAsia="Arial" w:hAnsi="Times New Roman" w:cs="Times New Roman"/>
          <w:b/>
          <w:sz w:val="24"/>
          <w:szCs w:val="24"/>
        </w:rPr>
        <w:t>Early Indicators of Delinquency Risk:</w:t>
      </w:r>
    </w:p>
    <w:p w:rsidR="00B92344" w:rsidRDefault="00B92344" w:rsidP="00B92344">
      <w:pPr>
        <w:pStyle w:val="ListParagraph"/>
        <w:numPr>
          <w:ilvl w:val="0"/>
          <w:numId w:val="3"/>
        </w:numPr>
        <w:jc w:val="both"/>
        <w:rPr>
          <w:rFonts w:ascii="Times New Roman" w:eastAsia="Arial" w:hAnsi="Times New Roman" w:cs="Times New Roman"/>
          <w:sz w:val="24"/>
          <w:szCs w:val="24"/>
        </w:rPr>
      </w:pPr>
      <w:r>
        <w:rPr>
          <w:rFonts w:ascii="Times New Roman" w:eastAsia="Arial" w:hAnsi="Times New Roman" w:cs="Times New Roman"/>
          <w:b/>
          <w:sz w:val="24"/>
          <w:szCs w:val="24"/>
        </w:rPr>
        <w:t>A high count of</w:t>
      </w:r>
      <w:r>
        <w:rPr>
          <w:rFonts w:ascii="Times New Roman" w:eastAsia="Arial" w:hAnsi="Times New Roman" w:cs="Times New Roman"/>
          <w:sz w:val="24"/>
          <w:szCs w:val="24"/>
        </w:rPr>
        <w:t xml:space="preserve"> Missed_Payments is the most direct and powerful predictor of a delinquent account.</w:t>
      </w:r>
    </w:p>
    <w:p w:rsidR="00B92344" w:rsidRDefault="00B92344" w:rsidP="00B92344">
      <w:pPr>
        <w:pStyle w:val="ListParagraph"/>
        <w:numPr>
          <w:ilvl w:val="0"/>
          <w:numId w:val="3"/>
        </w:numPr>
        <w:jc w:val="both"/>
        <w:rPr>
          <w:rFonts w:ascii="Times New Roman" w:eastAsia="Arial" w:hAnsi="Times New Roman" w:cs="Times New Roman"/>
          <w:sz w:val="24"/>
          <w:szCs w:val="24"/>
        </w:rPr>
      </w:pPr>
      <w:r>
        <w:rPr>
          <w:rFonts w:ascii="Times New Roman" w:eastAsia="Arial" w:hAnsi="Times New Roman" w:cs="Times New Roman"/>
          <w:b/>
          <w:sz w:val="24"/>
          <w:szCs w:val="24"/>
        </w:rPr>
        <w:t xml:space="preserve">Elevated </w:t>
      </w:r>
      <w:r>
        <w:rPr>
          <w:rFonts w:ascii="Times New Roman" w:eastAsia="Arial" w:hAnsi="Times New Roman" w:cs="Times New Roman"/>
          <w:sz w:val="24"/>
          <w:szCs w:val="24"/>
        </w:rPr>
        <w:t>Credit_Utilization (particularly above 80%) is a strong indicator of financial stress and a high risk of default.</w:t>
      </w:r>
    </w:p>
    <w:p w:rsidR="00B92344" w:rsidRDefault="00B92344" w:rsidP="00B92344">
      <w:pPr>
        <w:pStyle w:val="ds-markdown-paragraph"/>
        <w:numPr>
          <w:ilvl w:val="0"/>
          <w:numId w:val="3"/>
        </w:numPr>
        <w:shd w:val="clear" w:color="auto" w:fill="FFFFFF"/>
        <w:spacing w:beforeAutospacing="0" w:after="0" w:afterAutospacing="0"/>
        <w:rPr>
          <w:color w:val="0F1115"/>
        </w:rPr>
      </w:pPr>
      <w:r>
        <w:rPr>
          <w:color w:val="0F1115"/>
        </w:rPr>
        <w:t>A </w:t>
      </w:r>
      <w:r>
        <w:rPr>
          <w:rStyle w:val="Strong"/>
          <w:color w:val="0F1115"/>
        </w:rPr>
        <w:t>deteriorating payment pattern</w:t>
      </w:r>
      <w:r>
        <w:rPr>
          <w:color w:val="0F1115"/>
        </w:rPr>
        <w:t> over the six-month history (e.g., transitioning from "On-time" to "Late" to "Missed") serves as a critical behavioral leading indicator.</w:t>
      </w:r>
    </w:p>
    <w:p w:rsidR="00B92344" w:rsidRDefault="00B92344" w:rsidP="00B92344">
      <w:pPr>
        <w:pStyle w:val="ds-markdown-paragraph"/>
        <w:shd w:val="clear" w:color="auto" w:fill="FFFFFF"/>
        <w:spacing w:after="0" w:afterAutospacing="0"/>
        <w:jc w:val="both"/>
        <w:rPr>
          <w:color w:val="0F1115"/>
        </w:rPr>
      </w:pPr>
      <w:r>
        <w:rPr>
          <w:color w:val="0F1115"/>
        </w:rPr>
        <w:t>This dataset exhibits significant data quality issues that must be addressed prior to modeling. Critical fields such as </w:t>
      </w:r>
      <w:r>
        <w:rPr>
          <w:b/>
          <w:color w:val="0F1115"/>
        </w:rPr>
        <w:t>Income </w:t>
      </w:r>
      <w:r>
        <w:rPr>
          <w:color w:val="0F1115"/>
        </w:rPr>
        <w:t>and </w:t>
      </w:r>
      <w:r>
        <w:rPr>
          <w:b/>
          <w:color w:val="0F1115"/>
        </w:rPr>
        <w:t>Loan_Balance</w:t>
      </w:r>
      <w:r>
        <w:rPr>
          <w:color w:val="0F1115"/>
        </w:rPr>
        <w:t> contain numerous missing values, while the </w:t>
      </w:r>
      <w:r>
        <w:rPr>
          <w:b/>
          <w:color w:val="0F1115"/>
        </w:rPr>
        <w:t>Employment_Status</w:t>
      </w:r>
      <w:r>
        <w:rPr>
          <w:color w:val="0F1115"/>
        </w:rPr>
        <w:t> field is plagued by inconsistent labeling. Furthermore, we have identified serious data integrity anomalies, including impossible </w:t>
      </w:r>
      <w:r>
        <w:rPr>
          <w:b/>
          <w:color w:val="0F1115"/>
        </w:rPr>
        <w:t>Credit_Utilization </w:t>
      </w:r>
      <w:r>
        <w:rPr>
          <w:color w:val="0F1115"/>
        </w:rPr>
        <w:t>values over 100%. Resolving these inconsistencies and cleaning the invalid entries is essential to ensure the development of a reliable and accurate delinquency prediction model.</w:t>
      </w:r>
    </w:p>
    <w:p w:rsidR="00B92344" w:rsidRDefault="00B92344" w:rsidP="00B92344">
      <w:pPr>
        <w:pStyle w:val="Heading1"/>
        <w:rPr>
          <w:rFonts w:ascii="Times New Roman" w:eastAsia="Arial" w:hAnsi="Times New Roman" w:cs="Times New Roman"/>
          <w:color w:val="auto"/>
        </w:rPr>
      </w:pPr>
      <w:r>
        <w:rPr>
          <w:rFonts w:ascii="Times New Roman" w:eastAsia="Arial" w:hAnsi="Times New Roman" w:cs="Times New Roman"/>
          <w:color w:val="auto"/>
        </w:rPr>
        <w:t>Missing Data Analysis</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Identifying and addressing missing data is critical to ensuring model accuracy. This section outlines missing values in the dataset, the approach taken to handle them, and justifications for the chosen method.</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p>
    <w:p w:rsidR="00B92344" w:rsidRDefault="00B92344" w:rsidP="00B92344">
      <w:pPr>
        <w:shd w:val="clear" w:color="auto" w:fill="FFFFFF"/>
        <w:spacing w:before="240" w:after="240" w:line="240" w:lineRule="auto"/>
        <w:jc w:val="both"/>
        <w:rPr>
          <w:rFonts w:ascii="Times New Roman" w:eastAsia="Times New Roman" w:hAnsi="Times New Roman" w:cs="Times New Roman"/>
          <w:b/>
          <w:bCs/>
          <w:color w:val="0F1115"/>
          <w:sz w:val="24"/>
          <w:szCs w:val="24"/>
        </w:rPr>
      </w:pP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lastRenderedPageBreak/>
        <w:t>Key Missing Data Findings:</w:t>
      </w:r>
    </w:p>
    <w:p w:rsidR="00B92344" w:rsidRDefault="00B92344" w:rsidP="00B92344">
      <w:pPr>
        <w:pStyle w:val="ListParagraph"/>
        <w:numPr>
          <w:ilvl w:val="0"/>
          <w:numId w:val="4"/>
        </w:num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Variables with missing values:</w:t>
      </w:r>
      <w:r>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shd w:val="clear" w:color="auto" w:fill="EBEEF2"/>
        </w:rPr>
        <w:t>Income</w:t>
      </w:r>
      <w:r>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shd w:val="clear" w:color="auto" w:fill="EBEEF2"/>
        </w:rPr>
        <w:t>Loan_Balance</w:t>
      </w:r>
      <w:r>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shd w:val="clear" w:color="auto" w:fill="EBEEF2"/>
        </w:rPr>
        <w:t>Credit_Score</w:t>
      </w:r>
      <w:r>
        <w:rPr>
          <w:rFonts w:ascii="Times New Roman" w:eastAsia="Times New Roman" w:hAnsi="Times New Roman" w:cs="Times New Roman"/>
          <w:color w:val="0F1115"/>
          <w:sz w:val="24"/>
          <w:szCs w:val="24"/>
        </w:rPr>
        <w:t>.</w:t>
      </w:r>
    </w:p>
    <w:p w:rsidR="00B92344" w:rsidRDefault="00B92344" w:rsidP="00B92344">
      <w:pPr>
        <w:pStyle w:val="ListParagraph"/>
        <w:numPr>
          <w:ilvl w:val="0"/>
          <w:numId w:val="4"/>
        </w:num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Missing data treatment:</w:t>
      </w:r>
      <w:r>
        <w:rPr>
          <w:rFonts w:ascii="Times New Roman" w:eastAsia="Times New Roman" w:hAnsi="Times New Roman" w:cs="Times New Roman"/>
          <w:color w:val="0F1115"/>
          <w:sz w:val="24"/>
          <w:szCs w:val="24"/>
        </w:rPr>
        <w:t> A combination of imputation and deletion, chosen to preserve data volume and maintain statistical power while minimizing bias.</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Suggested Imputation Strategy Based on Industry Best Practices:</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The recommended strategy is </w:t>
      </w:r>
      <w:r>
        <w:rPr>
          <w:rFonts w:ascii="Times New Roman" w:eastAsia="Times New Roman" w:hAnsi="Times New Roman" w:cs="Times New Roman"/>
          <w:b/>
          <w:bCs/>
          <w:color w:val="0F1115"/>
          <w:sz w:val="24"/>
          <w:szCs w:val="24"/>
        </w:rPr>
        <w:t>Multivariate Imputation by Chained Equations (MICE)</w:t>
      </w:r>
      <w:r>
        <w:rPr>
          <w:rFonts w:ascii="Times New Roman" w:eastAsia="Times New Roman" w:hAnsi="Times New Roman" w:cs="Times New Roman"/>
          <w:color w:val="0F1115"/>
          <w:sz w:val="24"/>
          <w:szCs w:val="24"/>
        </w:rPr>
        <w:t>. This advanced technique creates multiple plausible values for each missing entry by modeling it as a function of other variables in the dataset (e.g., imputing missing </w:t>
      </w:r>
      <w:r>
        <w:rPr>
          <w:rFonts w:ascii="Times New Roman" w:eastAsia="Times New Roman" w:hAnsi="Times New Roman" w:cs="Times New Roman"/>
          <w:color w:val="0F1115"/>
          <w:sz w:val="24"/>
          <w:szCs w:val="24"/>
          <w:shd w:val="clear" w:color="auto" w:fill="EBEEF2"/>
        </w:rPr>
        <w:t>Income</w:t>
      </w:r>
      <w:r>
        <w:rPr>
          <w:rFonts w:ascii="Times New Roman" w:eastAsia="Times New Roman" w:hAnsi="Times New Roman" w:cs="Times New Roman"/>
          <w:color w:val="0F1115"/>
          <w:sz w:val="24"/>
          <w:szCs w:val="24"/>
        </w:rPr>
        <w:t> using </w:t>
      </w:r>
      <w:r>
        <w:rPr>
          <w:rFonts w:ascii="Times New Roman" w:eastAsia="Times New Roman" w:hAnsi="Times New Roman" w:cs="Times New Roman"/>
          <w:color w:val="0F1115"/>
          <w:sz w:val="24"/>
          <w:szCs w:val="24"/>
          <w:shd w:val="clear" w:color="auto" w:fill="EBEEF2"/>
        </w:rPr>
        <w:t>Age</w:t>
      </w:r>
      <w:r>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shd w:val="clear" w:color="auto" w:fill="EBEEF2"/>
        </w:rPr>
        <w:t>Employment_Status</w:t>
      </w:r>
      <w:r>
        <w:rPr>
          <w:rFonts w:ascii="Times New Roman" w:eastAsia="Times New Roman" w:hAnsi="Times New Roman" w:cs="Times New Roman"/>
          <w:color w:val="0F1115"/>
          <w:sz w:val="24"/>
          <w:szCs w:val="24"/>
        </w:rPr>
        <w:t>, and </w:t>
      </w:r>
      <w:r>
        <w:rPr>
          <w:rFonts w:ascii="Times New Roman" w:eastAsia="Times New Roman" w:hAnsi="Times New Roman" w:cs="Times New Roman"/>
          <w:color w:val="0F1115"/>
          <w:sz w:val="24"/>
          <w:szCs w:val="24"/>
          <w:shd w:val="clear" w:color="auto" w:fill="EBEEF2"/>
        </w:rPr>
        <w:t>Credit_Score</w:t>
      </w:r>
      <w:r>
        <w:rPr>
          <w:rFonts w:ascii="Times New Roman" w:eastAsia="Times New Roman" w:hAnsi="Times New Roman" w:cs="Times New Roman"/>
          <w:color w:val="0F1115"/>
          <w:sz w:val="24"/>
          <w:szCs w:val="24"/>
        </w:rPr>
        <w:t>). MICE is superior to simple mean/median imputation as it preserves the inherent relationships and variance within the data, leading to more reliable model outcomes.</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Handling Missing Credit Utilization Data:</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Missing </w:t>
      </w:r>
      <w:r>
        <w:rPr>
          <w:rFonts w:ascii="Times New Roman" w:eastAsia="Times New Roman" w:hAnsi="Times New Roman" w:cs="Times New Roman"/>
          <w:color w:val="0F1115"/>
          <w:sz w:val="24"/>
          <w:szCs w:val="24"/>
          <w:shd w:val="clear" w:color="auto" w:fill="EBEEF2"/>
        </w:rPr>
        <w:t>Credit_Utilization</w:t>
      </w:r>
      <w:r>
        <w:rPr>
          <w:rFonts w:ascii="Times New Roman" w:eastAsia="Times New Roman" w:hAnsi="Times New Roman" w:cs="Times New Roman"/>
          <w:color w:val="0F1115"/>
          <w:sz w:val="24"/>
          <w:szCs w:val="24"/>
        </w:rPr>
        <w:t> is best handled by </w:t>
      </w:r>
      <w:r>
        <w:rPr>
          <w:rFonts w:ascii="Times New Roman" w:eastAsia="Times New Roman" w:hAnsi="Times New Roman" w:cs="Times New Roman"/>
          <w:b/>
          <w:bCs/>
          <w:color w:val="0F1115"/>
          <w:sz w:val="24"/>
          <w:szCs w:val="24"/>
        </w:rPr>
        <w:t>calculating it directly</w:t>
      </w:r>
      <w:r>
        <w:rPr>
          <w:rFonts w:ascii="Times New Roman" w:eastAsia="Times New Roman" w:hAnsi="Times New Roman" w:cs="Times New Roman"/>
          <w:color w:val="0F1115"/>
          <w:sz w:val="24"/>
          <w:szCs w:val="24"/>
        </w:rPr>
        <w:t> where possible, using the formula </w:t>
      </w:r>
      <w:r>
        <w:rPr>
          <w:rFonts w:ascii="Times New Roman" w:eastAsia="Times New Roman" w:hAnsi="Times New Roman" w:cs="Times New Roman"/>
          <w:color w:val="0F1115"/>
          <w:sz w:val="24"/>
          <w:szCs w:val="24"/>
          <w:shd w:val="clear" w:color="auto" w:fill="EBEEF2"/>
        </w:rPr>
        <w:t>Credit_Utilization = Loan_Balance / Credit_Limit</w:t>
      </w:r>
      <w:r>
        <w:rPr>
          <w:rFonts w:ascii="Times New Roman" w:eastAsia="Times New Roman" w:hAnsi="Times New Roman" w:cs="Times New Roman"/>
          <w:color w:val="0F1115"/>
          <w:sz w:val="24"/>
          <w:szCs w:val="24"/>
        </w:rPr>
        <w:t>. If the </w:t>
      </w:r>
      <w:r>
        <w:rPr>
          <w:rFonts w:ascii="Times New Roman" w:eastAsia="Times New Roman" w:hAnsi="Times New Roman" w:cs="Times New Roman"/>
          <w:color w:val="0F1115"/>
          <w:sz w:val="24"/>
          <w:szCs w:val="24"/>
          <w:shd w:val="clear" w:color="auto" w:fill="EBEEF2"/>
        </w:rPr>
        <w:t>Credit_Limit</w:t>
      </w:r>
      <w:r>
        <w:rPr>
          <w:rFonts w:ascii="Times New Roman" w:eastAsia="Times New Roman" w:hAnsi="Times New Roman" w:cs="Times New Roman"/>
          <w:color w:val="0F1115"/>
          <w:sz w:val="24"/>
          <w:szCs w:val="24"/>
        </w:rPr>
        <w:t> is unavailable and must be derived, it can be estimated using the </w:t>
      </w:r>
      <w:r>
        <w:rPr>
          <w:rFonts w:ascii="Times New Roman" w:eastAsia="Times New Roman" w:hAnsi="Times New Roman" w:cs="Times New Roman"/>
          <w:color w:val="0F1115"/>
          <w:sz w:val="24"/>
          <w:szCs w:val="24"/>
          <w:shd w:val="clear" w:color="auto" w:fill="EBEEF2"/>
        </w:rPr>
        <w:t>Loan_Balance</w:t>
      </w:r>
      <w:r>
        <w:rPr>
          <w:rFonts w:ascii="Times New Roman" w:eastAsia="Times New Roman" w:hAnsi="Times New Roman" w:cs="Times New Roman"/>
          <w:color w:val="0F1115"/>
          <w:sz w:val="24"/>
          <w:szCs w:val="24"/>
        </w:rPr>
        <w:t> and the maximum observed utilization ratio for similar customer segments. If derivation is impossible, MICE using variables like </w:t>
      </w:r>
      <w:r>
        <w:rPr>
          <w:rFonts w:ascii="Times New Roman" w:eastAsia="Times New Roman" w:hAnsi="Times New Roman" w:cs="Times New Roman"/>
          <w:color w:val="0F1115"/>
          <w:sz w:val="24"/>
          <w:szCs w:val="24"/>
          <w:shd w:val="clear" w:color="auto" w:fill="EBEEF2"/>
        </w:rPr>
        <w:t>Loan_Balance</w:t>
      </w:r>
      <w:r>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shd w:val="clear" w:color="auto" w:fill="EBEEF2"/>
        </w:rPr>
        <w:t>Credit_Score</w:t>
      </w:r>
      <w:r>
        <w:rPr>
          <w:rFonts w:ascii="Times New Roman" w:eastAsia="Times New Roman" w:hAnsi="Times New Roman" w:cs="Times New Roman"/>
          <w:color w:val="0F1115"/>
          <w:sz w:val="24"/>
          <w:szCs w:val="24"/>
        </w:rPr>
        <w:t>, and </w:t>
      </w:r>
      <w:r>
        <w:rPr>
          <w:rFonts w:ascii="Times New Roman" w:eastAsia="Times New Roman" w:hAnsi="Times New Roman" w:cs="Times New Roman"/>
          <w:color w:val="0F1115"/>
          <w:sz w:val="24"/>
          <w:szCs w:val="24"/>
          <w:shd w:val="clear" w:color="auto" w:fill="EBEEF2"/>
        </w:rPr>
        <w:t>Income</w:t>
      </w:r>
      <w:r>
        <w:rPr>
          <w:rFonts w:ascii="Times New Roman" w:eastAsia="Times New Roman" w:hAnsi="Times New Roman" w:cs="Times New Roman"/>
          <w:color w:val="0F1115"/>
          <w:sz w:val="24"/>
          <w:szCs w:val="24"/>
        </w:rPr>
        <w:t> is the most robust imputation method.</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Synthetic Income Generation:</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For a quick, assumption-based estimate, missing </w:t>
      </w:r>
      <w:r>
        <w:rPr>
          <w:rFonts w:ascii="Times New Roman" w:eastAsia="Times New Roman" w:hAnsi="Times New Roman" w:cs="Times New Roman"/>
          <w:color w:val="0F1115"/>
          <w:sz w:val="24"/>
          <w:szCs w:val="24"/>
          <w:shd w:val="clear" w:color="auto" w:fill="EBEEF2"/>
        </w:rPr>
        <w:t>Income</w:t>
      </w:r>
      <w:r>
        <w:rPr>
          <w:rFonts w:ascii="Times New Roman" w:eastAsia="Times New Roman" w:hAnsi="Times New Roman" w:cs="Times New Roman"/>
          <w:color w:val="0F1115"/>
          <w:sz w:val="24"/>
          <w:szCs w:val="24"/>
        </w:rPr>
        <w:t> values can be generated using a normal distribution. The parameters would be based on the existing data:</w:t>
      </w:r>
    </w:p>
    <w:p w:rsidR="00B92344" w:rsidRDefault="00B92344" w:rsidP="00B92344">
      <w:pPr>
        <w:pStyle w:val="ListParagraph"/>
        <w:numPr>
          <w:ilvl w:val="0"/>
          <w:numId w:val="5"/>
        </w:num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Mean (μ): ~$115,000</w:t>
      </w:r>
    </w:p>
    <w:p w:rsidR="00B92344" w:rsidRDefault="00B92344" w:rsidP="00B92344">
      <w:pPr>
        <w:pStyle w:val="ListParagraph"/>
        <w:numPr>
          <w:ilvl w:val="0"/>
          <w:numId w:val="5"/>
        </w:num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Standard Deviation (σ): ~$60,000</w:t>
      </w: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A synthetic value for a missing entry would be drawn from </w:t>
      </w:r>
      <w:r>
        <w:rPr>
          <w:rFonts w:ascii="Times New Roman" w:eastAsia="Times New Roman" w:hAnsi="Times New Roman" w:cs="Times New Roman"/>
          <w:color w:val="0F1115"/>
          <w:sz w:val="24"/>
          <w:szCs w:val="24"/>
          <w:shd w:val="clear" w:color="auto" w:fill="EBEEF2"/>
        </w:rPr>
        <w:t>N (μ, σ)</w:t>
      </w:r>
      <w:r>
        <w:rPr>
          <w:rFonts w:ascii="Times New Roman" w:eastAsia="Times New Roman" w:hAnsi="Times New Roman" w:cs="Times New Roman"/>
          <w:color w:val="0F1115"/>
          <w:sz w:val="24"/>
          <w:szCs w:val="24"/>
        </w:rPr>
        <w:t>. However, this is a simplistic approach; a more accurate method would be to use MICE, conditioning the imputation on </w:t>
      </w:r>
      <w:r>
        <w:rPr>
          <w:rFonts w:ascii="Times New Roman" w:eastAsia="Times New Roman" w:hAnsi="Times New Roman" w:cs="Times New Roman"/>
          <w:color w:val="0F1115"/>
          <w:sz w:val="24"/>
          <w:szCs w:val="24"/>
          <w:shd w:val="clear" w:color="auto" w:fill="EBEEF2"/>
        </w:rPr>
        <w:t>Age</w:t>
      </w:r>
      <w:r>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shd w:val="clear" w:color="auto" w:fill="EBEEF2"/>
        </w:rPr>
        <w:t>Employment_Status</w:t>
      </w:r>
      <w:r>
        <w:rPr>
          <w:rFonts w:ascii="Times New Roman" w:eastAsia="Times New Roman" w:hAnsi="Times New Roman" w:cs="Times New Roman"/>
          <w:color w:val="0F1115"/>
          <w:sz w:val="24"/>
          <w:szCs w:val="24"/>
        </w:rPr>
        <w:t>, and </w:t>
      </w:r>
      <w:r>
        <w:rPr>
          <w:rFonts w:ascii="Times New Roman" w:eastAsia="Times New Roman" w:hAnsi="Times New Roman" w:cs="Times New Roman"/>
          <w:color w:val="0F1115"/>
          <w:sz w:val="24"/>
          <w:szCs w:val="24"/>
          <w:shd w:val="clear" w:color="auto" w:fill="EBEEF2"/>
        </w:rPr>
        <w:t>Location</w:t>
      </w:r>
      <w:r>
        <w:rPr>
          <w:rFonts w:ascii="Times New Roman" w:eastAsia="Times New Roman" w:hAnsi="Times New Roman" w:cs="Times New Roman"/>
          <w:color w:val="0F1115"/>
          <w:sz w:val="24"/>
          <w:szCs w:val="24"/>
        </w:rPr>
        <w:t> to create more realistic, context-aware values.</w:t>
      </w:r>
    </w:p>
    <w:p w:rsidR="00B92344" w:rsidRDefault="00B92344" w:rsidP="00B92344">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p>
    <w:p w:rsidR="00B92344" w:rsidRDefault="00B92344" w:rsidP="00B92344">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p>
    <w:p w:rsidR="00B92344" w:rsidRDefault="00B92344" w:rsidP="00B92344">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p>
    <w:p w:rsidR="00B92344" w:rsidRDefault="00B92344" w:rsidP="00B92344">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p>
    <w:p w:rsidR="00B92344" w:rsidRDefault="00B92344" w:rsidP="00B92344">
      <w:pPr>
        <w:shd w:val="clear" w:color="auto" w:fill="FFFFFF"/>
        <w:spacing w:before="480" w:after="240" w:line="450" w:lineRule="atLeast"/>
        <w:jc w:val="both"/>
        <w:outlineLvl w:val="2"/>
        <w:rPr>
          <w:rFonts w:ascii="Times New Roman" w:eastAsia="Times New Roman" w:hAnsi="Times New Roman" w:cs="Times New Roman"/>
          <w:b/>
          <w:bCs/>
          <w:color w:val="0F1115"/>
          <w:sz w:val="28"/>
          <w:szCs w:val="28"/>
        </w:rPr>
      </w:pPr>
      <w:r>
        <w:rPr>
          <w:rFonts w:ascii="Times New Roman" w:eastAsia="Times New Roman" w:hAnsi="Times New Roman" w:cs="Times New Roman"/>
          <w:b/>
          <w:bCs/>
          <w:color w:val="0F1115"/>
          <w:sz w:val="28"/>
          <w:szCs w:val="28"/>
        </w:rPr>
        <w:lastRenderedPageBreak/>
        <w:t>Missing Data Handling Plan</w:t>
      </w:r>
    </w:p>
    <w:tbl>
      <w:tblPr>
        <w:tblStyle w:val="TableGrid"/>
        <w:tblW w:w="0" w:type="auto"/>
        <w:tblInd w:w="0" w:type="dxa"/>
        <w:tblLook w:val="04A0" w:firstRow="1" w:lastRow="0" w:firstColumn="1" w:lastColumn="0" w:noHBand="0" w:noVBand="1"/>
      </w:tblPr>
      <w:tblGrid>
        <w:gridCol w:w="2952"/>
        <w:gridCol w:w="2952"/>
        <w:gridCol w:w="2952"/>
      </w:tblGrid>
      <w:tr w:rsidR="00B92344" w:rsidTr="00B92344">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Missing Variable</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Handling Method</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Justification</w:t>
            </w:r>
          </w:p>
        </w:tc>
      </w:tr>
      <w:tr w:rsidR="00B92344" w:rsidTr="00B92344">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Income</w:t>
            </w:r>
            <w:r>
              <w:rPr>
                <w:rFonts w:ascii="Times New Roman" w:eastAsia="Times New Roman" w:hAnsi="Times New Roman" w:cs="Times New Roman"/>
                <w:bCs/>
                <w:color w:val="0F1115"/>
                <w:sz w:val="24"/>
                <w:szCs w:val="24"/>
              </w:rPr>
              <w:tab/>
            </w:r>
            <w:r>
              <w:rPr>
                <w:rFonts w:ascii="Times New Roman" w:eastAsia="Times New Roman" w:hAnsi="Times New Roman" w:cs="Times New Roman"/>
                <w:bCs/>
                <w:color w:val="0F1115"/>
                <w:sz w:val="24"/>
                <w:szCs w:val="24"/>
              </w:rPr>
              <w:tab/>
            </w:r>
          </w:p>
          <w:p w:rsidR="00B92344" w:rsidRDefault="00B92344">
            <w:pPr>
              <w:spacing w:before="480" w:after="240" w:line="450" w:lineRule="atLeast"/>
              <w:ind w:firstLine="720"/>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ab/>
            </w:r>
            <w:r>
              <w:rPr>
                <w:rFonts w:ascii="Times New Roman" w:eastAsia="Times New Roman" w:hAnsi="Times New Roman" w:cs="Times New Roman"/>
                <w:bCs/>
                <w:color w:val="0F1115"/>
                <w:sz w:val="24"/>
                <w:szCs w:val="24"/>
              </w:rPr>
              <w:tab/>
            </w:r>
            <w:r>
              <w:rPr>
                <w:rFonts w:ascii="Times New Roman" w:eastAsia="Times New Roman" w:hAnsi="Times New Roman" w:cs="Times New Roman"/>
                <w:bCs/>
                <w:color w:val="0F1115"/>
                <w:sz w:val="24"/>
                <w:szCs w:val="24"/>
              </w:rPr>
              <w:tab/>
            </w:r>
            <w:r>
              <w:rPr>
                <w:rFonts w:ascii="Times New Roman" w:eastAsia="Times New Roman" w:hAnsi="Times New Roman" w:cs="Times New Roman"/>
                <w:bCs/>
                <w:color w:val="0F1115"/>
                <w:sz w:val="24"/>
                <w:szCs w:val="24"/>
              </w:rPr>
              <w:tab/>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Multivariate Imputation by Chained Equations (MICE)</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Preserves relationships with other variables (e.g., Employment, Age) and maintains dataset variance.</w:t>
            </w:r>
          </w:p>
        </w:tc>
      </w:tr>
      <w:tr w:rsidR="00B92344" w:rsidTr="00B92344">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Loan_Balance</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MICE or K-Nearest Neighbors (KNN) Imputation</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Accurately estimates debt based on similar customers' financial profiles (Income, Credit_Score, Tenure).</w:t>
            </w:r>
          </w:p>
        </w:tc>
      </w:tr>
      <w:tr w:rsidR="00B92344" w:rsidTr="00B92344">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Credit_Score</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Median Imputation by Customer Segment</w:t>
            </w:r>
          </w:p>
        </w:tc>
        <w:tc>
          <w:tcPr>
            <w:tcW w:w="2952"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Provides a robust, segment-specific placeholder without being overly complex for a typically stable field.</w:t>
            </w:r>
          </w:p>
        </w:tc>
      </w:tr>
    </w:tbl>
    <w:p w:rsidR="00B92344" w:rsidRDefault="00B92344" w:rsidP="00B92344">
      <w:pPr>
        <w:pStyle w:val="Heading1"/>
        <w:rPr>
          <w:rFonts w:ascii="Times New Roman" w:eastAsia="Arial" w:hAnsi="Times New Roman" w:cs="Times New Roman"/>
          <w:color w:val="auto"/>
        </w:rPr>
      </w:pPr>
      <w:r>
        <w:rPr>
          <w:rFonts w:ascii="Times New Roman" w:eastAsia="Arial" w:hAnsi="Times New Roman" w:cs="Times New Roman"/>
          <w:color w:val="auto"/>
        </w:rPr>
        <w:t>Key Findings and Risk Indicators</w:t>
      </w:r>
    </w:p>
    <w:p w:rsidR="00B92344" w:rsidRDefault="00B92344" w:rsidP="00B92344">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This section identifies trends and patterns that may indicate risk factors for delinquency. Feature relationships and statistical correlations are explored to uncover insights relevant to predictive modeling.</w:t>
      </w:r>
    </w:p>
    <w:p w:rsidR="00B92344" w:rsidRDefault="00B92344" w:rsidP="00B92344">
      <w:pPr>
        <w:shd w:val="clear" w:color="auto" w:fill="FFFFFF"/>
        <w:spacing w:before="240" w:after="240" w:line="240" w:lineRule="auto"/>
        <w:jc w:val="both"/>
        <w:rPr>
          <w:rFonts w:ascii="Times New Roman" w:eastAsia="Times New Roman" w:hAnsi="Times New Roman" w:cs="Times New Roman"/>
          <w:b/>
          <w:bCs/>
          <w:color w:val="0F1115"/>
          <w:sz w:val="24"/>
          <w:szCs w:val="24"/>
        </w:rPr>
      </w:pPr>
    </w:p>
    <w:p w:rsidR="00B92344" w:rsidRDefault="00B92344" w:rsidP="00B92344">
      <w:pPr>
        <w:shd w:val="clear" w:color="auto" w:fill="FFFFFF"/>
        <w:spacing w:before="240" w:after="240" w:line="240" w:lineRule="auto"/>
        <w:jc w:val="both"/>
        <w:rPr>
          <w:rFonts w:ascii="Times New Roman" w:eastAsia="Times New Roman" w:hAnsi="Times New Roman" w:cs="Times New Roman"/>
          <w:b/>
          <w:bCs/>
          <w:color w:val="0F1115"/>
          <w:sz w:val="24"/>
          <w:szCs w:val="24"/>
        </w:rPr>
      </w:pPr>
    </w:p>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lastRenderedPageBreak/>
        <w:t>Key Findings:</w:t>
      </w:r>
    </w:p>
    <w:p w:rsidR="00B92344" w:rsidRDefault="00B92344" w:rsidP="00B92344">
      <w:pPr>
        <w:pStyle w:val="ListParagraph"/>
        <w:numPr>
          <w:ilvl w:val="0"/>
          <w:numId w:val="6"/>
        </w:num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Correlations observed between key variables:</w:t>
      </w:r>
      <w:r>
        <w:rPr>
          <w:rFonts w:ascii="Times New Roman" w:eastAsia="Times New Roman" w:hAnsi="Times New Roman" w:cs="Times New Roman"/>
          <w:color w:val="0F1115"/>
          <w:sz w:val="24"/>
          <w:szCs w:val="24"/>
        </w:rPr>
        <w:t> A strong positive correlation exists between the number of </w:t>
      </w:r>
      <w:r>
        <w:rPr>
          <w:rFonts w:ascii="Times New Roman" w:eastAsia="Times New Roman" w:hAnsi="Times New Roman" w:cs="Times New Roman"/>
          <w:color w:val="0F1115"/>
          <w:sz w:val="24"/>
          <w:szCs w:val="24"/>
          <w:shd w:val="clear" w:color="auto" w:fill="EBEEF2"/>
        </w:rPr>
        <w:t>Missed_Payments</w:t>
      </w:r>
      <w:r>
        <w:rPr>
          <w:rFonts w:ascii="Times New Roman" w:eastAsia="Times New Roman" w:hAnsi="Times New Roman" w:cs="Times New Roman"/>
          <w:color w:val="0F1115"/>
          <w:sz w:val="24"/>
          <w:szCs w:val="24"/>
        </w:rPr>
        <w:t> and the </w:t>
      </w:r>
      <w:r>
        <w:rPr>
          <w:rFonts w:ascii="Times New Roman" w:eastAsia="Times New Roman" w:hAnsi="Times New Roman" w:cs="Times New Roman"/>
          <w:color w:val="0F1115"/>
          <w:sz w:val="24"/>
          <w:szCs w:val="24"/>
          <w:shd w:val="clear" w:color="auto" w:fill="EBEEF2"/>
        </w:rPr>
        <w:t>Delinquent_Account</w:t>
      </w:r>
      <w:r>
        <w:rPr>
          <w:rFonts w:ascii="Times New Roman" w:eastAsia="Times New Roman" w:hAnsi="Times New Roman" w:cs="Times New Roman"/>
          <w:color w:val="0F1115"/>
          <w:sz w:val="24"/>
          <w:szCs w:val="24"/>
        </w:rPr>
        <w:t> flag, while high </w:t>
      </w:r>
      <w:r>
        <w:rPr>
          <w:rFonts w:ascii="Times New Roman" w:eastAsia="Times New Roman" w:hAnsi="Times New Roman" w:cs="Times New Roman"/>
          <w:color w:val="0F1115"/>
          <w:sz w:val="24"/>
          <w:szCs w:val="24"/>
          <w:shd w:val="clear" w:color="auto" w:fill="EBEEF2"/>
        </w:rPr>
        <w:t>Credit_Utilization</w:t>
      </w:r>
      <w:r>
        <w:rPr>
          <w:rFonts w:ascii="Times New Roman" w:eastAsia="Times New Roman" w:hAnsi="Times New Roman" w:cs="Times New Roman"/>
          <w:color w:val="0F1115"/>
          <w:sz w:val="24"/>
          <w:szCs w:val="24"/>
        </w:rPr>
        <w:t> and a high </w:t>
      </w:r>
      <w:r>
        <w:rPr>
          <w:rFonts w:ascii="Times New Roman" w:eastAsia="Times New Roman" w:hAnsi="Times New Roman" w:cs="Times New Roman"/>
          <w:color w:val="0F1115"/>
          <w:sz w:val="24"/>
          <w:szCs w:val="24"/>
          <w:shd w:val="clear" w:color="auto" w:fill="EBEEF2"/>
        </w:rPr>
        <w:t>Debt-to-Income_Ratio</w:t>
      </w:r>
      <w:r>
        <w:rPr>
          <w:rFonts w:ascii="Times New Roman" w:eastAsia="Times New Roman" w:hAnsi="Times New Roman" w:cs="Times New Roman"/>
          <w:color w:val="0F1115"/>
          <w:sz w:val="24"/>
          <w:szCs w:val="24"/>
        </w:rPr>
        <w:t> are strongly associated with deteriorating payment behavior over time.</w:t>
      </w:r>
    </w:p>
    <w:p w:rsidR="00B92344" w:rsidRDefault="00B92344" w:rsidP="00B92344">
      <w:pPr>
        <w:pStyle w:val="ListParagraph"/>
        <w:numPr>
          <w:ilvl w:val="0"/>
          <w:numId w:val="6"/>
        </w:num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Unexpected anomalies:</w:t>
      </w:r>
      <w:r>
        <w:rPr>
          <w:rFonts w:ascii="Times New Roman" w:eastAsia="Times New Roman" w:hAnsi="Times New Roman" w:cs="Times New Roman"/>
          <w:color w:val="0F1115"/>
          <w:sz w:val="24"/>
          <w:szCs w:val="24"/>
        </w:rPr>
        <w:t> The cluster of </w:t>
      </w:r>
      <w:r>
        <w:rPr>
          <w:rFonts w:ascii="Times New Roman" w:eastAsia="Times New Roman" w:hAnsi="Times New Roman" w:cs="Times New Roman"/>
          <w:color w:val="0F1115"/>
          <w:sz w:val="24"/>
          <w:szCs w:val="24"/>
          <w:shd w:val="clear" w:color="auto" w:fill="EBEEF2"/>
        </w:rPr>
        <w:t>Debt-to-Income_Ratio</w:t>
      </w:r>
      <w:r>
        <w:rPr>
          <w:rFonts w:ascii="Times New Roman" w:eastAsia="Times New Roman" w:hAnsi="Times New Roman" w:cs="Times New Roman"/>
          <w:color w:val="0F1115"/>
          <w:sz w:val="24"/>
          <w:szCs w:val="24"/>
        </w:rPr>
        <w:t> values at exactly 0.1 requires investigation to determine if it is a data entry error or a legitimate segment, as it could skew the model's understanding of financial stability.</w:t>
      </w:r>
    </w:p>
    <w:p w:rsidR="00B92344" w:rsidRDefault="00B92344" w:rsidP="00B92344">
      <w:pPr>
        <w:shd w:val="clear" w:color="auto" w:fill="FFFFFF"/>
        <w:spacing w:before="480" w:after="240" w:line="450" w:lineRule="atLeast"/>
        <w:jc w:val="both"/>
        <w:outlineLvl w:val="2"/>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High-Risk Indicators for Delinquency:</w:t>
      </w:r>
    </w:p>
    <w:tbl>
      <w:tblPr>
        <w:tblStyle w:val="TableGrid"/>
        <w:tblW w:w="0" w:type="auto"/>
        <w:tblInd w:w="0" w:type="dxa"/>
        <w:tblLook w:val="04A0" w:firstRow="1" w:lastRow="0" w:firstColumn="1" w:lastColumn="0" w:noHBand="0" w:noVBand="1"/>
      </w:tblPr>
      <w:tblGrid>
        <w:gridCol w:w="4428"/>
        <w:gridCol w:w="4428"/>
      </w:tblGrid>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ind w:firstLine="720"/>
              <w:jc w:val="both"/>
              <w:outlineLvl w:val="2"/>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High-Risk Indicator</w:t>
            </w:r>
            <w:r>
              <w:rPr>
                <w:rFonts w:ascii="Times New Roman" w:eastAsia="Times New Roman" w:hAnsi="Times New Roman" w:cs="Times New Roman"/>
                <w:b/>
                <w:bCs/>
                <w:color w:val="0F1115"/>
                <w:sz w:val="24"/>
                <w:szCs w:val="24"/>
              </w:rPr>
              <w:tab/>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
                <w:bCs/>
                <w:color w:val="0F1115"/>
                <w:sz w:val="24"/>
                <w:szCs w:val="24"/>
              </w:rPr>
            </w:pPr>
            <w:r>
              <w:rPr>
                <w:rFonts w:ascii="Times New Roman" w:eastAsia="Times New Roman" w:hAnsi="Times New Roman" w:cs="Times New Roman"/>
                <w:b/>
                <w:bCs/>
                <w:color w:val="0F1115"/>
                <w:sz w:val="24"/>
                <w:szCs w:val="24"/>
              </w:rPr>
              <w:t>Why It's Important</w:t>
            </w:r>
          </w:p>
        </w:tc>
      </w:tr>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Multiple Missed Payments (3+)</w:t>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This is the most direct precursor to formal delinquency, indicating a customer is already failing to meet their core obligations.</w:t>
            </w:r>
          </w:p>
        </w:tc>
      </w:tr>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Credit Utilization &gt; 80%</w:t>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High utilization signals that a customer is over-leveraged and has minimal financial buffer, making them highly vulnerable to missing a payment.</w:t>
            </w:r>
          </w:p>
        </w:tc>
      </w:tr>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Deteriorating Payment Trend</w:t>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A sequence of "On-time" → "Late" → "Missed" payments is a powerful behavioral leading indicator of impending delinquency, often more telling than a static snapshot.</w:t>
            </w:r>
          </w:p>
        </w:tc>
      </w:tr>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lastRenderedPageBreak/>
              <w:t>High Debt-to-Income Ratio (&gt;40%)</w:t>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This indicates a significant portion of income is already committed to debt, leaving little margin for unexpected expenses and increasing the risk of default.</w:t>
            </w:r>
          </w:p>
        </w:tc>
      </w:tr>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Unemployment or Self-Employment</w:t>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These employment statuses often correlate with variable or uncertain income streams, which can directly impact the ability to make consistent payments.</w:t>
            </w:r>
          </w:p>
        </w:tc>
      </w:tr>
      <w:tr w:rsidR="00B92344" w:rsidTr="00B92344">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Low Account Tenure (&lt; 6 months)</w:t>
            </w:r>
          </w:p>
        </w:tc>
        <w:tc>
          <w:tcPr>
            <w:tcW w:w="4428" w:type="dxa"/>
            <w:tcBorders>
              <w:top w:val="single" w:sz="4" w:space="0" w:color="auto"/>
              <w:left w:val="single" w:sz="4" w:space="0" w:color="auto"/>
              <w:bottom w:val="single" w:sz="4" w:space="0" w:color="auto"/>
              <w:right w:val="single" w:sz="4" w:space="0" w:color="auto"/>
            </w:tcBorders>
            <w:hideMark/>
          </w:tcPr>
          <w:p w:rsidR="00B92344" w:rsidRDefault="00B92344">
            <w:pPr>
              <w:spacing w:before="480" w:after="240" w:line="450" w:lineRule="atLeast"/>
              <w:jc w:val="both"/>
              <w:outlineLvl w:val="2"/>
              <w:rPr>
                <w:rFonts w:ascii="Times New Roman" w:eastAsia="Times New Roman" w:hAnsi="Times New Roman" w:cs="Times New Roman"/>
                <w:bCs/>
                <w:color w:val="0F1115"/>
                <w:sz w:val="24"/>
                <w:szCs w:val="24"/>
              </w:rPr>
            </w:pPr>
            <w:r>
              <w:rPr>
                <w:rFonts w:ascii="Times New Roman" w:eastAsia="Times New Roman" w:hAnsi="Times New Roman" w:cs="Times New Roman"/>
                <w:bCs/>
                <w:color w:val="0F1115"/>
                <w:sz w:val="24"/>
                <w:szCs w:val="24"/>
              </w:rPr>
              <w:t>New customers lack an established, long-term positive payment history with the institution, making their risk profile less certain.</w:t>
            </w:r>
          </w:p>
        </w:tc>
      </w:tr>
    </w:tbl>
    <w:p w:rsidR="00B92344" w:rsidRDefault="00B92344" w:rsidP="00B92344">
      <w:pPr>
        <w:shd w:val="clear" w:color="auto" w:fill="FFFFFF"/>
        <w:spacing w:before="240" w:after="240" w:line="240" w:lineRule="auto"/>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Actionable Insights for Predictive Modeling:</w:t>
      </w:r>
    </w:p>
    <w:p w:rsidR="00B92344" w:rsidRPr="00B92344" w:rsidRDefault="00B92344" w:rsidP="00B92344">
      <w:pPr>
        <w:pStyle w:val="ListParagraph"/>
        <w:numPr>
          <w:ilvl w:val="0"/>
          <w:numId w:val="11"/>
        </w:numPr>
        <w:shd w:val="clear" w:color="auto" w:fill="FFFFFF"/>
        <w:spacing w:before="240" w:after="240" w:line="240" w:lineRule="auto"/>
        <w:jc w:val="both"/>
        <w:rPr>
          <w:rFonts w:ascii="Times New Roman" w:eastAsia="Times New Roman" w:hAnsi="Times New Roman" w:cs="Times New Roman"/>
          <w:color w:val="0F1115"/>
          <w:sz w:val="24"/>
          <w:szCs w:val="24"/>
        </w:rPr>
      </w:pPr>
      <w:r w:rsidRPr="00B92344">
        <w:rPr>
          <w:rFonts w:ascii="Times New Roman" w:eastAsia="Times New Roman" w:hAnsi="Times New Roman" w:cs="Times New Roman"/>
          <w:b/>
          <w:bCs/>
          <w:color w:val="0F1115"/>
          <w:sz w:val="24"/>
          <w:szCs w:val="24"/>
        </w:rPr>
        <w:t>Engineer a "Payment Deterioration Score":</w:t>
      </w:r>
      <w:r w:rsidRPr="00B92344">
        <w:rPr>
          <w:rFonts w:ascii="Times New Roman" w:eastAsia="Times New Roman" w:hAnsi="Times New Roman" w:cs="Times New Roman"/>
          <w:color w:val="0F1115"/>
          <w:sz w:val="24"/>
          <w:szCs w:val="24"/>
        </w:rPr>
        <w:t> Instead of relying solely on the raw </w:t>
      </w:r>
      <w:r w:rsidRPr="00B92344">
        <w:rPr>
          <w:rFonts w:ascii="Times New Roman" w:eastAsia="Times New Roman" w:hAnsi="Times New Roman" w:cs="Times New Roman"/>
          <w:color w:val="0F1115"/>
          <w:sz w:val="24"/>
          <w:szCs w:val="24"/>
          <w:shd w:val="clear" w:color="auto" w:fill="EBEEF2"/>
        </w:rPr>
        <w:t>Missed_Payments</w:t>
      </w:r>
      <w:r w:rsidRPr="00B92344">
        <w:rPr>
          <w:rFonts w:ascii="Times New Roman" w:eastAsia="Times New Roman" w:hAnsi="Times New Roman" w:cs="Times New Roman"/>
          <w:color w:val="0F1115"/>
          <w:sz w:val="24"/>
          <w:szCs w:val="24"/>
        </w:rPr>
        <w:t> count, create a feature that captures the trend and recency of late/missed payments over the six-month window.</w:t>
      </w:r>
    </w:p>
    <w:p w:rsidR="00B92344" w:rsidRPr="00B92344" w:rsidRDefault="00B92344" w:rsidP="00B92344">
      <w:pPr>
        <w:pStyle w:val="ListParagraph"/>
        <w:numPr>
          <w:ilvl w:val="0"/>
          <w:numId w:val="11"/>
        </w:numPr>
        <w:shd w:val="clear" w:color="auto" w:fill="FFFFFF"/>
        <w:spacing w:before="240" w:after="240" w:line="240" w:lineRule="auto"/>
        <w:jc w:val="both"/>
        <w:rPr>
          <w:rFonts w:ascii="Times New Roman" w:eastAsia="Times New Roman" w:hAnsi="Times New Roman" w:cs="Times New Roman"/>
          <w:color w:val="0F1115"/>
          <w:sz w:val="24"/>
          <w:szCs w:val="24"/>
        </w:rPr>
      </w:pPr>
      <w:r w:rsidRPr="00B92344">
        <w:rPr>
          <w:rFonts w:ascii="Times New Roman" w:eastAsia="Times New Roman" w:hAnsi="Times New Roman" w:cs="Times New Roman"/>
          <w:b/>
          <w:bCs/>
          <w:color w:val="0F1115"/>
          <w:sz w:val="24"/>
          <w:szCs w:val="24"/>
        </w:rPr>
        <w:t>Segment by Employment and Income Stability:</w:t>
      </w:r>
      <w:r w:rsidRPr="00B92344">
        <w:rPr>
          <w:rFonts w:ascii="Times New Roman" w:eastAsia="Times New Roman" w:hAnsi="Times New Roman" w:cs="Times New Roman"/>
          <w:color w:val="0F1115"/>
          <w:sz w:val="24"/>
          <w:szCs w:val="24"/>
        </w:rPr>
        <w:t> The model may perform better if it treats "Unemployed" and certain "Self-Employed" segments with distinct risk rules, as their financial dynamics differ from salaried employees.</w:t>
      </w:r>
    </w:p>
    <w:p w:rsidR="00B92344" w:rsidRPr="00B92344" w:rsidRDefault="00B92344" w:rsidP="00B92344">
      <w:pPr>
        <w:pStyle w:val="ListParagraph"/>
        <w:numPr>
          <w:ilvl w:val="0"/>
          <w:numId w:val="11"/>
        </w:numPr>
        <w:shd w:val="clear" w:color="auto" w:fill="FFFFFF"/>
        <w:spacing w:before="100" w:beforeAutospacing="1" w:after="0" w:line="240" w:lineRule="auto"/>
        <w:jc w:val="both"/>
        <w:rPr>
          <w:rFonts w:ascii="Times New Roman" w:eastAsia="Times New Roman" w:hAnsi="Times New Roman" w:cs="Times New Roman"/>
          <w:color w:val="0F1115"/>
          <w:sz w:val="24"/>
          <w:szCs w:val="24"/>
        </w:rPr>
      </w:pPr>
      <w:r w:rsidRPr="00B92344">
        <w:rPr>
          <w:rFonts w:ascii="Times New Roman" w:eastAsia="Times New Roman" w:hAnsi="Times New Roman" w:cs="Times New Roman"/>
          <w:b/>
          <w:bCs/>
          <w:color w:val="0F1115"/>
          <w:sz w:val="24"/>
          <w:szCs w:val="24"/>
        </w:rPr>
        <w:t>Investigate the "DTI = 0.1" Cluster:</w:t>
      </w:r>
      <w:r w:rsidRPr="00B92344">
        <w:rPr>
          <w:rFonts w:ascii="Times New Roman" w:eastAsia="Times New Roman" w:hAnsi="Times New Roman" w:cs="Times New Roman"/>
          <w:color w:val="0F1115"/>
          <w:sz w:val="24"/>
          <w:szCs w:val="24"/>
        </w:rPr>
        <w:t> The analytics team should determine the origin of these values, as they could represent a specific product (e.g., secured loans) or a data error, either of which would significantly impact model logic.</w:t>
      </w:r>
    </w:p>
    <w:p w:rsidR="00B92344" w:rsidRDefault="00B92344" w:rsidP="00B92344">
      <w:pPr>
        <w:jc w:val="both"/>
        <w:rPr>
          <w:rFonts w:ascii="Times New Roman" w:eastAsia="Arial" w:hAnsi="Times New Roman" w:cs="Times New Roman"/>
          <w:sz w:val="24"/>
          <w:szCs w:val="24"/>
        </w:rPr>
      </w:pPr>
    </w:p>
    <w:p w:rsidR="003769E7" w:rsidRDefault="003769E7" w:rsidP="00B92344">
      <w:pPr>
        <w:pStyle w:val="Heading1"/>
        <w:rPr>
          <w:rFonts w:ascii="Times New Roman" w:eastAsia="Arial" w:hAnsi="Times New Roman" w:cs="Times New Roman"/>
          <w:color w:val="auto"/>
        </w:rPr>
      </w:pPr>
    </w:p>
    <w:p w:rsidR="00B92344" w:rsidRDefault="00B92344" w:rsidP="00B92344">
      <w:pPr>
        <w:pStyle w:val="Heading1"/>
        <w:rPr>
          <w:rFonts w:ascii="Times New Roman" w:eastAsia="Arial" w:hAnsi="Times New Roman" w:cs="Times New Roman"/>
          <w:color w:val="auto"/>
        </w:rPr>
      </w:pPr>
      <w:r>
        <w:rPr>
          <w:rFonts w:ascii="Times New Roman" w:eastAsia="Arial" w:hAnsi="Times New Roman" w:cs="Times New Roman"/>
          <w:color w:val="auto"/>
        </w:rPr>
        <w:t>AI &amp; GenAI</w:t>
      </w:r>
      <w:bookmarkStart w:id="0" w:name="_GoBack"/>
      <w:bookmarkEnd w:id="0"/>
      <w:r>
        <w:rPr>
          <w:rFonts w:ascii="Times New Roman" w:eastAsia="Arial" w:hAnsi="Times New Roman" w:cs="Times New Roman"/>
          <w:color w:val="auto"/>
        </w:rPr>
        <w:t xml:space="preserve"> Usage</w:t>
      </w:r>
    </w:p>
    <w:p w:rsidR="00B92344" w:rsidRPr="00B92344" w:rsidRDefault="00B92344" w:rsidP="00B92344">
      <w:p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Generative AI tools were used to summarize the dataset, impute missing data, and detect patterns. This section documents AI-generated insights and the prompts used to obtain results.</w:t>
      </w:r>
    </w:p>
    <w:p w:rsidR="00B92344" w:rsidRPr="00B92344" w:rsidRDefault="00B92344" w:rsidP="00B92344">
      <w:p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Example AI prompts used:</w:t>
      </w:r>
    </w:p>
    <w:p w:rsidR="00B92344" w:rsidRPr="00B92344" w:rsidRDefault="00B92344" w:rsidP="00B92344">
      <w:pPr>
        <w:pStyle w:val="ListParagraph"/>
        <w:numPr>
          <w:ilvl w:val="0"/>
          <w:numId w:val="8"/>
        </w:num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Summarize key patterns, outliers, and missing values in this dataset. Highlight any fields that might present problems for modeling delinquency.</w:t>
      </w:r>
    </w:p>
    <w:p w:rsidR="00B92344" w:rsidRPr="00B92344" w:rsidRDefault="00B92344" w:rsidP="00B92344">
      <w:pPr>
        <w:pStyle w:val="ListParagraph"/>
        <w:numPr>
          <w:ilvl w:val="0"/>
          <w:numId w:val="8"/>
        </w:num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Identify the top 3 variables most likely to predict delinquency based on this dataset. Provide brief reasoning.</w:t>
      </w:r>
    </w:p>
    <w:p w:rsidR="00B92344" w:rsidRPr="00B92344" w:rsidRDefault="00B92344" w:rsidP="00B92344">
      <w:pPr>
        <w:pStyle w:val="ListParagraph"/>
        <w:numPr>
          <w:ilvl w:val="0"/>
          <w:numId w:val="8"/>
        </w:num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Suggest an imputation strategy for missing values in this dataset based on industry best practices.</w:t>
      </w:r>
    </w:p>
    <w:p w:rsidR="00B92344" w:rsidRPr="00B92344" w:rsidRDefault="00B92344" w:rsidP="00B92344">
      <w:pPr>
        <w:pStyle w:val="ListParagraph"/>
        <w:numPr>
          <w:ilvl w:val="0"/>
          <w:numId w:val="8"/>
        </w:num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Propose best-practice methods to handle missing credit utilization data for predictive modeling.</w:t>
      </w:r>
    </w:p>
    <w:p w:rsidR="00B92344" w:rsidRPr="00B92344" w:rsidRDefault="00B92344" w:rsidP="00B92344">
      <w:pPr>
        <w:pStyle w:val="ListParagraph"/>
        <w:numPr>
          <w:ilvl w:val="0"/>
          <w:numId w:val="8"/>
        </w:num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Generate realistic synthetic income values for missing entries using normal distribution assumptions.</w:t>
      </w:r>
    </w:p>
    <w:p w:rsidR="00B92344" w:rsidRPr="00B92344" w:rsidRDefault="00B92344" w:rsidP="00B92344">
      <w:pPr>
        <w:pStyle w:val="ListParagraph"/>
        <w:numPr>
          <w:ilvl w:val="0"/>
          <w:numId w:val="8"/>
        </w:numPr>
        <w:jc w:val="both"/>
        <w:rPr>
          <w:rFonts w:ascii="Times New Roman" w:eastAsia="Arial" w:hAnsi="Times New Roman" w:cs="Times New Roman"/>
          <w:sz w:val="24"/>
          <w:szCs w:val="24"/>
        </w:rPr>
      </w:pPr>
      <w:r w:rsidRPr="00B92344">
        <w:rPr>
          <w:rFonts w:ascii="Times New Roman" w:eastAsia="Arial" w:hAnsi="Times New Roman" w:cs="Times New Roman"/>
          <w:sz w:val="24"/>
          <w:szCs w:val="24"/>
        </w:rPr>
        <w:t>Highlight key risk indicators and any insights that could impact delinquency prediction. Include patterns that seem obvious as well as any surprising trends that might need deeper investigation.</w:t>
      </w:r>
    </w:p>
    <w:p w:rsidR="00B92344" w:rsidRDefault="00B92344" w:rsidP="00B92344">
      <w:pPr>
        <w:pStyle w:val="Heading1"/>
        <w:rPr>
          <w:rFonts w:ascii="Times New Roman" w:eastAsia="Arial" w:hAnsi="Times New Roman" w:cs="Times New Roman"/>
          <w:color w:val="auto"/>
        </w:rPr>
      </w:pPr>
      <w:r>
        <w:rPr>
          <w:rFonts w:ascii="Times New Roman" w:eastAsia="Arial" w:hAnsi="Times New Roman" w:cs="Times New Roman"/>
          <w:color w:val="auto"/>
        </w:rPr>
        <w:t>Conclusion &amp; Next Steps</w:t>
      </w:r>
    </w:p>
    <w:p w:rsidR="00B92344" w:rsidRDefault="00B92344" w:rsidP="00B92344">
      <w:pPr>
        <w:spacing w:before="240" w:after="240" w:line="420" w:lineRule="atLeast"/>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This exploratory analysis has successfully identified clear patterns of delinquency risk while uncovering critical data quality issues that must be addressed prior to modeling. The dataset contains strong predictors, such as payment history and credit utilization, but its predictive power is currently limited by inconsistencies in employment status, impossible values in key financial ratios, and significant missing financial data.</w:t>
      </w:r>
    </w:p>
    <w:p w:rsidR="00B92344" w:rsidRDefault="00B92344" w:rsidP="00B92344">
      <w:pPr>
        <w:spacing w:before="240" w:after="240" w:line="420" w:lineRule="atLeast"/>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Recommended Next Steps:</w:t>
      </w:r>
    </w:p>
    <w:p w:rsidR="00B92344" w:rsidRDefault="00B92344" w:rsidP="00B92344">
      <w:pPr>
        <w:pStyle w:val="ListParagraph"/>
        <w:numPr>
          <w:ilvl w:val="0"/>
          <w:numId w:val="9"/>
        </w:numPr>
        <w:spacing w:before="100" w:beforeAutospacing="1" w:after="0" w:line="420" w:lineRule="atLeast"/>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Data Remediation:</w:t>
      </w:r>
      <w:r>
        <w:rPr>
          <w:rFonts w:ascii="Times New Roman" w:eastAsia="Times New Roman" w:hAnsi="Times New Roman" w:cs="Times New Roman"/>
          <w:color w:val="0F1115"/>
          <w:sz w:val="24"/>
          <w:szCs w:val="24"/>
        </w:rPr>
        <w:t> Execute the outlined data cleaning plan, prioritizing the standardization of the </w:t>
      </w:r>
      <w:r>
        <w:rPr>
          <w:rFonts w:ascii="Times New Roman" w:eastAsia="Times New Roman" w:hAnsi="Times New Roman" w:cs="Times New Roman"/>
          <w:color w:val="0F1115"/>
          <w:sz w:val="24"/>
          <w:szCs w:val="24"/>
          <w:shd w:val="clear" w:color="auto" w:fill="EBEEF2"/>
        </w:rPr>
        <w:t>Employment_Status</w:t>
      </w:r>
      <w:r>
        <w:rPr>
          <w:rFonts w:ascii="Times New Roman" w:eastAsia="Times New Roman" w:hAnsi="Times New Roman" w:cs="Times New Roman"/>
          <w:color w:val="0F1115"/>
          <w:sz w:val="24"/>
          <w:szCs w:val="24"/>
        </w:rPr>
        <w:t> field, capping implausible </w:t>
      </w:r>
      <w:r>
        <w:rPr>
          <w:rFonts w:ascii="Times New Roman" w:eastAsia="Times New Roman" w:hAnsi="Times New Roman" w:cs="Times New Roman"/>
          <w:color w:val="0F1115"/>
          <w:sz w:val="24"/>
          <w:szCs w:val="24"/>
          <w:shd w:val="clear" w:color="auto" w:fill="EBEEF2"/>
        </w:rPr>
        <w:t>Credit_Utilization</w:t>
      </w:r>
      <w:r>
        <w:rPr>
          <w:rFonts w:ascii="Times New Roman" w:eastAsia="Times New Roman" w:hAnsi="Times New Roman" w:cs="Times New Roman"/>
          <w:color w:val="0F1115"/>
          <w:sz w:val="24"/>
          <w:szCs w:val="24"/>
        </w:rPr>
        <w:t> values, and performing robust imputation (e.g., MICE) for missing </w:t>
      </w:r>
      <w:r>
        <w:rPr>
          <w:rFonts w:ascii="Times New Roman" w:eastAsia="Times New Roman" w:hAnsi="Times New Roman" w:cs="Times New Roman"/>
          <w:color w:val="0F1115"/>
          <w:sz w:val="24"/>
          <w:szCs w:val="24"/>
          <w:shd w:val="clear" w:color="auto" w:fill="EBEEF2"/>
        </w:rPr>
        <w:t>Income</w:t>
      </w:r>
      <w:r>
        <w:rPr>
          <w:rFonts w:ascii="Times New Roman" w:eastAsia="Times New Roman" w:hAnsi="Times New Roman" w:cs="Times New Roman"/>
          <w:color w:val="0F1115"/>
          <w:sz w:val="24"/>
          <w:szCs w:val="24"/>
        </w:rPr>
        <w:t> and </w:t>
      </w:r>
      <w:r>
        <w:rPr>
          <w:rFonts w:ascii="Times New Roman" w:eastAsia="Times New Roman" w:hAnsi="Times New Roman" w:cs="Times New Roman"/>
          <w:color w:val="0F1115"/>
          <w:sz w:val="24"/>
          <w:szCs w:val="24"/>
          <w:shd w:val="clear" w:color="auto" w:fill="EBEEF2"/>
        </w:rPr>
        <w:t>Loan_Balance</w:t>
      </w:r>
      <w:r>
        <w:rPr>
          <w:rFonts w:ascii="Times New Roman" w:eastAsia="Times New Roman" w:hAnsi="Times New Roman" w:cs="Times New Roman"/>
          <w:color w:val="0F1115"/>
          <w:sz w:val="24"/>
          <w:szCs w:val="24"/>
        </w:rPr>
        <w:t> data.</w:t>
      </w:r>
    </w:p>
    <w:p w:rsidR="00B92344" w:rsidRDefault="00B92344" w:rsidP="00B92344">
      <w:pPr>
        <w:pStyle w:val="ListParagraph"/>
        <w:numPr>
          <w:ilvl w:val="0"/>
          <w:numId w:val="9"/>
        </w:numPr>
        <w:spacing w:before="100" w:beforeAutospacing="1" w:after="0" w:line="420" w:lineRule="atLeast"/>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lastRenderedPageBreak/>
        <w:t>Feature Engineering:</w:t>
      </w:r>
      <w:r>
        <w:rPr>
          <w:rFonts w:ascii="Times New Roman" w:eastAsia="Times New Roman" w:hAnsi="Times New Roman" w:cs="Times New Roman"/>
          <w:color w:val="0F1115"/>
          <w:sz w:val="24"/>
          <w:szCs w:val="24"/>
        </w:rPr>
        <w:t> Develop new predictive features, such as a </w:t>
      </w:r>
      <w:r>
        <w:rPr>
          <w:rFonts w:ascii="Times New Roman" w:eastAsia="Times New Roman" w:hAnsi="Times New Roman" w:cs="Times New Roman"/>
          <w:b/>
          <w:bCs/>
          <w:color w:val="0F1115"/>
          <w:sz w:val="24"/>
          <w:szCs w:val="24"/>
        </w:rPr>
        <w:t>"Payment Deterioration Score"</w:t>
      </w:r>
      <w:r>
        <w:rPr>
          <w:rFonts w:ascii="Times New Roman" w:eastAsia="Times New Roman" w:hAnsi="Times New Roman" w:cs="Times New Roman"/>
          <w:color w:val="0F1115"/>
          <w:sz w:val="24"/>
          <w:szCs w:val="24"/>
        </w:rPr>
        <w:t> that captures the trend of late payments and a </w:t>
      </w:r>
      <w:r>
        <w:rPr>
          <w:rFonts w:ascii="Times New Roman" w:eastAsia="Times New Roman" w:hAnsi="Times New Roman" w:cs="Times New Roman"/>
          <w:b/>
          <w:bCs/>
          <w:color w:val="0F1115"/>
          <w:sz w:val="24"/>
          <w:szCs w:val="24"/>
        </w:rPr>
        <w:t>"Financial Stress Score"</w:t>
      </w:r>
      <w:r>
        <w:rPr>
          <w:rFonts w:ascii="Times New Roman" w:eastAsia="Times New Roman" w:hAnsi="Times New Roman" w:cs="Times New Roman"/>
          <w:color w:val="0F1115"/>
          <w:sz w:val="24"/>
          <w:szCs w:val="24"/>
        </w:rPr>
        <w:t> combining utilization and DTI, to provide the model with more powerful signals.</w:t>
      </w:r>
    </w:p>
    <w:p w:rsidR="00B92344" w:rsidRDefault="00B92344" w:rsidP="00B92344">
      <w:pPr>
        <w:pStyle w:val="ListParagraph"/>
        <w:numPr>
          <w:ilvl w:val="0"/>
          <w:numId w:val="9"/>
        </w:numPr>
        <w:spacing w:before="100" w:beforeAutospacing="1" w:after="0" w:line="420" w:lineRule="atLeast"/>
        <w:jc w:val="both"/>
        <w:rPr>
          <w:rFonts w:ascii="Times New Roman" w:eastAsia="Times New Roman" w:hAnsi="Times New Roman" w:cs="Times New Roman"/>
          <w:color w:val="0F1115"/>
          <w:sz w:val="24"/>
          <w:szCs w:val="24"/>
        </w:rPr>
      </w:pPr>
      <w:r>
        <w:rPr>
          <w:rFonts w:ascii="Times New Roman" w:eastAsia="Times New Roman" w:hAnsi="Times New Roman" w:cs="Times New Roman"/>
          <w:b/>
          <w:bCs/>
          <w:color w:val="0F1115"/>
          <w:sz w:val="24"/>
          <w:szCs w:val="24"/>
        </w:rPr>
        <w:t>Model Development &amp; Validation:</w:t>
      </w:r>
      <w:r>
        <w:rPr>
          <w:rFonts w:ascii="Times New Roman" w:eastAsia="Times New Roman" w:hAnsi="Times New Roman" w:cs="Times New Roman"/>
          <w:color w:val="0F1115"/>
          <w:sz w:val="24"/>
          <w:szCs w:val="24"/>
        </w:rPr>
        <w:t> Proceed with building predictive models (e.g., Logistic Regression, Gradient Boosting) using the cleaned dataset, ensuring rigorous validation on a hold-out set to test the real-world efficacy of the identified risk indicators.</w:t>
      </w:r>
    </w:p>
    <w:p w:rsidR="00B92344" w:rsidRDefault="00B92344" w:rsidP="00B92344">
      <w:pPr>
        <w:jc w:val="both"/>
        <w:rPr>
          <w:rFonts w:ascii="Times New Roman" w:eastAsia="Arial" w:hAnsi="Times New Roman" w:cs="Times New Roman"/>
          <w:sz w:val="24"/>
          <w:szCs w:val="24"/>
        </w:rPr>
      </w:pPr>
    </w:p>
    <w:p w:rsidR="00992A80" w:rsidRDefault="00992A80"/>
    <w:sectPr w:rsidR="00992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644B5"/>
    <w:multiLevelType w:val="hybridMultilevel"/>
    <w:tmpl w:val="2F366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5900AB7"/>
    <w:multiLevelType w:val="hybridMultilevel"/>
    <w:tmpl w:val="74208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11B684F"/>
    <w:multiLevelType w:val="hybridMultilevel"/>
    <w:tmpl w:val="BE345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9E93A77"/>
    <w:multiLevelType w:val="multilevel"/>
    <w:tmpl w:val="6C8E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E154500"/>
    <w:multiLevelType w:val="hybridMultilevel"/>
    <w:tmpl w:val="991AF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0F046C7"/>
    <w:multiLevelType w:val="hybridMultilevel"/>
    <w:tmpl w:val="253E0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3235650A"/>
    <w:multiLevelType w:val="hybridMultilevel"/>
    <w:tmpl w:val="F1DC2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453D74BD"/>
    <w:multiLevelType w:val="hybridMultilevel"/>
    <w:tmpl w:val="76CAC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586A219D"/>
    <w:multiLevelType w:val="hybridMultilevel"/>
    <w:tmpl w:val="98E4D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0C1734C"/>
    <w:multiLevelType w:val="hybridMultilevel"/>
    <w:tmpl w:val="EB72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6"/>
  </w:num>
  <w:num w:numId="5">
    <w:abstractNumId w:val="0"/>
  </w:num>
  <w:num w:numId="6">
    <w:abstractNumId w:val="1"/>
  </w:num>
  <w:num w:numId="7">
    <w:abstractNumId w:val="3"/>
  </w:num>
  <w:num w:numId="8">
    <w:abstractNumId w:val="7"/>
  </w:num>
  <w:num w:numId="9">
    <w:abstractNumId w:val="2"/>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344"/>
    <w:rsid w:val="003769E7"/>
    <w:rsid w:val="00992A80"/>
    <w:rsid w:val="00B92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344"/>
    <w:rPr>
      <w:rFonts w:eastAsiaTheme="minorEastAsia"/>
    </w:rPr>
  </w:style>
  <w:style w:type="paragraph" w:styleId="Heading1">
    <w:name w:val="heading 1"/>
    <w:basedOn w:val="Normal"/>
    <w:next w:val="Normal"/>
    <w:link w:val="Heading1Char"/>
    <w:uiPriority w:val="9"/>
    <w:qFormat/>
    <w:rsid w:val="00B923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34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92344"/>
    <w:pPr>
      <w:ind w:left="720"/>
      <w:contextualSpacing/>
    </w:pPr>
  </w:style>
  <w:style w:type="paragraph" w:customStyle="1" w:styleId="ds-markdown-paragraph">
    <w:name w:val="ds-markdown-paragraph"/>
    <w:basedOn w:val="Normal"/>
    <w:rsid w:val="00B9234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92344"/>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234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344"/>
    <w:rPr>
      <w:rFonts w:eastAsiaTheme="minorEastAsia"/>
    </w:rPr>
  </w:style>
  <w:style w:type="paragraph" w:styleId="Heading1">
    <w:name w:val="heading 1"/>
    <w:basedOn w:val="Normal"/>
    <w:next w:val="Normal"/>
    <w:link w:val="Heading1Char"/>
    <w:uiPriority w:val="9"/>
    <w:qFormat/>
    <w:rsid w:val="00B923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34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92344"/>
    <w:pPr>
      <w:ind w:left="720"/>
      <w:contextualSpacing/>
    </w:pPr>
  </w:style>
  <w:style w:type="paragraph" w:customStyle="1" w:styleId="ds-markdown-paragraph">
    <w:name w:val="ds-markdown-paragraph"/>
    <w:basedOn w:val="Normal"/>
    <w:rsid w:val="00B9234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92344"/>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23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8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1630</Words>
  <Characters>9294</Characters>
  <Application>Microsoft Office Word</Application>
  <DocSecurity>0</DocSecurity>
  <Lines>77</Lines>
  <Paragraphs>21</Paragraphs>
  <ScaleCrop>false</ScaleCrop>
  <Company>Hewlett-Packard</Company>
  <LinksUpToDate>false</LinksUpToDate>
  <CharactersWithSpaces>10903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2025-11-25T11:40:00Z</dcterms:created>
  <dcterms:modified xsi:type="dcterms:W3CDTF">2025-12-09T08:44:00Z</dcterms:modified>
</cp:coreProperties>
</file>