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sz w:val="52"/>
          <w:szCs w:val="52"/>
          <w:lang w:val="en-GB"/>
        </w:rPr>
      </w:pPr>
      <w:r>
        <w:rPr>
          <w:b/>
          <w:sz w:val="52"/>
          <w:szCs w:val="52"/>
          <w:lang w:val="en-GB"/>
        </w:rPr>
        <w:t>TOAISM</w:t>
      </w:r>
    </w:p>
    <w:p>
      <w:pPr>
        <w:pStyle w:val="2"/>
        <w:rPr>
          <w:sz w:val="44"/>
          <w:szCs w:val="44"/>
          <w:lang w:val="en-GB"/>
        </w:rPr>
      </w:pPr>
      <w:r>
        <w:rPr>
          <w:sz w:val="44"/>
          <w:szCs w:val="44"/>
          <w:lang w:val="en-GB"/>
        </w:rPr>
        <w:t>LANTERN FESTIVAL</w:t>
      </w:r>
    </w:p>
    <w:p>
      <w:pPr>
        <w:pStyle w:val="6"/>
        <w:shd w:val="clear" w:color="auto" w:fill="FFFFFF"/>
        <w:spacing w:before="120" w:beforeAutospacing="0" w:after="0" w:afterAutospacing="0"/>
        <w:rPr>
          <w:rFonts w:ascii="Arial" w:hAnsi="Arial" w:cs="Arial"/>
          <w:color w:val="202122"/>
          <w:sz w:val="32"/>
          <w:szCs w:val="32"/>
        </w:rPr>
      </w:pPr>
      <w:r>
        <w:rPr>
          <w:rFonts w:ascii="Arial" w:hAnsi="Arial" w:cs="Arial"/>
          <w:color w:val="202124"/>
          <w:sz w:val="32"/>
          <w:szCs w:val="32"/>
          <w:shd w:val="clear" w:color="auto" w:fill="FFFFFF"/>
        </w:rPr>
        <w:t>Lantern Festival, holiday celebrated in China and other Asian countries that </w:t>
      </w:r>
      <w:r>
        <w:rPr>
          <w:rFonts w:ascii="Arial" w:hAnsi="Arial" w:cs="Arial"/>
          <w:color w:val="202124"/>
          <w:sz w:val="32"/>
          <w:szCs w:val="32"/>
          <w:shd w:val="clear" w:color="auto" w:fill="FFFFFF"/>
          <w:lang w:val="en-GB"/>
        </w:rPr>
        <w:t>honour</w:t>
      </w:r>
      <w:r>
        <w:rPr>
          <w:rFonts w:ascii="Arial" w:hAnsi="Arial" w:cs="Arial"/>
          <w:color w:val="040C28"/>
          <w:sz w:val="32"/>
          <w:szCs w:val="32"/>
          <w:shd w:val="clear" w:color="auto" w:fill="D3E3FD"/>
        </w:rPr>
        <w:t xml:space="preserve"> deceased ancestors on the 15th day of the first month (Yuan) of the lunar calendar</w:t>
      </w:r>
      <w:r>
        <w:rPr>
          <w:rFonts w:ascii="Arial" w:hAnsi="Arial" w:cs="Arial"/>
          <w:color w:val="202124"/>
          <w:sz w:val="32"/>
          <w:szCs w:val="32"/>
          <w:shd w:val="clear" w:color="auto" w:fill="FFFFFF"/>
        </w:rPr>
        <w:t>. The Lantern Festival aims to promote reconciliation, peace, and forgiveness.</w:t>
      </w:r>
      <w:r>
        <w:rPr>
          <w:rFonts w:ascii="Arial" w:hAnsi="Arial" w:cs="Arial"/>
          <w:color w:val="4D5156"/>
          <w:sz w:val="32"/>
          <w:szCs w:val="32"/>
          <w:shd w:val="clear" w:color="auto" w:fill="FFFFFF"/>
        </w:rPr>
        <w:t xml:space="preserve"> On this day, people light lanterns to symbolize driving out darkness and bringing hope to the coming year. The lanterns symbolize driving out darkness and bringing hope to a new year. It's said that the tradition gained popularity during China's Han Dynasty some 2,000 years ago.</w:t>
      </w:r>
      <w:r>
        <w:rPr>
          <w:rFonts w:ascii="Arial" w:hAnsi="Arial" w:cs="Arial"/>
          <w:color w:val="202122"/>
          <w:sz w:val="32"/>
          <w:szCs w:val="32"/>
        </w:rPr>
        <w:t xml:space="preserve"> During the Lantern Festival, children go out at night carrying </w:t>
      </w:r>
      <w:r>
        <w:fldChar w:fldCharType="begin"/>
      </w:r>
      <w:r>
        <w:instrText xml:space="preserve"> HYPERLINK "https://en.wikipedia.org/wiki/Paper_lantern" \o "Paper lantern" </w:instrText>
      </w:r>
      <w:r>
        <w:fldChar w:fldCharType="separate"/>
      </w:r>
      <w:r>
        <w:rPr>
          <w:rStyle w:val="5"/>
          <w:rFonts w:ascii="Arial" w:hAnsi="Arial" w:cs="Arial"/>
          <w:color w:val="3366CC"/>
          <w:sz w:val="32"/>
          <w:szCs w:val="32"/>
        </w:rPr>
        <w:t>paper lanterns</w:t>
      </w:r>
      <w:r>
        <w:rPr>
          <w:rStyle w:val="5"/>
          <w:rFonts w:ascii="Arial" w:hAnsi="Arial" w:cs="Arial"/>
          <w:color w:val="3366CC"/>
          <w:sz w:val="32"/>
          <w:szCs w:val="32"/>
        </w:rPr>
        <w:fldChar w:fldCharType="end"/>
      </w:r>
      <w:r>
        <w:rPr>
          <w:rFonts w:ascii="Arial" w:hAnsi="Arial" w:cs="Arial"/>
          <w:color w:val="202122"/>
          <w:sz w:val="32"/>
          <w:szCs w:val="32"/>
        </w:rPr>
        <w:t> and solve riddles on the lanterns (</w:t>
      </w:r>
      <w:r>
        <w:fldChar w:fldCharType="begin"/>
      </w:r>
      <w:r>
        <w:instrText xml:space="preserve"> HYPERLINK "https://en.wikipedia.org/wiki/Traditional_Chinese_characters" \o "Traditional Chinese characters" </w:instrText>
      </w:r>
      <w:r>
        <w:fldChar w:fldCharType="separate"/>
      </w:r>
      <w:r>
        <w:rPr>
          <w:rStyle w:val="5"/>
          <w:rFonts w:ascii="Arial" w:hAnsi="Arial" w:cs="Arial"/>
          <w:color w:val="3366CC"/>
          <w:sz w:val="32"/>
          <w:szCs w:val="32"/>
        </w:rPr>
        <w:t>traditional Chinese</w:t>
      </w:r>
      <w:r>
        <w:rPr>
          <w:rStyle w:val="5"/>
          <w:rFonts w:ascii="Arial" w:hAnsi="Arial" w:cs="Arial"/>
          <w:color w:val="3366CC"/>
          <w:sz w:val="32"/>
          <w:szCs w:val="32"/>
        </w:rPr>
        <w:fldChar w:fldCharType="end"/>
      </w:r>
      <w:r>
        <w:rPr>
          <w:rFonts w:ascii="Arial" w:hAnsi="Arial" w:cs="Arial"/>
          <w:color w:val="202122"/>
          <w:sz w:val="32"/>
          <w:szCs w:val="32"/>
        </w:rPr>
        <w:t>: </w:t>
      </w:r>
      <w:r>
        <w:rPr>
          <w:rFonts w:ascii="MS Gothic" w:hAnsi="MS Gothic" w:cs="MS Gothic"/>
          <w:color w:val="202122"/>
          <w:sz w:val="32"/>
          <w:szCs w:val="32"/>
        </w:rPr>
        <w:t>猜燈謎</w:t>
      </w:r>
      <w:r>
        <w:rPr>
          <w:rFonts w:ascii="Arial" w:hAnsi="Arial" w:cs="Arial"/>
          <w:color w:val="202122"/>
          <w:sz w:val="32"/>
          <w:szCs w:val="32"/>
        </w:rPr>
        <w:t>; </w:t>
      </w:r>
      <w:r>
        <w:fldChar w:fldCharType="begin"/>
      </w:r>
      <w:r>
        <w:instrText xml:space="preserve"> HYPERLINK "https://en.wikipedia.org/wiki/Simplified_Chinese_characters" \o "Simplified Chinese characters" </w:instrText>
      </w:r>
      <w:r>
        <w:fldChar w:fldCharType="separate"/>
      </w:r>
      <w:r>
        <w:rPr>
          <w:rStyle w:val="5"/>
          <w:rFonts w:ascii="Arial" w:hAnsi="Arial" w:cs="Arial"/>
          <w:color w:val="3366CC"/>
          <w:sz w:val="32"/>
          <w:szCs w:val="32"/>
        </w:rPr>
        <w:t>simplified Chinese</w:t>
      </w:r>
      <w:r>
        <w:rPr>
          <w:rStyle w:val="5"/>
          <w:rFonts w:ascii="Arial" w:hAnsi="Arial" w:cs="Arial"/>
          <w:color w:val="3366CC"/>
          <w:sz w:val="32"/>
          <w:szCs w:val="32"/>
        </w:rPr>
        <w:fldChar w:fldCharType="end"/>
      </w:r>
      <w:r>
        <w:rPr>
          <w:rFonts w:ascii="Arial" w:hAnsi="Arial" w:cs="Arial"/>
          <w:color w:val="202122"/>
          <w:sz w:val="32"/>
          <w:szCs w:val="32"/>
        </w:rPr>
        <w:t>: </w:t>
      </w:r>
      <w:r>
        <w:rPr>
          <w:rFonts w:ascii="MS Gothic" w:hAnsi="MS Gothic" w:cs="MS Gothic"/>
          <w:color w:val="202122"/>
          <w:sz w:val="32"/>
          <w:szCs w:val="32"/>
        </w:rPr>
        <w:t>猜灯</w:t>
      </w:r>
      <w:r>
        <w:rPr>
          <w:rFonts w:ascii="Microsoft JhengHei" w:hAnsi="Microsoft JhengHei" w:cs="Microsoft JhengHei"/>
          <w:color w:val="202122"/>
          <w:sz w:val="32"/>
          <w:szCs w:val="32"/>
        </w:rPr>
        <w:t>谜</w:t>
      </w:r>
      <w:r>
        <w:rPr>
          <w:rFonts w:ascii="Arial" w:hAnsi="Arial" w:cs="Arial"/>
          <w:color w:val="202122"/>
          <w:sz w:val="32"/>
          <w:szCs w:val="32"/>
        </w:rPr>
        <w:t>; </w:t>
      </w:r>
      <w:r>
        <w:fldChar w:fldCharType="begin"/>
      </w:r>
      <w:r>
        <w:instrText xml:space="preserve"> HYPERLINK "https://en.wikipedia.org/wiki/Pinyin" \o "Pinyin" </w:instrText>
      </w:r>
      <w:r>
        <w:fldChar w:fldCharType="separate"/>
      </w:r>
      <w:r>
        <w:rPr>
          <w:rStyle w:val="5"/>
          <w:rFonts w:ascii="Arial" w:hAnsi="Arial" w:cs="Arial"/>
          <w:color w:val="3366CC"/>
          <w:sz w:val="32"/>
          <w:szCs w:val="32"/>
        </w:rPr>
        <w:t>pinyin</w:t>
      </w:r>
      <w:r>
        <w:rPr>
          <w:rStyle w:val="5"/>
          <w:rFonts w:ascii="Arial" w:hAnsi="Arial" w:cs="Arial"/>
          <w:color w:val="3366CC"/>
          <w:sz w:val="32"/>
          <w:szCs w:val="32"/>
        </w:rPr>
        <w:fldChar w:fldCharType="end"/>
      </w:r>
      <w:r>
        <w:rPr>
          <w:rFonts w:ascii="Arial" w:hAnsi="Arial" w:cs="Arial"/>
          <w:color w:val="202122"/>
          <w:sz w:val="32"/>
          <w:szCs w:val="32"/>
        </w:rPr>
        <w:t>: </w:t>
      </w:r>
      <w:r>
        <w:rPr>
          <w:rFonts w:ascii="Arial" w:hAnsi="Arial" w:cs="Arial"/>
          <w:i/>
          <w:iCs/>
          <w:color w:val="202122"/>
          <w:sz w:val="32"/>
          <w:szCs w:val="32"/>
        </w:rPr>
        <w:t>cāidēngmí</w:t>
      </w:r>
      <w:r>
        <w:rPr>
          <w:rFonts w:ascii="Arial" w:hAnsi="Arial" w:cs="Arial"/>
          <w:color w:val="202122"/>
          <w:sz w:val="32"/>
          <w:szCs w:val="32"/>
        </w:rPr>
        <w:t>).</w:t>
      </w:r>
      <w:r>
        <w:fldChar w:fldCharType="begin"/>
      </w:r>
      <w:r>
        <w:instrText xml:space="preserve"> HYPERLINK "https://en.wikipedia.org/wiki/Lantern_Festival" \l "cite_note-McDowell-3" </w:instrText>
      </w:r>
      <w:r>
        <w:fldChar w:fldCharType="separate"/>
      </w:r>
      <w:r>
        <w:rPr>
          <w:rStyle w:val="5"/>
          <w:rFonts w:ascii="Arial" w:hAnsi="Arial" w:cs="Arial"/>
          <w:color w:val="3366CC"/>
          <w:sz w:val="32"/>
          <w:szCs w:val="32"/>
          <w:vertAlign w:val="superscript"/>
        </w:rPr>
        <w:t>[3]</w:t>
      </w:r>
      <w:r>
        <w:rPr>
          <w:rStyle w:val="5"/>
          <w:rFonts w:ascii="Arial" w:hAnsi="Arial" w:cs="Arial"/>
          <w:color w:val="3366CC"/>
          <w:sz w:val="32"/>
          <w:szCs w:val="32"/>
          <w:vertAlign w:val="superscript"/>
        </w:rPr>
        <w:fldChar w:fldCharType="end"/>
      </w:r>
      <w:r>
        <w:fldChar w:fldCharType="begin"/>
      </w:r>
      <w:r>
        <w:instrText xml:space="preserve"> HYPERLINK "https://en.wikipedia.org/wiki/Lantern_Festival" \l "cite_note-Wei-4" </w:instrText>
      </w:r>
      <w:r>
        <w:fldChar w:fldCharType="separate"/>
      </w:r>
      <w:r>
        <w:rPr>
          <w:rStyle w:val="5"/>
          <w:rFonts w:ascii="Arial" w:hAnsi="Arial" w:cs="Arial"/>
          <w:color w:val="3366CC"/>
          <w:sz w:val="32"/>
          <w:szCs w:val="32"/>
          <w:vertAlign w:val="superscript"/>
        </w:rPr>
        <w:t>[4]</w:t>
      </w:r>
      <w:r>
        <w:rPr>
          <w:rStyle w:val="5"/>
          <w:rFonts w:ascii="Arial" w:hAnsi="Arial" w:cs="Arial"/>
          <w:color w:val="3366CC"/>
          <w:sz w:val="32"/>
          <w:szCs w:val="32"/>
          <w:vertAlign w:val="superscript"/>
        </w:rPr>
        <w:fldChar w:fldCharType="end"/>
      </w:r>
      <w:r>
        <w:rPr>
          <w:rFonts w:ascii="Arial" w:hAnsi="Arial" w:cs="Arial"/>
          <w:color w:val="202122"/>
          <w:sz w:val="32"/>
          <w:szCs w:val="32"/>
        </w:rPr>
        <w:t> In ancient times, the lanterns were fairly simple, and only the </w:t>
      </w:r>
      <w:r>
        <w:fldChar w:fldCharType="begin"/>
      </w:r>
      <w:r>
        <w:instrText xml:space="preserve"> HYPERLINK "https://en.wikipedia.org/wiki/Emperor_of_China" \o "Emperor of China" </w:instrText>
      </w:r>
      <w:r>
        <w:fldChar w:fldCharType="separate"/>
      </w:r>
      <w:r>
        <w:rPr>
          <w:rStyle w:val="5"/>
          <w:rFonts w:ascii="Arial" w:hAnsi="Arial" w:cs="Arial"/>
          <w:color w:val="3366CC"/>
          <w:sz w:val="32"/>
          <w:szCs w:val="32"/>
        </w:rPr>
        <w:t>emperor</w:t>
      </w:r>
      <w:r>
        <w:rPr>
          <w:rStyle w:val="5"/>
          <w:rFonts w:ascii="Arial" w:hAnsi="Arial" w:cs="Arial"/>
          <w:color w:val="3366CC"/>
          <w:sz w:val="32"/>
          <w:szCs w:val="32"/>
        </w:rPr>
        <w:fldChar w:fldCharType="end"/>
      </w:r>
      <w:r>
        <w:rPr>
          <w:rFonts w:ascii="Arial" w:hAnsi="Arial" w:cs="Arial"/>
          <w:color w:val="202122"/>
          <w:sz w:val="32"/>
          <w:szCs w:val="32"/>
        </w:rPr>
        <w:t> and noblemen had large ornate lanterns.</w:t>
      </w:r>
      <w:r>
        <w:fldChar w:fldCharType="begin"/>
      </w:r>
      <w:r>
        <w:instrText xml:space="preserve"> HYPERLINK "https://en.wikipedia.org/wiki/Lantern_Festival" \l "cite_note-Birmingham_Lantern_Festival-5" </w:instrText>
      </w:r>
      <w:r>
        <w:fldChar w:fldCharType="separate"/>
      </w:r>
      <w:r>
        <w:rPr>
          <w:rStyle w:val="5"/>
          <w:rFonts w:ascii="Arial" w:hAnsi="Arial" w:cs="Arial"/>
          <w:color w:val="3366CC"/>
          <w:sz w:val="32"/>
          <w:szCs w:val="32"/>
          <w:vertAlign w:val="superscript"/>
        </w:rPr>
        <w:t>[5]</w:t>
      </w:r>
      <w:r>
        <w:rPr>
          <w:rStyle w:val="5"/>
          <w:rFonts w:ascii="Arial" w:hAnsi="Arial" w:cs="Arial"/>
          <w:color w:val="3366CC"/>
          <w:sz w:val="32"/>
          <w:szCs w:val="32"/>
          <w:vertAlign w:val="superscript"/>
        </w:rPr>
        <w:fldChar w:fldCharType="end"/>
      </w:r>
      <w:r>
        <w:rPr>
          <w:rFonts w:ascii="Arial" w:hAnsi="Arial" w:cs="Arial"/>
          <w:color w:val="202122"/>
          <w:sz w:val="32"/>
          <w:szCs w:val="32"/>
        </w:rPr>
        <w:t> In modern times, lanterns have been embellished with many complex designs.</w:t>
      </w:r>
      <w:r>
        <w:fldChar w:fldCharType="begin"/>
      </w:r>
      <w:r>
        <w:instrText xml:space="preserve"> HYPERLINK "https://en.wikipedia.org/wiki/Lantern_Festival" \l "cite_note-Wei-4" </w:instrText>
      </w:r>
      <w:r>
        <w:fldChar w:fldCharType="separate"/>
      </w:r>
      <w:r>
        <w:rPr>
          <w:rStyle w:val="5"/>
          <w:rFonts w:ascii="Arial" w:hAnsi="Arial" w:cs="Arial"/>
          <w:color w:val="3366CC"/>
          <w:sz w:val="32"/>
          <w:szCs w:val="32"/>
          <w:vertAlign w:val="superscript"/>
        </w:rPr>
        <w:t>[4]</w:t>
      </w:r>
      <w:r>
        <w:rPr>
          <w:rStyle w:val="5"/>
          <w:rFonts w:ascii="Arial" w:hAnsi="Arial" w:cs="Arial"/>
          <w:color w:val="3366CC"/>
          <w:sz w:val="32"/>
          <w:szCs w:val="32"/>
          <w:vertAlign w:val="superscript"/>
        </w:rPr>
        <w:fldChar w:fldCharType="end"/>
      </w:r>
      <w:r>
        <w:rPr>
          <w:rFonts w:ascii="Arial" w:hAnsi="Arial" w:cs="Arial"/>
          <w:color w:val="202122"/>
          <w:sz w:val="32"/>
          <w:szCs w:val="32"/>
        </w:rPr>
        <w:t> For example, lanterns are now often made in the shape of animals. The lanterns can symbolize the people letting go of their past selves and getting new ones,</w:t>
      </w:r>
      <w:r>
        <w:rPr>
          <w:rFonts w:ascii="Arial" w:hAnsi="Arial" w:cs="Arial"/>
          <w:color w:val="202122"/>
          <w:sz w:val="32"/>
          <w:szCs w:val="32"/>
          <w:vertAlign w:val="superscript"/>
        </w:rPr>
        <w:fldChar w:fldCharType="begin"/>
      </w:r>
      <w:r>
        <w:rPr>
          <w:rFonts w:ascii="Arial" w:hAnsi="Arial" w:cs="Arial"/>
          <w:color w:val="202122"/>
          <w:sz w:val="32"/>
          <w:szCs w:val="32"/>
          <w:vertAlign w:val="superscript"/>
        </w:rPr>
        <w:instrText xml:space="preserve"> HYPERLINK "https://en.wikipedia.org/wiki/Lantern_Festival" \l "cite_note-6" </w:instrText>
      </w:r>
      <w:r>
        <w:rPr>
          <w:rFonts w:ascii="Arial" w:hAnsi="Arial" w:cs="Arial"/>
          <w:color w:val="202122"/>
          <w:sz w:val="32"/>
          <w:szCs w:val="32"/>
          <w:vertAlign w:val="superscript"/>
        </w:rPr>
        <w:fldChar w:fldCharType="separate"/>
      </w:r>
      <w:r>
        <w:rPr>
          <w:rStyle w:val="5"/>
          <w:rFonts w:ascii="Arial" w:hAnsi="Arial" w:cs="Arial"/>
          <w:color w:val="3366CC"/>
          <w:sz w:val="32"/>
          <w:szCs w:val="32"/>
          <w:vertAlign w:val="superscript"/>
        </w:rPr>
        <w:t>[6]</w:t>
      </w:r>
      <w:r>
        <w:rPr>
          <w:rFonts w:ascii="Arial" w:hAnsi="Arial" w:cs="Arial"/>
          <w:color w:val="202122"/>
          <w:sz w:val="32"/>
          <w:szCs w:val="32"/>
          <w:vertAlign w:val="superscript"/>
        </w:rPr>
        <w:fldChar w:fldCharType="end"/>
      </w:r>
      <w:r>
        <w:rPr>
          <w:rFonts w:ascii="Arial" w:hAnsi="Arial" w:cs="Arial"/>
          <w:color w:val="202122"/>
          <w:sz w:val="32"/>
          <w:szCs w:val="32"/>
        </w:rPr>
        <w:t> which they will let go of the next year. The lanterns are almost always red to symbolize good fortune.</w:t>
      </w:r>
      <w:r>
        <w:fldChar w:fldCharType="begin"/>
      </w:r>
      <w:r>
        <w:instrText xml:space="preserve"> HYPERLINK "https://en.wikipedia.org/wiki/Lantern_Festival" \l "cite_note-7" </w:instrText>
      </w:r>
      <w:r>
        <w:fldChar w:fldCharType="separate"/>
      </w:r>
      <w:r>
        <w:rPr>
          <w:rStyle w:val="5"/>
          <w:rFonts w:ascii="Arial" w:hAnsi="Arial" w:cs="Arial"/>
          <w:color w:val="3366CC"/>
          <w:sz w:val="32"/>
          <w:szCs w:val="32"/>
          <w:vertAlign w:val="superscript"/>
        </w:rPr>
        <w:t>[7]</w:t>
      </w:r>
      <w:r>
        <w:rPr>
          <w:rStyle w:val="5"/>
          <w:rFonts w:ascii="Arial" w:hAnsi="Arial" w:cs="Arial"/>
          <w:color w:val="3366CC"/>
          <w:sz w:val="32"/>
          <w:szCs w:val="32"/>
          <w:vertAlign w:val="superscript"/>
        </w:rPr>
        <w:fldChar w:fldCharType="end"/>
      </w:r>
    </w:p>
    <w:p>
      <w:pPr>
        <w:pStyle w:val="6"/>
        <w:shd w:val="clear" w:color="auto" w:fill="FFFFFF"/>
        <w:spacing w:before="120" w:beforeAutospacing="0" w:after="0" w:afterAutospacing="0"/>
        <w:rPr>
          <w:rFonts w:ascii="Arial" w:hAnsi="Arial" w:cs="Arial"/>
          <w:color w:val="202122"/>
          <w:sz w:val="32"/>
          <w:szCs w:val="32"/>
        </w:rPr>
      </w:pPr>
      <w:r>
        <w:rPr>
          <w:rFonts w:ascii="Arial" w:hAnsi="Arial" w:cs="Arial"/>
          <w:color w:val="202122"/>
          <w:sz w:val="32"/>
          <w:szCs w:val="32"/>
        </w:rPr>
        <w:t>The festival acts as an </w:t>
      </w:r>
      <w:r>
        <w:fldChar w:fldCharType="begin"/>
      </w:r>
      <w:r>
        <w:instrText xml:space="preserve"> HYPERLINK "https://en.wikipedia.org/wiki/Uposatha" \o "Uposatha" </w:instrText>
      </w:r>
      <w:r>
        <w:fldChar w:fldCharType="separate"/>
      </w:r>
      <w:r>
        <w:rPr>
          <w:rStyle w:val="5"/>
          <w:rFonts w:ascii="Arial" w:hAnsi="Arial" w:cs="Arial"/>
          <w:color w:val="3366CC"/>
          <w:sz w:val="32"/>
          <w:szCs w:val="32"/>
        </w:rPr>
        <w:t>Uposatha</w:t>
      </w:r>
      <w:r>
        <w:rPr>
          <w:rStyle w:val="5"/>
          <w:rFonts w:ascii="Arial" w:hAnsi="Arial" w:cs="Arial"/>
          <w:color w:val="3366CC"/>
          <w:sz w:val="32"/>
          <w:szCs w:val="32"/>
        </w:rPr>
        <w:fldChar w:fldCharType="end"/>
      </w:r>
      <w:r>
        <w:rPr>
          <w:rFonts w:ascii="Arial" w:hAnsi="Arial" w:cs="Arial"/>
          <w:color w:val="202122"/>
          <w:sz w:val="32"/>
          <w:szCs w:val="32"/>
        </w:rPr>
        <w:t> day on the Chinese calendar.</w:t>
      </w:r>
      <w:r>
        <w:fldChar w:fldCharType="begin"/>
      </w:r>
      <w:r>
        <w:instrText xml:space="preserve"> HYPERLINK "https://en.wikipedia.org/wiki/Lantern_Festival" \l "cite_note-8" </w:instrText>
      </w:r>
      <w:r>
        <w:fldChar w:fldCharType="separate"/>
      </w:r>
      <w:r>
        <w:rPr>
          <w:rStyle w:val="5"/>
          <w:rFonts w:ascii="Arial" w:hAnsi="Arial" w:cs="Arial"/>
          <w:color w:val="3366CC"/>
          <w:sz w:val="32"/>
          <w:szCs w:val="32"/>
          <w:vertAlign w:val="superscript"/>
        </w:rPr>
        <w:t>[8]</w:t>
      </w:r>
      <w:r>
        <w:rPr>
          <w:rStyle w:val="5"/>
          <w:rFonts w:ascii="Arial" w:hAnsi="Arial" w:cs="Arial"/>
          <w:color w:val="3366CC"/>
          <w:sz w:val="32"/>
          <w:szCs w:val="32"/>
          <w:vertAlign w:val="superscript"/>
        </w:rPr>
        <w:fldChar w:fldCharType="end"/>
      </w:r>
      <w:r>
        <w:fldChar w:fldCharType="begin"/>
      </w:r>
      <w:r>
        <w:instrText xml:space="preserve"> HYPERLINK "https://en.wikipedia.org/wiki/Lantern_Festival" \l "cite_note-9" </w:instrText>
      </w:r>
      <w:r>
        <w:fldChar w:fldCharType="separate"/>
      </w:r>
      <w:r>
        <w:rPr>
          <w:rStyle w:val="5"/>
          <w:rFonts w:ascii="Arial" w:hAnsi="Arial" w:cs="Arial"/>
          <w:color w:val="3366CC"/>
          <w:sz w:val="32"/>
          <w:szCs w:val="32"/>
          <w:vertAlign w:val="superscript"/>
        </w:rPr>
        <w:t>[9]</w:t>
      </w:r>
      <w:r>
        <w:rPr>
          <w:rStyle w:val="5"/>
          <w:rFonts w:ascii="Arial" w:hAnsi="Arial" w:cs="Arial"/>
          <w:color w:val="3366CC"/>
          <w:sz w:val="32"/>
          <w:szCs w:val="32"/>
          <w:vertAlign w:val="superscript"/>
        </w:rPr>
        <w:fldChar w:fldCharType="end"/>
      </w:r>
      <w:r>
        <w:rPr>
          <w:rFonts w:ascii="Arial" w:hAnsi="Arial" w:cs="Arial"/>
          <w:color w:val="202122"/>
          <w:sz w:val="32"/>
          <w:szCs w:val="32"/>
        </w:rPr>
        <w:t> It should not be confused with the </w:t>
      </w:r>
      <w:r>
        <w:fldChar w:fldCharType="begin"/>
      </w:r>
      <w:r>
        <w:instrText xml:space="preserve"> HYPERLINK "https://en.wikipedia.org/wiki/Mid-Autumn_Festival" \o "Mid-Autumn Festival" </w:instrText>
      </w:r>
      <w:r>
        <w:fldChar w:fldCharType="separate"/>
      </w:r>
      <w:r>
        <w:rPr>
          <w:rStyle w:val="5"/>
          <w:rFonts w:ascii="Arial" w:hAnsi="Arial" w:cs="Arial"/>
          <w:color w:val="3366CC"/>
          <w:sz w:val="32"/>
          <w:szCs w:val="32"/>
        </w:rPr>
        <w:t>Mid-Autumn Festival</w:t>
      </w:r>
      <w:r>
        <w:rPr>
          <w:rStyle w:val="5"/>
          <w:rFonts w:ascii="Arial" w:hAnsi="Arial" w:cs="Arial"/>
          <w:color w:val="3366CC"/>
          <w:sz w:val="32"/>
          <w:szCs w:val="32"/>
        </w:rPr>
        <w:fldChar w:fldCharType="end"/>
      </w:r>
      <w:r>
        <w:rPr>
          <w:rFonts w:ascii="Arial" w:hAnsi="Arial" w:cs="Arial"/>
          <w:color w:val="202122"/>
          <w:sz w:val="32"/>
          <w:szCs w:val="32"/>
        </w:rPr>
        <w:t>; which is sometimes also known as the "Lantern Festival" in locations such as </w:t>
      </w:r>
      <w:r>
        <w:fldChar w:fldCharType="begin"/>
      </w:r>
      <w:r>
        <w:instrText xml:space="preserve"> HYPERLINK "https://en.wikipedia.org/wiki/Indonesia" \o "Indonesia" </w:instrText>
      </w:r>
      <w:r>
        <w:fldChar w:fldCharType="separate"/>
      </w:r>
      <w:r>
        <w:rPr>
          <w:rStyle w:val="5"/>
          <w:rFonts w:ascii="Arial" w:hAnsi="Arial" w:cs="Arial"/>
          <w:color w:val="3366CC"/>
          <w:sz w:val="32"/>
          <w:szCs w:val="32"/>
        </w:rPr>
        <w:t>Indonesia</w:t>
      </w:r>
      <w:r>
        <w:rPr>
          <w:rStyle w:val="5"/>
          <w:rFonts w:ascii="Arial" w:hAnsi="Arial" w:cs="Arial"/>
          <w:color w:val="3366CC"/>
          <w:sz w:val="32"/>
          <w:szCs w:val="32"/>
        </w:rPr>
        <w:fldChar w:fldCharType="end"/>
      </w:r>
      <w:r>
        <w:rPr>
          <w:rFonts w:ascii="Arial" w:hAnsi="Arial" w:cs="Arial"/>
          <w:color w:val="202122"/>
          <w:sz w:val="32"/>
          <w:szCs w:val="32"/>
        </w:rPr>
        <w:t>, </w:t>
      </w:r>
      <w:r>
        <w:fldChar w:fldCharType="begin"/>
      </w:r>
      <w:r>
        <w:instrText xml:space="preserve"> HYPERLINK "https://en.wikipedia.org/wiki/Malaysia" \o "Malaysia" </w:instrText>
      </w:r>
      <w:r>
        <w:fldChar w:fldCharType="separate"/>
      </w:r>
      <w:r>
        <w:rPr>
          <w:rStyle w:val="5"/>
          <w:rFonts w:ascii="Arial" w:hAnsi="Arial" w:cs="Arial"/>
          <w:color w:val="3366CC"/>
          <w:sz w:val="32"/>
          <w:szCs w:val="32"/>
        </w:rPr>
        <w:t>Malaysia</w:t>
      </w:r>
      <w:r>
        <w:rPr>
          <w:rStyle w:val="5"/>
          <w:rFonts w:ascii="Arial" w:hAnsi="Arial" w:cs="Arial"/>
          <w:color w:val="3366CC"/>
          <w:sz w:val="32"/>
          <w:szCs w:val="32"/>
        </w:rPr>
        <w:fldChar w:fldCharType="end"/>
      </w:r>
      <w:r>
        <w:rPr>
          <w:rFonts w:ascii="Arial" w:hAnsi="Arial" w:cs="Arial"/>
          <w:color w:val="202122"/>
          <w:sz w:val="32"/>
          <w:szCs w:val="32"/>
        </w:rPr>
        <w:t>, and </w:t>
      </w:r>
      <w:r>
        <w:fldChar w:fldCharType="begin"/>
      </w:r>
      <w:r>
        <w:instrText xml:space="preserve"> HYPERLINK "https://en.wikipedia.org/wiki/Singapore" \o "Singapore" </w:instrText>
      </w:r>
      <w:r>
        <w:fldChar w:fldCharType="separate"/>
      </w:r>
      <w:r>
        <w:rPr>
          <w:rStyle w:val="5"/>
          <w:rFonts w:ascii="Arial" w:hAnsi="Arial" w:cs="Arial"/>
          <w:color w:val="3366CC"/>
          <w:sz w:val="32"/>
          <w:szCs w:val="32"/>
        </w:rPr>
        <w:t>Singapore</w:t>
      </w:r>
      <w:r>
        <w:rPr>
          <w:rStyle w:val="5"/>
          <w:rFonts w:ascii="Arial" w:hAnsi="Arial" w:cs="Arial"/>
          <w:color w:val="3366CC"/>
          <w:sz w:val="32"/>
          <w:szCs w:val="32"/>
        </w:rPr>
        <w:fldChar w:fldCharType="end"/>
      </w:r>
      <w:r>
        <w:rPr>
          <w:rFonts w:ascii="Arial" w:hAnsi="Arial" w:cs="Arial"/>
          <w:color w:val="202122"/>
          <w:sz w:val="32"/>
          <w:szCs w:val="32"/>
        </w:rPr>
        <w:t>.</w:t>
      </w:r>
      <w:r>
        <w:fldChar w:fldCharType="begin"/>
      </w:r>
      <w:r>
        <w:instrText xml:space="preserve"> HYPERLINK "https://en.wikipedia.org/wiki/Lantern_Festival" \l "cite_note-china.org.cn-2" </w:instrText>
      </w:r>
      <w:r>
        <w:fldChar w:fldCharType="separate"/>
      </w:r>
      <w:r>
        <w:rPr>
          <w:rStyle w:val="5"/>
          <w:rFonts w:ascii="Arial" w:hAnsi="Arial" w:cs="Arial"/>
          <w:color w:val="3366CC"/>
          <w:sz w:val="32"/>
          <w:szCs w:val="32"/>
          <w:vertAlign w:val="superscript"/>
        </w:rPr>
        <w:t>[2]</w:t>
      </w:r>
      <w:r>
        <w:rPr>
          <w:rStyle w:val="5"/>
          <w:rFonts w:ascii="Arial" w:hAnsi="Arial" w:cs="Arial"/>
          <w:color w:val="3366CC"/>
          <w:sz w:val="32"/>
          <w:szCs w:val="32"/>
          <w:vertAlign w:val="superscript"/>
        </w:rPr>
        <w:fldChar w:fldCharType="end"/>
      </w:r>
      <w:r>
        <w:fldChar w:fldCharType="begin"/>
      </w:r>
      <w:r>
        <w:instrText xml:space="preserve"> HYPERLINK "https://en.wikipedia.org/wiki/Lantern_Festival" \l "cite_note-travelchinaguide.com-10" </w:instrText>
      </w:r>
      <w:r>
        <w:fldChar w:fldCharType="separate"/>
      </w:r>
      <w:r>
        <w:rPr>
          <w:rStyle w:val="5"/>
          <w:rFonts w:ascii="Arial" w:hAnsi="Arial" w:cs="Arial"/>
          <w:color w:val="3366CC"/>
          <w:sz w:val="32"/>
          <w:szCs w:val="32"/>
          <w:vertAlign w:val="superscript"/>
        </w:rPr>
        <w:t>[10]</w:t>
      </w:r>
      <w:r>
        <w:rPr>
          <w:rStyle w:val="5"/>
          <w:rFonts w:ascii="Arial" w:hAnsi="Arial" w:cs="Arial"/>
          <w:color w:val="3366CC"/>
          <w:sz w:val="32"/>
          <w:szCs w:val="32"/>
          <w:vertAlign w:val="superscript"/>
        </w:rPr>
        <w:fldChar w:fldCharType="end"/>
      </w:r>
      <w:r>
        <w:rPr>
          <w:rFonts w:ascii="Arial" w:hAnsi="Arial" w:cs="Arial"/>
          <w:color w:val="202122"/>
          <w:sz w:val="32"/>
          <w:szCs w:val="32"/>
        </w:rPr>
        <w:t> Lantern Festivals have also become popular in Western countries, such as the Water Lantern Festival held in multiple locations in the </w:t>
      </w:r>
      <w:r>
        <w:fldChar w:fldCharType="begin"/>
      </w:r>
      <w:r>
        <w:instrText xml:space="preserve"> HYPERLINK "https://en.wikipedia.org/wiki/United_States" \o "United States" </w:instrText>
      </w:r>
      <w:r>
        <w:fldChar w:fldCharType="separate"/>
      </w:r>
      <w:r>
        <w:rPr>
          <w:rStyle w:val="5"/>
          <w:rFonts w:ascii="Arial" w:hAnsi="Arial" w:cs="Arial"/>
          <w:color w:val="3366CC"/>
          <w:sz w:val="32"/>
          <w:szCs w:val="32"/>
        </w:rPr>
        <w:t>United States</w:t>
      </w:r>
      <w:r>
        <w:rPr>
          <w:rStyle w:val="5"/>
          <w:rFonts w:ascii="Arial" w:hAnsi="Arial" w:cs="Arial"/>
          <w:color w:val="3366CC"/>
          <w:sz w:val="32"/>
          <w:szCs w:val="32"/>
        </w:rPr>
        <w:fldChar w:fldCharType="end"/>
      </w:r>
    </w:p>
    <w:p>
      <w:pPr>
        <w:rPr>
          <w:rFonts w:ascii="Arial" w:hAnsi="Arial" w:cs="Arial"/>
          <w:color w:val="202122"/>
          <w:sz w:val="32"/>
          <w:szCs w:val="32"/>
          <w:shd w:val="clear" w:color="auto" w:fill="FFFFFF"/>
        </w:rPr>
      </w:pPr>
      <w:r>
        <w:rPr>
          <w:rFonts w:ascii="Arial" w:hAnsi="Arial" w:cs="Arial"/>
          <w:color w:val="202122"/>
          <w:sz w:val="32"/>
          <w:szCs w:val="32"/>
          <w:shd w:val="clear" w:color="auto" w:fill="FFFFFF"/>
        </w:rPr>
        <w:t>The </w:t>
      </w:r>
      <w:r>
        <w:rPr>
          <w:rFonts w:ascii="Arial" w:hAnsi="Arial" w:cs="Arial"/>
          <w:b/>
          <w:bCs/>
          <w:color w:val="202122"/>
          <w:sz w:val="32"/>
          <w:szCs w:val="32"/>
          <w:shd w:val="clear" w:color="auto" w:fill="FFFFFF"/>
        </w:rPr>
        <w:t>Lantern Festival</w:t>
      </w:r>
      <w:r>
        <w:rPr>
          <w:rFonts w:ascii="Arial" w:hAnsi="Arial" w:cs="Arial"/>
          <w:color w:val="202122"/>
          <w:sz w:val="32"/>
          <w:szCs w:val="32"/>
          <w:shd w:val="clear" w:color="auto" w:fill="FFFFFF"/>
        </w:rPr>
        <w:t> (</w:t>
      </w:r>
      <w:r>
        <w:fldChar w:fldCharType="begin"/>
      </w:r>
      <w:r>
        <w:instrText xml:space="preserve"> HYPERLINK "https://en.wikipedia.org/wiki/Traditional_Chinese_characters" \o "Traditional Chinese characters" </w:instrText>
      </w:r>
      <w:r>
        <w:fldChar w:fldCharType="separate"/>
      </w:r>
      <w:r>
        <w:rPr>
          <w:rStyle w:val="5"/>
          <w:rFonts w:ascii="Arial" w:hAnsi="Arial" w:cs="Arial"/>
          <w:color w:val="3366CC"/>
          <w:sz w:val="32"/>
          <w:szCs w:val="32"/>
          <w:shd w:val="clear" w:color="auto" w:fill="FFFFFF"/>
        </w:rPr>
        <w:t>traditional Chinese</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Arial" w:hAnsi="Arial" w:cs="Arial"/>
          <w:color w:val="202122"/>
          <w:sz w:val="32"/>
          <w:szCs w:val="32"/>
          <w:shd w:val="clear" w:color="auto" w:fill="FFFFFF"/>
        </w:rPr>
        <w:fldChar w:fldCharType="begin"/>
      </w:r>
      <w:r>
        <w:rPr>
          <w:rFonts w:ascii="Arial" w:hAnsi="Arial" w:cs="Arial"/>
          <w:color w:val="202122"/>
          <w:sz w:val="32"/>
          <w:szCs w:val="32"/>
          <w:shd w:val="clear" w:color="auto" w:fill="FFFFFF"/>
        </w:rPr>
        <w:instrText xml:space="preserve"> HYPERLINK "https://en.wiktionary.org/wiki/%E5%85%83%E5%AE%B5%E7%AF%80" \o "wikt:</w:instrText>
      </w:r>
      <w:r>
        <w:rPr>
          <w:rFonts w:hint="eastAsia" w:ascii="MS Gothic" w:hAnsi="MS Gothic" w:eastAsia="MS Gothic" w:cs="MS Gothic"/>
          <w:color w:val="202122"/>
          <w:sz w:val="32"/>
          <w:szCs w:val="32"/>
          <w:shd w:val="clear" w:color="auto" w:fill="FFFFFF"/>
        </w:rPr>
        <w:instrText xml:space="preserve">元宵節</w:instrText>
      </w:r>
      <w:r>
        <w:rPr>
          <w:rFonts w:ascii="Arial" w:hAnsi="Arial" w:cs="Arial"/>
          <w:color w:val="202122"/>
          <w:sz w:val="32"/>
          <w:szCs w:val="32"/>
          <w:shd w:val="clear" w:color="auto" w:fill="FFFFFF"/>
        </w:rPr>
        <w:instrText xml:space="preserve">" </w:instrText>
      </w:r>
      <w:r>
        <w:rPr>
          <w:rFonts w:ascii="Arial" w:hAnsi="Arial" w:cs="Arial"/>
          <w:color w:val="202122"/>
          <w:sz w:val="32"/>
          <w:szCs w:val="32"/>
          <w:shd w:val="clear" w:color="auto" w:fill="FFFFFF"/>
        </w:rPr>
        <w:fldChar w:fldCharType="separate"/>
      </w:r>
      <w:r>
        <w:rPr>
          <w:rStyle w:val="5"/>
          <w:rFonts w:ascii="MS Gothic" w:hAnsi="MS Gothic" w:cs="MS Gothic"/>
          <w:color w:val="3366CC"/>
          <w:sz w:val="32"/>
          <w:szCs w:val="32"/>
          <w:shd w:val="clear" w:color="auto" w:fill="FFFFFF"/>
        </w:rPr>
        <w:t>元宵節</w:t>
      </w:r>
      <w:r>
        <w:rPr>
          <w:rFonts w:ascii="Arial" w:hAnsi="Arial" w:cs="Arial"/>
          <w:color w:val="202122"/>
          <w:sz w:val="32"/>
          <w:szCs w:val="32"/>
          <w:shd w:val="clear" w:color="auto" w:fill="FFFFFF"/>
        </w:rPr>
        <w:fldChar w:fldCharType="end"/>
      </w:r>
      <w:r>
        <w:rPr>
          <w:rFonts w:ascii="Arial" w:hAnsi="Arial" w:cs="Arial"/>
          <w:color w:val="202122"/>
          <w:sz w:val="32"/>
          <w:szCs w:val="32"/>
          <w:shd w:val="clear" w:color="auto" w:fill="FFFFFF"/>
        </w:rPr>
        <w:t>; </w:t>
      </w:r>
      <w:r>
        <w:fldChar w:fldCharType="begin"/>
      </w:r>
      <w:r>
        <w:instrText xml:space="preserve"> HYPERLINK "https://en.wikipedia.org/wiki/Simplified_Chinese_characters" \o "Simplified Chinese characters" </w:instrText>
      </w:r>
      <w:r>
        <w:fldChar w:fldCharType="separate"/>
      </w:r>
      <w:r>
        <w:rPr>
          <w:rStyle w:val="5"/>
          <w:rFonts w:ascii="Arial" w:hAnsi="Arial" w:cs="Arial"/>
          <w:color w:val="3366CC"/>
          <w:sz w:val="32"/>
          <w:szCs w:val="32"/>
          <w:shd w:val="clear" w:color="auto" w:fill="FFFFFF"/>
        </w:rPr>
        <w:t>simplified Chinese</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Arial" w:hAnsi="Arial" w:cs="Arial"/>
          <w:color w:val="202122"/>
          <w:sz w:val="32"/>
          <w:szCs w:val="32"/>
          <w:shd w:val="clear" w:color="auto" w:fill="FFFFFF"/>
        </w:rPr>
        <w:fldChar w:fldCharType="begin"/>
      </w:r>
      <w:r>
        <w:rPr>
          <w:rFonts w:ascii="Arial" w:hAnsi="Arial" w:cs="Arial"/>
          <w:color w:val="202122"/>
          <w:sz w:val="32"/>
          <w:szCs w:val="32"/>
          <w:shd w:val="clear" w:color="auto" w:fill="FFFFFF"/>
        </w:rPr>
        <w:instrText xml:space="preserve"> HYPERLINK "https://en.wiktionary.org/wiki/%E5%85%83%E5%AE%B5%E8%8A%82" \o "wikt:</w:instrText>
      </w:r>
      <w:r>
        <w:rPr>
          <w:rFonts w:hint="eastAsia" w:ascii="MS Gothic" w:hAnsi="MS Gothic" w:eastAsia="MS Gothic" w:cs="MS Gothic"/>
          <w:color w:val="202122"/>
          <w:sz w:val="32"/>
          <w:szCs w:val="32"/>
          <w:shd w:val="clear" w:color="auto" w:fill="FFFFFF"/>
        </w:rPr>
        <w:instrText xml:space="preserve">元宵</w:instrText>
      </w:r>
      <w:r>
        <w:rPr>
          <w:rFonts w:hint="eastAsia" w:ascii="Microsoft JhengHei" w:hAnsi="Microsoft JhengHei" w:eastAsia="Microsoft JhengHei" w:cs="Microsoft JhengHei"/>
          <w:color w:val="202122"/>
          <w:sz w:val="32"/>
          <w:szCs w:val="32"/>
          <w:shd w:val="clear" w:color="auto" w:fill="FFFFFF"/>
        </w:rPr>
        <w:instrText xml:space="preserve">节</w:instrText>
      </w:r>
      <w:r>
        <w:rPr>
          <w:rFonts w:ascii="Arial" w:hAnsi="Arial" w:cs="Arial"/>
          <w:color w:val="202122"/>
          <w:sz w:val="32"/>
          <w:szCs w:val="32"/>
          <w:shd w:val="clear" w:color="auto" w:fill="FFFFFF"/>
        </w:rPr>
        <w:instrText xml:space="preserve">" </w:instrText>
      </w:r>
      <w:r>
        <w:rPr>
          <w:rFonts w:ascii="Arial" w:hAnsi="Arial" w:cs="Arial"/>
          <w:color w:val="202122"/>
          <w:sz w:val="32"/>
          <w:szCs w:val="32"/>
          <w:shd w:val="clear" w:color="auto" w:fill="FFFFFF"/>
        </w:rPr>
        <w:fldChar w:fldCharType="separate"/>
      </w:r>
      <w:r>
        <w:rPr>
          <w:rStyle w:val="5"/>
          <w:rFonts w:ascii="MS Gothic" w:hAnsi="MS Gothic" w:cs="MS Gothic"/>
          <w:color w:val="3366CC"/>
          <w:sz w:val="32"/>
          <w:szCs w:val="32"/>
          <w:shd w:val="clear" w:color="auto" w:fill="FFFFFF"/>
        </w:rPr>
        <w:t>元宵</w:t>
      </w:r>
      <w:r>
        <w:rPr>
          <w:rStyle w:val="5"/>
          <w:rFonts w:hint="eastAsia" w:ascii="Microsoft JhengHei" w:hAnsi="Microsoft JhengHei" w:eastAsia="Microsoft JhengHei" w:cs="Microsoft JhengHei"/>
          <w:color w:val="3366CC"/>
          <w:sz w:val="32"/>
          <w:szCs w:val="32"/>
          <w:shd w:val="clear" w:color="auto" w:fill="FFFFFF"/>
        </w:rPr>
        <w:t>节</w:t>
      </w:r>
      <w:r>
        <w:rPr>
          <w:rFonts w:ascii="Arial" w:hAnsi="Arial" w:cs="Arial"/>
          <w:color w:val="202122"/>
          <w:sz w:val="32"/>
          <w:szCs w:val="32"/>
          <w:shd w:val="clear" w:color="auto" w:fill="FFFFFF"/>
        </w:rPr>
        <w:fldChar w:fldCharType="end"/>
      </w:r>
      <w:r>
        <w:rPr>
          <w:rFonts w:ascii="Arial" w:hAnsi="Arial" w:cs="Arial"/>
          <w:color w:val="202122"/>
          <w:sz w:val="32"/>
          <w:szCs w:val="32"/>
          <w:shd w:val="clear" w:color="auto" w:fill="FFFFFF"/>
        </w:rPr>
        <w:t>; </w:t>
      </w:r>
      <w:r>
        <w:fldChar w:fldCharType="begin"/>
      </w:r>
      <w:r>
        <w:instrText xml:space="preserve"> HYPERLINK "https://en.wikipedia.org/wiki/Pinyin" \o "Pinyin" </w:instrText>
      </w:r>
      <w:r>
        <w:fldChar w:fldCharType="separate"/>
      </w:r>
      <w:r>
        <w:rPr>
          <w:rStyle w:val="5"/>
          <w:rFonts w:ascii="Arial" w:hAnsi="Arial" w:cs="Arial"/>
          <w:color w:val="3366CC"/>
          <w:sz w:val="32"/>
          <w:szCs w:val="32"/>
          <w:shd w:val="clear" w:color="auto" w:fill="FFFFFF"/>
        </w:rPr>
        <w:t>pinyin</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Arial" w:hAnsi="Arial" w:cs="Arial"/>
          <w:i/>
          <w:iCs/>
          <w:color w:val="202122"/>
          <w:sz w:val="32"/>
          <w:szCs w:val="32"/>
          <w:shd w:val="clear" w:color="auto" w:fill="FFFFFF"/>
        </w:rPr>
        <w:t>Yuánxiāo jié</w:t>
      </w:r>
      <w:r>
        <w:rPr>
          <w:rFonts w:ascii="Arial" w:hAnsi="Arial" w:cs="Arial"/>
          <w:color w:val="202122"/>
          <w:sz w:val="32"/>
          <w:szCs w:val="32"/>
          <w:shd w:val="clear" w:color="auto" w:fill="FFFFFF"/>
        </w:rPr>
        <w:t>), also called </w:t>
      </w:r>
      <w:r>
        <w:rPr>
          <w:rFonts w:ascii="Arial" w:hAnsi="Arial" w:cs="Arial"/>
          <w:b/>
          <w:bCs/>
          <w:color w:val="202122"/>
          <w:sz w:val="32"/>
          <w:szCs w:val="32"/>
          <w:shd w:val="clear" w:color="auto" w:fill="FFFFFF"/>
        </w:rPr>
        <w:t>Shangyuan Festival</w:t>
      </w:r>
      <w:r>
        <w:rPr>
          <w:rFonts w:ascii="Arial" w:hAnsi="Arial" w:cs="Arial"/>
          <w:color w:val="202122"/>
          <w:sz w:val="32"/>
          <w:szCs w:val="32"/>
          <w:shd w:val="clear" w:color="auto" w:fill="FFFFFF"/>
        </w:rPr>
        <w:t> (</w:t>
      </w:r>
      <w:r>
        <w:fldChar w:fldCharType="begin"/>
      </w:r>
      <w:r>
        <w:instrText xml:space="preserve"> HYPERLINK "https://en.wikipedia.org/wiki/Traditional_Chinese_characters" \o "Traditional Chinese characters" </w:instrText>
      </w:r>
      <w:r>
        <w:fldChar w:fldCharType="separate"/>
      </w:r>
      <w:r>
        <w:rPr>
          <w:rStyle w:val="5"/>
          <w:rFonts w:ascii="Arial" w:hAnsi="Arial" w:cs="Arial"/>
          <w:color w:val="3366CC"/>
          <w:sz w:val="32"/>
          <w:szCs w:val="32"/>
          <w:shd w:val="clear" w:color="auto" w:fill="FFFFFF"/>
        </w:rPr>
        <w:t>traditional Chinese</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MS Gothic" w:hAnsi="MS Gothic" w:cs="MS Gothic"/>
          <w:color w:val="202122"/>
          <w:sz w:val="32"/>
          <w:szCs w:val="32"/>
          <w:shd w:val="clear" w:color="auto" w:fill="FFFFFF"/>
        </w:rPr>
        <w:t>上元節</w:t>
      </w:r>
      <w:r>
        <w:rPr>
          <w:rFonts w:ascii="Arial" w:hAnsi="Arial" w:cs="Arial"/>
          <w:color w:val="202122"/>
          <w:sz w:val="32"/>
          <w:szCs w:val="32"/>
          <w:shd w:val="clear" w:color="auto" w:fill="FFFFFF"/>
        </w:rPr>
        <w:t>; </w:t>
      </w:r>
      <w:r>
        <w:fldChar w:fldCharType="begin"/>
      </w:r>
      <w:r>
        <w:instrText xml:space="preserve"> HYPERLINK "https://en.wikipedia.org/wiki/Simplified_Chinese_characters" \o "Simplified Chinese characters" </w:instrText>
      </w:r>
      <w:r>
        <w:fldChar w:fldCharType="separate"/>
      </w:r>
      <w:r>
        <w:rPr>
          <w:rStyle w:val="5"/>
          <w:rFonts w:ascii="Arial" w:hAnsi="Arial" w:cs="Arial"/>
          <w:color w:val="3366CC"/>
          <w:sz w:val="32"/>
          <w:szCs w:val="32"/>
          <w:shd w:val="clear" w:color="auto" w:fill="FFFFFF"/>
        </w:rPr>
        <w:t>simplified Chinese</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MS Gothic" w:hAnsi="MS Gothic" w:cs="MS Gothic"/>
          <w:color w:val="202122"/>
          <w:sz w:val="32"/>
          <w:szCs w:val="32"/>
          <w:shd w:val="clear" w:color="auto" w:fill="FFFFFF"/>
        </w:rPr>
        <w:t>上元</w:t>
      </w:r>
      <w:r>
        <w:rPr>
          <w:rFonts w:hint="eastAsia" w:ascii="Microsoft JhengHei" w:hAnsi="Microsoft JhengHei" w:eastAsia="Microsoft JhengHei" w:cs="Microsoft JhengHei"/>
          <w:color w:val="202122"/>
          <w:sz w:val="32"/>
          <w:szCs w:val="32"/>
          <w:shd w:val="clear" w:color="auto" w:fill="FFFFFF"/>
        </w:rPr>
        <w:t>节</w:t>
      </w:r>
      <w:r>
        <w:rPr>
          <w:rFonts w:ascii="Arial" w:hAnsi="Arial" w:cs="Arial"/>
          <w:color w:val="202122"/>
          <w:sz w:val="32"/>
          <w:szCs w:val="32"/>
          <w:shd w:val="clear" w:color="auto" w:fill="FFFFFF"/>
        </w:rPr>
        <w:t>; </w:t>
      </w:r>
      <w:r>
        <w:fldChar w:fldCharType="begin"/>
      </w:r>
      <w:r>
        <w:instrText xml:space="preserve"> HYPERLINK "https://en.wikipedia.org/wiki/Pinyin" \o "Pinyin" </w:instrText>
      </w:r>
      <w:r>
        <w:fldChar w:fldCharType="separate"/>
      </w:r>
      <w:r>
        <w:rPr>
          <w:rStyle w:val="5"/>
          <w:rFonts w:ascii="Arial" w:hAnsi="Arial" w:cs="Arial"/>
          <w:color w:val="3366CC"/>
          <w:sz w:val="32"/>
          <w:szCs w:val="32"/>
          <w:shd w:val="clear" w:color="auto" w:fill="FFFFFF"/>
        </w:rPr>
        <w:t>pinyin</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Arial" w:hAnsi="Arial" w:cs="Arial"/>
          <w:i/>
          <w:iCs/>
          <w:color w:val="202122"/>
          <w:sz w:val="32"/>
          <w:szCs w:val="32"/>
          <w:shd w:val="clear" w:color="auto" w:fill="FFFFFF"/>
        </w:rPr>
        <w:t xml:space="preserve">Shànjiégyuán </w:t>
      </w:r>
      <w:r>
        <w:rPr>
          <w:rFonts w:ascii="Arial" w:hAnsi="Arial" w:cs="Arial"/>
          <w:color w:val="202122"/>
          <w:sz w:val="32"/>
          <w:szCs w:val="32"/>
          <w:shd w:val="clear" w:color="auto" w:fill="FFFFFF"/>
        </w:rPr>
        <w:t>) and </w:t>
      </w:r>
      <w:r>
        <w:rPr>
          <w:rFonts w:ascii="Arial" w:hAnsi="Arial" w:cs="Arial"/>
          <w:b/>
          <w:bCs/>
          <w:color w:val="202122"/>
          <w:sz w:val="32"/>
          <w:szCs w:val="32"/>
          <w:shd w:val="clear" w:color="auto" w:fill="FFFFFF"/>
        </w:rPr>
        <w:t>Cap Go Meh</w:t>
      </w:r>
      <w:r>
        <w:rPr>
          <w:rFonts w:ascii="Arial" w:hAnsi="Arial" w:cs="Arial"/>
          <w:color w:val="202122"/>
          <w:sz w:val="32"/>
          <w:szCs w:val="32"/>
          <w:shd w:val="clear" w:color="auto" w:fill="FFFFFF"/>
        </w:rPr>
        <w:t> (</w:t>
      </w:r>
      <w:r>
        <w:fldChar w:fldCharType="begin"/>
      </w:r>
      <w:r>
        <w:instrText xml:space="preserve"> HYPERLINK "https://en.wikipedia.org/wiki/Traditional_Chinese_characters" \o "Traditional Chinese characters" </w:instrText>
      </w:r>
      <w:r>
        <w:fldChar w:fldCharType="separate"/>
      </w:r>
      <w:r>
        <w:rPr>
          <w:rStyle w:val="5"/>
          <w:rFonts w:ascii="Arial" w:hAnsi="Arial" w:cs="Arial"/>
          <w:color w:val="3366CC"/>
          <w:sz w:val="32"/>
          <w:szCs w:val="32"/>
          <w:shd w:val="clear" w:color="auto" w:fill="FFFFFF"/>
        </w:rPr>
        <w:t>Chinese</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w:t>
      </w:r>
      <w:r>
        <w:rPr>
          <w:rFonts w:ascii="MS Gothic" w:hAnsi="MS Gothic" w:cs="MS Gothic"/>
          <w:color w:val="202122"/>
          <w:sz w:val="32"/>
          <w:szCs w:val="32"/>
          <w:shd w:val="clear" w:color="auto" w:fill="FFFFFF"/>
        </w:rPr>
        <w:t>十五暝</w:t>
      </w:r>
      <w:r>
        <w:rPr>
          <w:rFonts w:ascii="Arial" w:hAnsi="Arial" w:cs="Arial"/>
          <w:color w:val="202122"/>
          <w:sz w:val="32"/>
          <w:szCs w:val="32"/>
          <w:shd w:val="clear" w:color="auto" w:fill="FFFFFF"/>
        </w:rPr>
        <w:t>; </w:t>
      </w:r>
      <w:r>
        <w:rPr>
          <w:sz w:val="32"/>
          <w:szCs w:val="32"/>
        </w:rPr>
        <w:fldChar w:fldCharType="begin"/>
      </w:r>
      <w:r>
        <w:rPr>
          <w:sz w:val="32"/>
          <w:szCs w:val="32"/>
        </w:rPr>
        <w:instrText xml:space="preserve"> HYPERLINK "https://en.wikipedia.org/wiki/Pe%CC%8Dh-%C5%8De-j%C4%AB" \o "Pe̍h-ōe-jī" </w:instrText>
      </w:r>
      <w:r>
        <w:rPr>
          <w:sz w:val="32"/>
          <w:szCs w:val="32"/>
        </w:rPr>
        <w:fldChar w:fldCharType="separate"/>
      </w:r>
      <w:r>
        <w:rPr>
          <w:rStyle w:val="5"/>
          <w:rFonts w:ascii="Arial" w:hAnsi="Arial" w:cs="Arial"/>
          <w:color w:val="3366CC"/>
          <w:sz w:val="32"/>
          <w:szCs w:val="32"/>
          <w:shd w:val="clear" w:color="auto" w:fill="FFFFFF"/>
        </w:rPr>
        <w:t>Pe̍h-ōe-jī</w:t>
      </w:r>
      <w:r>
        <w:rPr>
          <w:sz w:val="32"/>
          <w:szCs w:val="32"/>
        </w:rPr>
        <w:fldChar w:fldCharType="end"/>
      </w:r>
      <w:r>
        <w:rPr>
          <w:rFonts w:ascii="Arial" w:hAnsi="Arial" w:cs="Arial"/>
          <w:color w:val="202122"/>
          <w:sz w:val="32"/>
          <w:szCs w:val="32"/>
          <w:shd w:val="clear" w:color="auto" w:fill="FFFFFF"/>
        </w:rPr>
        <w:t>: </w:t>
      </w:r>
      <w:r>
        <w:rPr>
          <w:rFonts w:ascii="Arial" w:hAnsi="Arial" w:cs="Arial"/>
          <w:i/>
          <w:iCs/>
          <w:color w:val="202122"/>
          <w:sz w:val="32"/>
          <w:szCs w:val="32"/>
          <w:shd w:val="clear" w:color="auto" w:fill="FFFFFF"/>
        </w:rPr>
        <w:t>Cha̍p-gō͘-mê</w:t>
      </w:r>
      <w:r>
        <w:rPr>
          <w:rFonts w:ascii="Arial" w:hAnsi="Arial" w:cs="Arial"/>
          <w:color w:val="202122"/>
          <w:sz w:val="32"/>
          <w:szCs w:val="32"/>
          <w:shd w:val="clear" w:color="auto" w:fill="FFFFFF"/>
        </w:rPr>
        <w:t>), is a Chinese traditional festival celebrated on the fifteenth day of the first month in the </w:t>
      </w:r>
      <w:r>
        <w:rPr>
          <w:sz w:val="32"/>
          <w:szCs w:val="32"/>
        </w:rPr>
        <w:fldChar w:fldCharType="begin"/>
      </w:r>
      <w:r>
        <w:rPr>
          <w:sz w:val="32"/>
          <w:szCs w:val="32"/>
        </w:rPr>
        <w:instrText xml:space="preserve"> HYPERLINK "https://en.wikipedia.org/wiki/Lunisolar_calendar" \o "Lunisolar calendar" </w:instrText>
      </w:r>
      <w:r>
        <w:rPr>
          <w:sz w:val="32"/>
          <w:szCs w:val="32"/>
        </w:rPr>
        <w:fldChar w:fldCharType="separate"/>
      </w:r>
      <w:r>
        <w:rPr>
          <w:rStyle w:val="5"/>
          <w:rFonts w:ascii="Arial" w:hAnsi="Arial" w:cs="Arial"/>
          <w:color w:val="3366CC"/>
          <w:sz w:val="32"/>
          <w:szCs w:val="32"/>
          <w:shd w:val="clear" w:color="auto" w:fill="FFFFFF"/>
        </w:rPr>
        <w:t>lunisolar</w:t>
      </w:r>
      <w:r>
        <w:rPr>
          <w:sz w:val="32"/>
          <w:szCs w:val="32"/>
        </w:rPr>
        <w:fldChar w:fldCharType="end"/>
      </w:r>
      <w:r>
        <w:rPr>
          <w:rFonts w:ascii="Arial" w:hAnsi="Arial" w:cs="Arial"/>
          <w:color w:val="202122"/>
          <w:sz w:val="32"/>
          <w:szCs w:val="32"/>
          <w:shd w:val="clear" w:color="auto" w:fill="FFFFFF"/>
        </w:rPr>
        <w:t> </w:t>
      </w:r>
      <w:r>
        <w:fldChar w:fldCharType="begin"/>
      </w:r>
      <w:r>
        <w:instrText xml:space="preserve"> HYPERLINK "https://en.wikipedia.org/wiki/Chinese_calendar" \o "Chinese calendar" </w:instrText>
      </w:r>
      <w:r>
        <w:fldChar w:fldCharType="separate"/>
      </w:r>
      <w:r>
        <w:rPr>
          <w:rStyle w:val="5"/>
          <w:rFonts w:ascii="Arial" w:hAnsi="Arial" w:cs="Arial"/>
          <w:color w:val="3366CC"/>
          <w:sz w:val="32"/>
          <w:szCs w:val="32"/>
          <w:shd w:val="clear" w:color="auto" w:fill="FFFFFF"/>
        </w:rPr>
        <w:t>Chinese calendar</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during the </w:t>
      </w:r>
      <w:r>
        <w:fldChar w:fldCharType="begin"/>
      </w:r>
      <w:r>
        <w:instrText xml:space="preserve"> HYPERLINK "https://en.wikipedia.org/wiki/Full_moon" \o "Full moon" </w:instrText>
      </w:r>
      <w:r>
        <w:fldChar w:fldCharType="separate"/>
      </w:r>
      <w:r>
        <w:rPr>
          <w:rStyle w:val="5"/>
          <w:rFonts w:ascii="Arial" w:hAnsi="Arial" w:cs="Arial"/>
          <w:color w:val="3366CC"/>
          <w:sz w:val="32"/>
          <w:szCs w:val="32"/>
          <w:shd w:val="clear" w:color="auto" w:fill="FFFFFF"/>
        </w:rPr>
        <w:t>full moon</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Usually falling in February or early March on the </w:t>
      </w:r>
      <w:r>
        <w:fldChar w:fldCharType="begin"/>
      </w:r>
      <w:r>
        <w:instrText xml:space="preserve"> HYPERLINK "https://en.wikipedia.org/wiki/Gregorian_calendar" \o "Gregorian calendar" </w:instrText>
      </w:r>
      <w:r>
        <w:fldChar w:fldCharType="separate"/>
      </w:r>
      <w:r>
        <w:rPr>
          <w:rStyle w:val="5"/>
          <w:rFonts w:ascii="Arial" w:hAnsi="Arial" w:cs="Arial"/>
          <w:color w:val="3366CC"/>
          <w:sz w:val="32"/>
          <w:szCs w:val="32"/>
          <w:shd w:val="clear" w:color="auto" w:fill="FFFFFF"/>
        </w:rPr>
        <w:t>Gregorian calendar</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it marks the final day of the traditional </w:t>
      </w:r>
      <w:r>
        <w:fldChar w:fldCharType="begin"/>
      </w:r>
      <w:r>
        <w:instrText xml:space="preserve"> HYPERLINK "https://en.wikipedia.org/wiki/Chinese_New_Year" \o "Chinese New Year" </w:instrText>
      </w:r>
      <w:r>
        <w:fldChar w:fldCharType="separate"/>
      </w:r>
      <w:r>
        <w:rPr>
          <w:rStyle w:val="5"/>
          <w:rFonts w:ascii="Arial" w:hAnsi="Arial" w:cs="Arial"/>
          <w:color w:val="3366CC"/>
          <w:sz w:val="32"/>
          <w:szCs w:val="32"/>
          <w:shd w:val="clear" w:color="auto" w:fill="FFFFFF"/>
        </w:rPr>
        <w:t>Chinese New Year</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celebrations.</w:t>
      </w:r>
      <w:r>
        <w:fldChar w:fldCharType="begin"/>
      </w:r>
      <w:r>
        <w:instrText xml:space="preserve"> HYPERLINK "https://en.wikipedia.org/wiki/Lantern_Festival" \l "cite_note-Melton-1" </w:instrText>
      </w:r>
      <w:r>
        <w:fldChar w:fldCharType="separate"/>
      </w:r>
      <w:r>
        <w:rPr>
          <w:rStyle w:val="5"/>
          <w:rFonts w:ascii="Arial" w:hAnsi="Arial" w:cs="Arial"/>
          <w:color w:val="3366CC"/>
          <w:sz w:val="32"/>
          <w:szCs w:val="32"/>
          <w:shd w:val="clear" w:color="auto" w:fill="FFFFFF"/>
          <w:vertAlign w:val="superscript"/>
        </w:rPr>
        <w:t>[1]</w:t>
      </w:r>
      <w:r>
        <w:rPr>
          <w:rStyle w:val="5"/>
          <w:rFonts w:ascii="Arial" w:hAnsi="Arial" w:cs="Arial"/>
          <w:color w:val="3366CC"/>
          <w:sz w:val="32"/>
          <w:szCs w:val="32"/>
          <w:shd w:val="clear" w:color="auto" w:fill="FFFFFF"/>
          <w:vertAlign w:val="superscript"/>
        </w:rPr>
        <w:fldChar w:fldCharType="end"/>
      </w:r>
      <w:r>
        <w:rPr>
          <w:rFonts w:ascii="Arial" w:hAnsi="Arial" w:cs="Arial"/>
          <w:color w:val="202122"/>
          <w:sz w:val="32"/>
          <w:szCs w:val="32"/>
          <w:shd w:val="clear" w:color="auto" w:fill="FFFFFF"/>
        </w:rPr>
        <w:t> As early as the </w:t>
      </w:r>
      <w:r>
        <w:fldChar w:fldCharType="begin"/>
      </w:r>
      <w:r>
        <w:instrText xml:space="preserve"> HYPERLINK "https://en.wikipedia.org/wiki/Western_Han_dynasty" \o "Western Han dynasty" </w:instrText>
      </w:r>
      <w:r>
        <w:fldChar w:fldCharType="separate"/>
      </w:r>
      <w:r>
        <w:rPr>
          <w:rStyle w:val="5"/>
          <w:rFonts w:ascii="Arial" w:hAnsi="Arial" w:cs="Arial"/>
          <w:color w:val="3366CC"/>
          <w:sz w:val="32"/>
          <w:szCs w:val="32"/>
          <w:shd w:val="clear" w:color="auto" w:fill="FFFFFF"/>
        </w:rPr>
        <w:t>Western Han dynasty</w:t>
      </w:r>
      <w:r>
        <w:rPr>
          <w:rStyle w:val="5"/>
          <w:rFonts w:ascii="Arial" w:hAnsi="Arial" w:cs="Arial"/>
          <w:color w:val="3366CC"/>
          <w:sz w:val="32"/>
          <w:szCs w:val="32"/>
          <w:shd w:val="clear" w:color="auto" w:fill="FFFFFF"/>
        </w:rPr>
        <w:fldChar w:fldCharType="end"/>
      </w:r>
      <w:r>
        <w:rPr>
          <w:rFonts w:ascii="Arial" w:hAnsi="Arial" w:cs="Arial"/>
          <w:color w:val="202122"/>
          <w:sz w:val="32"/>
          <w:szCs w:val="32"/>
          <w:shd w:val="clear" w:color="auto" w:fill="FFFFFF"/>
        </w:rPr>
        <w:t> (206 BC–AD 25), it had become a festival with great significance</w:t>
      </w:r>
    </w:p>
    <w:p>
      <w:pPr>
        <w:rPr>
          <w:rFonts w:ascii="Arial" w:hAnsi="Arial" w:cs="Arial"/>
          <w:color w:val="202122"/>
          <w:sz w:val="32"/>
          <w:szCs w:val="32"/>
          <w:shd w:val="clear" w:color="auto" w:fill="FFFFFF"/>
        </w:rPr>
      </w:pPr>
    </w:p>
    <w:p>
      <w:pPr>
        <w:pStyle w:val="2"/>
        <w:rPr>
          <w:sz w:val="48"/>
          <w:szCs w:val="48"/>
          <w:lang w:val="en-GB"/>
        </w:rPr>
      </w:pPr>
      <w:r>
        <w:rPr>
          <w:sz w:val="48"/>
          <w:szCs w:val="48"/>
          <w:lang w:val="en-GB"/>
        </w:rPr>
        <w:t>Laba festival</w:t>
      </w:r>
    </w:p>
    <w:p>
      <w:pPr>
        <w:rPr>
          <w:lang w:val="en-GB"/>
        </w:rPr>
      </w:pPr>
    </w:p>
    <w:p>
      <w:pPr>
        <w:shd w:val="clear" w:color="auto" w:fill="FFFFFF"/>
        <w:rPr>
          <w:rFonts w:ascii="Arial" w:hAnsi="Arial" w:eastAsia="Times New Roman" w:cs="Arial"/>
          <w:color w:val="202124"/>
          <w:sz w:val="36"/>
          <w:szCs w:val="36"/>
        </w:rPr>
      </w:pPr>
      <w:r>
        <w:rPr>
          <w:rFonts w:ascii="Arial" w:hAnsi="Arial" w:cs="Arial"/>
          <w:color w:val="202124"/>
          <w:sz w:val="36"/>
          <w:szCs w:val="36"/>
          <w:shd w:val="clear" w:color="auto" w:fill="FFFFFF"/>
        </w:rPr>
        <w:t>The </w:t>
      </w:r>
      <w:r>
        <w:rPr>
          <w:rStyle w:val="8"/>
          <w:rFonts w:ascii="Arial" w:hAnsi="Arial" w:cs="Arial"/>
          <w:color w:val="202124"/>
          <w:sz w:val="36"/>
          <w:szCs w:val="36"/>
          <w:shd w:val="clear" w:color="auto" w:fill="FFFFFF"/>
        </w:rPr>
        <w:t>Laba Festival</w:t>
      </w:r>
      <w:r>
        <w:rPr>
          <w:rFonts w:ascii="Arial" w:hAnsi="Arial" w:cs="Arial"/>
          <w:color w:val="202124"/>
          <w:sz w:val="36"/>
          <w:szCs w:val="36"/>
          <w:shd w:val="clear" w:color="auto" w:fill="FFFFFF"/>
        </w:rPr>
        <w:t>, which </w:t>
      </w:r>
      <w:r>
        <w:rPr>
          <w:rFonts w:ascii="Arial" w:hAnsi="Arial" w:cs="Arial"/>
          <w:color w:val="040C28"/>
          <w:sz w:val="36"/>
          <w:szCs w:val="36"/>
          <w:shd w:val="clear" w:color="auto" w:fill="D3E3FD"/>
        </w:rPr>
        <w:t>falls on the eighth day of the twelfth lunar month</w:t>
      </w:r>
      <w:r>
        <w:rPr>
          <w:rFonts w:ascii="Arial" w:hAnsi="Arial" w:cs="Arial"/>
          <w:color w:val="202124"/>
          <w:sz w:val="36"/>
          <w:szCs w:val="36"/>
          <w:shd w:val="clear" w:color="auto" w:fill="FFFFFF"/>
        </w:rPr>
        <w:t>, marks the official start of Spring Festival. This holiday may be traced back to the ancient Chinese custom of sacrificing game to the ancestors during the last month of the lunar year.</w:t>
      </w:r>
      <w:r>
        <w:rPr>
          <w:rFonts w:ascii="Arial" w:hAnsi="Arial" w:cs="Arial"/>
          <w:color w:val="4D5156"/>
          <w:sz w:val="36"/>
          <w:szCs w:val="36"/>
          <w:shd w:val="clear" w:color="auto" w:fill="FFFFFF"/>
        </w:rPr>
        <w:t xml:space="preserve"> The Laba Festival, celebrated on the eighth day of the 12th lunar month, falls on January 24th this year. It is traditionally regarded as the prelude to Spring Festival, reminding people to start their preparations for the coming festivities and for wanderers to return home and reunite with family.</w:t>
      </w:r>
      <w:r>
        <w:rPr>
          <w:rStyle w:val="7"/>
          <w:rFonts w:ascii="Arial" w:hAnsi="Arial" w:cs="Arial"/>
          <w:color w:val="202124"/>
          <w:sz w:val="36"/>
          <w:szCs w:val="36"/>
        </w:rPr>
        <w:t xml:space="preserve"> </w:t>
      </w:r>
      <w:r>
        <w:rPr>
          <w:rFonts w:ascii="Arial" w:hAnsi="Arial" w:eastAsia="Times New Roman" w:cs="Arial"/>
          <w:color w:val="202124"/>
          <w:sz w:val="36"/>
          <w:szCs w:val="36"/>
        </w:rPr>
        <w:t>What does the Laba Festival celebrate?</w:t>
      </w:r>
    </w:p>
    <w:p>
      <w:pPr>
        <w:shd w:val="clear" w:color="auto" w:fill="FFFFFF"/>
        <w:spacing w:after="0" w:line="240" w:lineRule="auto"/>
        <w:rPr>
          <w:rFonts w:ascii="Arial" w:hAnsi="Arial" w:eastAsia="Times New Roman" w:cs="Arial"/>
          <w:color w:val="202124"/>
          <w:sz w:val="36"/>
          <w:szCs w:val="36"/>
        </w:rPr>
      </w:pPr>
      <w:r>
        <w:rPr>
          <w:rFonts w:ascii="Arial" w:hAnsi="Arial" w:eastAsia="Times New Roman" w:cs="Arial"/>
          <w:color w:val="202124"/>
          <w:sz w:val="36"/>
          <w:szCs w:val="36"/>
          <w:lang w:val="en"/>
        </w:rPr>
        <w:t>The Laba Festival, which falls on the eighth day of the twelfth lunar month, marks the official start of Spring Festival. This holiday may be traced back to the ancient Chinese custom of sacrificing game to the ancestors during the last month of the lunar year.</w:t>
      </w:r>
    </w:p>
    <w:p>
      <w:pPr>
        <w:rPr>
          <w:sz w:val="36"/>
          <w:szCs w:val="36"/>
          <w:lang w:val="en-GB"/>
        </w:rPr>
      </w:pPr>
    </w:p>
    <w:p>
      <w:pPr>
        <w:rPr>
          <w:rFonts w:ascii="Arial" w:hAnsi="Arial" w:cs="Arial"/>
          <w:color w:val="4D5156"/>
          <w:sz w:val="36"/>
          <w:szCs w:val="36"/>
          <w:shd w:val="clear" w:color="auto" w:fill="FFFFFF"/>
        </w:rPr>
      </w:pPr>
      <w:r>
        <w:rPr>
          <w:rFonts w:ascii="Arial" w:hAnsi="Arial" w:cs="Arial"/>
          <w:color w:val="4D5156"/>
          <w:sz w:val="36"/>
          <w:szCs w:val="36"/>
          <w:shd w:val="clear" w:color="auto" w:fill="FFFFFF"/>
        </w:rPr>
        <w:t>In the Buddhist tradition, eating and sharing porridge commemorates the legend of Sakyamuni, saved by a girl who gave him a bowl of milk on the day he attained understanding of the truth of life and became a sage. Many temples today have the tradition of giving out Laba Porridge to the public.</w:t>
      </w:r>
    </w:p>
    <w:p>
      <w:pPr>
        <w:pStyle w:val="2"/>
        <w:rPr>
          <w:sz w:val="48"/>
          <w:szCs w:val="48"/>
          <w:lang w:val="en-GB"/>
        </w:rPr>
      </w:pPr>
      <w:r>
        <w:rPr>
          <w:sz w:val="48"/>
          <w:szCs w:val="48"/>
          <w:lang w:val="en-GB"/>
        </w:rPr>
        <w:t>Dragon boat festival</w:t>
      </w:r>
    </w:p>
    <w:p>
      <w:pPr>
        <w:shd w:val="clear" w:color="auto" w:fill="FFFFFF"/>
        <w:spacing w:line="240" w:lineRule="auto"/>
        <w:rPr>
          <w:rFonts w:ascii="Arial" w:hAnsi="Arial" w:eastAsia="Times New Roman" w:cs="Arial"/>
          <w:color w:val="1A73E8"/>
          <w:sz w:val="30"/>
          <w:szCs w:val="30"/>
        </w:rPr>
      </w:pPr>
    </w:p>
    <w:p>
      <w:pPr>
        <w:shd w:val="clear" w:color="auto" w:fill="FFFFFF"/>
        <w:rPr>
          <w:rFonts w:ascii="Arial" w:hAnsi="Arial" w:eastAsia="Times New Roman" w:cs="Arial"/>
          <w:color w:val="202124"/>
          <w:sz w:val="32"/>
          <w:szCs w:val="32"/>
        </w:rPr>
      </w:pPr>
      <w:r>
        <w:rPr>
          <w:rFonts w:ascii="Arial" w:hAnsi="Arial" w:eastAsia="Times New Roman" w:cs="Arial"/>
          <w:color w:val="202124"/>
          <w:sz w:val="32"/>
          <w:szCs w:val="32"/>
          <w:shd w:val="clear" w:color="auto" w:fill="FFFFFF"/>
        </w:rPr>
        <w:t>The Dragon Boat Festival, also known as the Double Fifth Festival, is </w:t>
      </w:r>
      <w:r>
        <w:rPr>
          <w:rFonts w:ascii="Arial" w:hAnsi="Arial" w:eastAsia="Times New Roman" w:cs="Arial"/>
          <w:color w:val="040C28"/>
          <w:sz w:val="32"/>
          <w:szCs w:val="32"/>
          <w:shd w:val="clear" w:color="auto" w:fill="D3E3FD"/>
        </w:rPr>
        <w:t>a traditional Chinese holiday with more than two thousand years of history</w:t>
      </w:r>
      <w:r>
        <w:rPr>
          <w:rFonts w:ascii="Arial" w:hAnsi="Arial" w:eastAsia="Times New Roman" w:cs="Arial"/>
          <w:color w:val="202124"/>
          <w:sz w:val="32"/>
          <w:szCs w:val="32"/>
          <w:shd w:val="clear" w:color="auto" w:fill="FFFFFF"/>
        </w:rPr>
        <w:t>. It begins on the fifth day of the fifth lunar month. Because the fifth month is considered an unlucky time of year, many traditions exist to rid people of misfortune.</w:t>
      </w:r>
      <w:r>
        <w:rPr>
          <w:rStyle w:val="7"/>
          <w:rFonts w:ascii="Arial" w:hAnsi="Arial" w:cs="Arial"/>
          <w:color w:val="202124"/>
        </w:rPr>
        <w:t xml:space="preserve"> </w:t>
      </w:r>
    </w:p>
    <w:p>
      <w:pPr>
        <w:shd w:val="clear" w:color="auto" w:fill="FFFFFF"/>
        <w:spacing w:after="0" w:line="240" w:lineRule="auto"/>
        <w:rPr>
          <w:rFonts w:ascii="Arial" w:hAnsi="Arial" w:eastAsia="Times New Roman" w:cs="Arial"/>
          <w:color w:val="202124"/>
          <w:sz w:val="32"/>
          <w:szCs w:val="32"/>
        </w:rPr>
      </w:pPr>
      <w:r>
        <w:rPr>
          <w:rFonts w:ascii="Arial" w:hAnsi="Arial" w:eastAsia="Times New Roman" w:cs="Arial"/>
          <w:color w:val="202124"/>
          <w:sz w:val="32"/>
          <w:szCs w:val="32"/>
          <w:lang w:val="en"/>
        </w:rPr>
        <w:t>This annual celebration is meant to protect the people from evil &amp; disease for the rest of the year. The ceremony called 'Awakening the Dragon' or 'Dotting of the Eye' traditionally involves a Taoist priest dotting the protruding eyes of the dragon head carved on the boats, thus ending its slumber.</w:t>
      </w:r>
    </w:p>
    <w:p>
      <w:pPr>
        <w:rPr>
          <w:sz w:val="32"/>
          <w:szCs w:val="32"/>
          <w:lang w:val="en-GB"/>
        </w:rPr>
      </w:pPr>
      <w:r>
        <w:rPr>
          <w:rFonts w:ascii="Arial" w:hAnsi="Arial" w:cs="Arial"/>
          <w:color w:val="4D5156"/>
          <w:sz w:val="32"/>
          <w:szCs w:val="32"/>
          <w:shd w:val="clear" w:color="auto" w:fill="FFFFFF"/>
        </w:rPr>
        <w:t>Dragon boat races are believed to have started between 770 and 476 BCE. In the state of Yue, King Gou Jian regularly trained his navy using boat races. It was during the Han Dynasty that dragon boat racing became a sport. The boats were long and narrow, with prows painted like a dragon's head. Its origins can be traced to southern China, and festivities include boat races and eating rice dumplings. The festival had evolved from the practice of revering the river dragon, to the commemoration of Q</w:t>
      </w:r>
      <w:bookmarkStart w:id="0" w:name="_GoBack"/>
      <w:bookmarkEnd w:id="0"/>
      <w:r>
        <w:rPr>
          <w:rFonts w:ascii="Arial" w:hAnsi="Arial" w:cs="Arial"/>
          <w:color w:val="4D5156"/>
          <w:sz w:val="32"/>
          <w:szCs w:val="32"/>
          <w:shd w:val="clear" w:color="auto" w:fill="FFFFFF"/>
        </w:rPr>
        <w:t>u Yuan, a third-century poet and political figure of the state of Chu in ancient China</w:t>
      </w:r>
    </w:p>
    <w:p>
      <w:pPr>
        <w:pStyle w:val="2"/>
        <w:rPr>
          <w:sz w:val="52"/>
          <w:szCs w:val="52"/>
          <w:shd w:val="clear" w:color="auto" w:fill="FFFFFF"/>
        </w:rPr>
      </w:pPr>
      <w:r>
        <w:rPr>
          <w:sz w:val="52"/>
          <w:szCs w:val="52"/>
          <w:shd w:val="clear" w:color="auto" w:fill="FFFFFF"/>
        </w:rPr>
        <w:t>Mid Autumn festival</w:t>
      </w:r>
    </w:p>
    <w:p>
      <w:pPr>
        <w:rPr>
          <w:rFonts w:ascii="Arial" w:hAnsi="Arial" w:cs="Arial"/>
          <w:color w:val="4D5156"/>
          <w:sz w:val="36"/>
          <w:szCs w:val="36"/>
          <w:shd w:val="clear" w:color="auto" w:fill="FFFFFF"/>
        </w:rPr>
      </w:pPr>
    </w:p>
    <w:p>
      <w:pPr>
        <w:rPr>
          <w:sz w:val="36"/>
          <w:szCs w:val="36"/>
          <w:lang w:val="en-GB"/>
        </w:rPr>
      </w:pPr>
      <w:r>
        <w:rPr>
          <w:rFonts w:ascii="Arial" w:hAnsi="Arial" w:cs="Arial"/>
          <w:color w:val="4D5156"/>
          <w:sz w:val="36"/>
          <w:szCs w:val="36"/>
          <w:shd w:val="clear" w:color="auto" w:fill="FFFFFF"/>
        </w:rPr>
        <w:t>The Mid-Autumn Festival, also known as the Moon Festival or Mooncake Festival, is a harvest festival celebrated in Chinese culture. It is held on the 15th day of the 8th month of the Chinese lunisolar calendar with a full moon at night, corresponding to mid-September to early October of the Gregorian calendar. The Mid-autumn Festival is associated with the moon and “moon appreciation” (shangyue) parties, particularly because the moon is at its brightest during this time. The festival also coincides with the end of the autumn harvest, marking the end of the Hungry Ghost Festival, which occurs during the seventh lunar month. As the legend goes, Hou Yi was rewarded with an elixir of immortality after shooting down nine out of the ten suns that ravaged the land with drought and disaster. However, when Hou Yi's apprentice, Feng Meng, attempted to steal the elixir, Chang'e stopped him by drinking the elixir herself. Not only a joyful occasion for children, Mid Autumn Festival in Vietnam is also the time for local people to worship the God of Earth, as well as make offerings to their ancestors. The offerings often include mooncakes, fruits, food, and joss paper.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Microsoft JhengHei">
    <w:panose1 w:val="020B0604030504040204"/>
    <w:charset w:val="88"/>
    <w:family w:val="swiss"/>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9B"/>
    <w:rsid w:val="001472C1"/>
    <w:rsid w:val="00205DB9"/>
    <w:rsid w:val="00294F9B"/>
    <w:rsid w:val="004F6110"/>
    <w:rsid w:val="7075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autoRedefine/>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autoRedefine/>
    <w:semiHidden/>
    <w:unhideWhenUsed/>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character" w:styleId="5">
    <w:name w:val="Hyperlink"/>
    <w:basedOn w:val="3"/>
    <w:autoRedefine/>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3"/>
    <w:link w:val="2"/>
    <w:autoRedefine/>
    <w:qFormat/>
    <w:uiPriority w:val="9"/>
    <w:rPr>
      <w:rFonts w:asciiTheme="majorHAnsi" w:hAnsiTheme="majorHAnsi" w:eastAsiaTheme="majorEastAsia" w:cstheme="majorBidi"/>
      <w:color w:val="2E75B6" w:themeColor="accent1" w:themeShade="BF"/>
      <w:sz w:val="32"/>
      <w:szCs w:val="32"/>
    </w:rPr>
  </w:style>
  <w:style w:type="character" w:customStyle="1" w:styleId="8">
    <w:name w:val="jpfdse"/>
    <w:basedOn w:val="3"/>
    <w:uiPriority w:val="0"/>
  </w:style>
  <w:style w:type="character" w:customStyle="1" w:styleId="9">
    <w:name w:val="cskcde"/>
    <w:basedOn w:val="3"/>
    <w:uiPriority w:val="0"/>
  </w:style>
  <w:style w:type="character" w:customStyle="1" w:styleId="10">
    <w:name w:val="hgkelc"/>
    <w:basedOn w:val="3"/>
    <w:autoRedefine/>
    <w:qFormat/>
    <w:uiPriority w:val="0"/>
  </w:style>
  <w:style w:type="character" w:customStyle="1" w:styleId="11">
    <w:name w:val="bkhx0d"/>
    <w:basedOn w:val="3"/>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1368</Words>
  <Characters>7802</Characters>
  <Lines>65</Lines>
  <Paragraphs>18</Paragraphs>
  <TotalTime>2</TotalTime>
  <ScaleCrop>false</ScaleCrop>
  <LinksUpToDate>false</LinksUpToDate>
  <CharactersWithSpaces>9152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2024-05-03T20:45:00Z</dcterms:created>
  <dc:creator>toshiba</dc:creator>
  <cp:lastModifiedBy>Laibaa</cp:lastModifiedBy>
  <dcterms:modified xsi:type="dcterms:W3CDTF">2024-05-03T21:23:49Z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A4240DD3CCC647A5B3A75CE8EC71256D_12</vt:lpwstr>
  </property>
</Properties>
</file>