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EADE" w14:textId="4838F167" w:rsidR="00AA45F4" w:rsidRDefault="00AA45F4" w:rsidP="00DE6FF9">
      <w:pPr>
        <w:ind w:left="360"/>
        <w:jc w:val="both"/>
      </w:pPr>
      <w:proofErr w:type="spellStart"/>
      <w:r>
        <w:t>Neotribalism</w:t>
      </w:r>
      <w:proofErr w:type="spellEnd"/>
      <w:r>
        <w:t xml:space="preserve"> view in history?</w:t>
      </w:r>
      <w:r w:rsidR="00DE6FF9">
        <w:t xml:space="preserve"> The idea of going back to past, following past practices.  (Le Guin doesn’t necessarily support it)</w:t>
      </w:r>
      <w:bookmarkStart w:id="0" w:name="_GoBack"/>
      <w:bookmarkEnd w:id="0"/>
    </w:p>
    <w:p w14:paraId="54836619" w14:textId="77777777" w:rsidR="00AA45F4" w:rsidRDefault="00AA45F4" w:rsidP="00AA45F4">
      <w:pPr>
        <w:pStyle w:val="ListParagraph"/>
        <w:rPr>
          <w:b/>
          <w:bCs/>
        </w:rPr>
      </w:pPr>
    </w:p>
    <w:p w14:paraId="7431587F" w14:textId="2A212489" w:rsidR="001C06FE" w:rsidRDefault="001B2F45" w:rsidP="001B2F45">
      <w:pPr>
        <w:pStyle w:val="ListParagraph"/>
        <w:numPr>
          <w:ilvl w:val="0"/>
          <w:numId w:val="1"/>
        </w:numPr>
        <w:rPr>
          <w:b/>
          <w:bCs/>
        </w:rPr>
      </w:pPr>
      <w:r w:rsidRPr="001B2F45">
        <w:rPr>
          <w:b/>
          <w:bCs/>
        </w:rPr>
        <w:t>What does the title of essay mean?</w:t>
      </w:r>
    </w:p>
    <w:p w14:paraId="341D6E47" w14:textId="074D875A" w:rsidR="001B1EA4" w:rsidRPr="006C22C5" w:rsidRDefault="001B1EA4" w:rsidP="001B1EA4">
      <w:pPr>
        <w:pStyle w:val="ListParagraph"/>
      </w:pPr>
      <w:r w:rsidRPr="006C22C5">
        <w:t>California and its progress based on perspectives (a subjective view) rather than on straight up facts and objectivity.</w:t>
      </w:r>
    </w:p>
    <w:p w14:paraId="444E44C3" w14:textId="4B39EA78" w:rsidR="006C22C5" w:rsidRPr="00B55548" w:rsidRDefault="00B55548" w:rsidP="001B1EA4">
      <w:pPr>
        <w:pStyle w:val="ListParagraph"/>
      </w:pPr>
      <w:r w:rsidRPr="00B55548">
        <w:t xml:space="preserve">Reconfiguration of current reality and attachment to </w:t>
      </w:r>
      <w:proofErr w:type="gramStart"/>
      <w:r w:rsidRPr="00B55548">
        <w:t>it  based</w:t>
      </w:r>
      <w:proofErr w:type="gramEnd"/>
      <w:r w:rsidRPr="00B55548">
        <w:t xml:space="preserve"> on abstract concepts </w:t>
      </w:r>
    </w:p>
    <w:p w14:paraId="3667130F" w14:textId="77777777" w:rsidR="00B55548" w:rsidRPr="00042595" w:rsidRDefault="00B55548" w:rsidP="001B1EA4">
      <w:pPr>
        <w:pStyle w:val="ListParagraph"/>
        <w:rPr>
          <w:u w:val="single"/>
        </w:rPr>
      </w:pPr>
    </w:p>
    <w:p w14:paraId="04872B4C" w14:textId="1EB21A02" w:rsidR="001B2F45" w:rsidRDefault="001B2F45" w:rsidP="001B2F45">
      <w:pPr>
        <w:pStyle w:val="ListParagraph"/>
        <w:numPr>
          <w:ilvl w:val="0"/>
          <w:numId w:val="1"/>
        </w:numPr>
        <w:rPr>
          <w:b/>
          <w:bCs/>
        </w:rPr>
      </w:pPr>
      <w:r w:rsidRPr="001B2F45">
        <w:rPr>
          <w:b/>
          <w:bCs/>
        </w:rPr>
        <w:t>What does coyote symbolize in the essay?</w:t>
      </w:r>
    </w:p>
    <w:p w14:paraId="00B43C5F" w14:textId="1F84A058" w:rsidR="006476F2" w:rsidRDefault="00C40880" w:rsidP="00FB43B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B43BB">
        <w:rPr>
          <w:rFonts w:eastAsiaTheme="majorEastAsia" w:cstheme="minorHAnsi"/>
          <w:color w:val="222222"/>
          <w:shd w:val="clear" w:color="auto" w:fill="FFFFFF"/>
        </w:rPr>
        <w:t>In mythology, and in the study of folklore and religion, a </w:t>
      </w:r>
      <w:r w:rsidRPr="00FB43BB">
        <w:rPr>
          <w:rFonts w:eastAsiaTheme="majorEastAsia" w:cstheme="minorHAnsi"/>
          <w:b/>
          <w:bCs/>
          <w:color w:val="222222"/>
          <w:shd w:val="clear" w:color="auto" w:fill="FFFFFF"/>
        </w:rPr>
        <w:t>trickster</w:t>
      </w:r>
      <w:r w:rsidRPr="00FB43BB">
        <w:rPr>
          <w:rFonts w:eastAsiaTheme="majorEastAsia" w:cstheme="minorHAnsi"/>
          <w:color w:val="222222"/>
          <w:shd w:val="clear" w:color="auto" w:fill="FFFFFF"/>
        </w:rPr>
        <w:t> is a character in a story which exhibits a great degree of intellect or secret knowledge, and uses it to play tricks or otherwise disobey normal rules and conventional behavior.</w:t>
      </w:r>
      <w:r w:rsidR="00FB43BB" w:rsidRPr="00FB43BB">
        <w:rPr>
          <w:rFonts w:eastAsiaTheme="majorEastAsia" w:cstheme="minorHAnsi"/>
          <w:color w:val="222222"/>
          <w:shd w:val="clear" w:color="auto" w:fill="FFFFFF"/>
        </w:rPr>
        <w:t xml:space="preserve"> </w:t>
      </w:r>
      <w:r w:rsidR="00FB43BB" w:rsidRPr="00FB43BB">
        <w:rPr>
          <w:rFonts w:cstheme="minorHAnsi"/>
          <w:color w:val="222222"/>
          <w:shd w:val="clear" w:color="auto" w:fill="FFFFFF"/>
        </w:rPr>
        <w:t>The most</w:t>
      </w:r>
      <w:r w:rsidR="00FB43BB">
        <w:rPr>
          <w:rFonts w:cstheme="minorHAnsi"/>
          <w:color w:val="222222"/>
          <w:shd w:val="clear" w:color="auto" w:fill="FFFFFF"/>
        </w:rPr>
        <w:t xml:space="preserve"> </w:t>
      </w:r>
      <w:r w:rsidR="00FB43BB" w:rsidRPr="00FB43BB">
        <w:rPr>
          <w:rFonts w:cstheme="minorHAnsi"/>
          <w:color w:val="222222"/>
          <w:shd w:val="clear" w:color="auto" w:fill="FFFFFF"/>
        </w:rPr>
        <w:t>p</w:t>
      </w:r>
      <w:r w:rsidR="00FB43BB" w:rsidRPr="00FB43BB">
        <w:rPr>
          <w:rFonts w:cstheme="minorHAnsi"/>
          <w:color w:val="222222"/>
          <w:shd w:val="clear" w:color="auto" w:fill="FFFFFF"/>
        </w:rPr>
        <w:t>opular </w:t>
      </w:r>
      <w:r w:rsidR="00FB43BB" w:rsidRPr="00FB43BB">
        <w:rPr>
          <w:rFonts w:cstheme="minorHAnsi"/>
          <w:b/>
          <w:bCs/>
          <w:color w:val="222222"/>
          <w:shd w:val="clear" w:color="auto" w:fill="FFFFFF"/>
        </w:rPr>
        <w:t>animal</w:t>
      </w:r>
      <w:r w:rsidR="00FB43BB" w:rsidRPr="00FB43BB">
        <w:rPr>
          <w:rFonts w:cstheme="minorHAnsi"/>
          <w:color w:val="222222"/>
          <w:shd w:val="clear" w:color="auto" w:fill="FFFFFF"/>
        </w:rPr>
        <w:t> forms </w:t>
      </w:r>
      <w:r w:rsidR="00FB43BB" w:rsidRPr="00FB43BB">
        <w:rPr>
          <w:rFonts w:cstheme="minorHAnsi"/>
          <w:b/>
          <w:bCs/>
          <w:color w:val="222222"/>
          <w:shd w:val="clear" w:color="auto" w:fill="FFFFFF"/>
        </w:rPr>
        <w:t>trickster</w:t>
      </w:r>
      <w:r w:rsidR="00FB43BB" w:rsidRPr="00FB43BB">
        <w:rPr>
          <w:rFonts w:cstheme="minorHAnsi"/>
          <w:color w:val="222222"/>
          <w:shd w:val="clear" w:color="auto" w:fill="FFFFFF"/>
        </w:rPr>
        <w:t> takes are coyote, raven, and hare</w:t>
      </w:r>
      <w:r w:rsidR="00FB43BB" w:rsidRPr="00FB43BB">
        <w:rPr>
          <w:rFonts w:ascii="Arial" w:hAnsi="Arial" w:cs="Arial"/>
          <w:color w:val="222222"/>
          <w:shd w:val="clear" w:color="auto" w:fill="FFFFFF"/>
        </w:rPr>
        <w:t>.</w:t>
      </w:r>
    </w:p>
    <w:p w14:paraId="3E082370" w14:textId="5E3E2956" w:rsidR="0069434D" w:rsidRDefault="0069434D" w:rsidP="00FB43BB">
      <w:pPr>
        <w:pStyle w:val="ListParagraph"/>
        <w:rPr>
          <w:rFonts w:eastAsiaTheme="majorEastAsia" w:cstheme="minorHAnsi"/>
          <w:color w:val="222222"/>
          <w:shd w:val="clear" w:color="auto" w:fill="FFFFFF"/>
        </w:rPr>
      </w:pPr>
      <w:r>
        <w:rPr>
          <w:rFonts w:eastAsiaTheme="majorEastAsia" w:cstheme="minorHAnsi"/>
          <w:color w:val="222222"/>
          <w:shd w:val="clear" w:color="auto" w:fill="FFFFFF"/>
        </w:rPr>
        <w:t>Human beings tricking the natural phenomenon and evolution, manipulation of natural resources.</w:t>
      </w:r>
    </w:p>
    <w:p w14:paraId="11C4B198" w14:textId="78368BA2" w:rsidR="005D238E" w:rsidRDefault="005D238E" w:rsidP="00FB43BB">
      <w:pPr>
        <w:pStyle w:val="ListParagraph"/>
        <w:rPr>
          <w:rFonts w:eastAsiaTheme="majorEastAsia" w:cstheme="minorHAnsi"/>
          <w:color w:val="222222"/>
          <w:shd w:val="clear" w:color="auto" w:fill="FFFFFF"/>
        </w:rPr>
      </w:pPr>
      <w:r>
        <w:rPr>
          <w:rFonts w:eastAsiaTheme="majorEastAsia" w:cstheme="minorHAnsi"/>
          <w:color w:val="222222"/>
          <w:shd w:val="clear" w:color="auto" w:fill="FFFFFF"/>
        </w:rPr>
        <w:t xml:space="preserve">The new world </w:t>
      </w:r>
      <w:r w:rsidR="00BC17B2">
        <w:rPr>
          <w:rFonts w:eastAsiaTheme="majorEastAsia" w:cstheme="minorHAnsi"/>
          <w:color w:val="222222"/>
          <w:shd w:val="clear" w:color="auto" w:fill="FFFFFF"/>
        </w:rPr>
        <w:t>as</w:t>
      </w:r>
      <w:r>
        <w:rPr>
          <w:rFonts w:eastAsiaTheme="majorEastAsia" w:cstheme="minorHAnsi"/>
          <w:color w:val="222222"/>
          <w:shd w:val="clear" w:color="auto" w:fill="FFFFFF"/>
        </w:rPr>
        <w:t xml:space="preserve"> trickster</w:t>
      </w:r>
      <w:r w:rsidR="00BC17B2">
        <w:rPr>
          <w:rFonts w:eastAsiaTheme="majorEastAsia" w:cstheme="minorHAnsi"/>
          <w:color w:val="222222"/>
          <w:shd w:val="clear" w:color="auto" w:fill="FFFFFF"/>
        </w:rPr>
        <w:t>… transformation of world from stone age to golden age.</w:t>
      </w:r>
    </w:p>
    <w:p w14:paraId="610D8B77" w14:textId="2F9FF65D" w:rsidR="0069434D" w:rsidRDefault="0069434D" w:rsidP="00FB43BB">
      <w:pPr>
        <w:pStyle w:val="ListParagraph"/>
        <w:rPr>
          <w:rFonts w:eastAsiaTheme="majorEastAsia" w:cstheme="minorHAnsi"/>
          <w:color w:val="222222"/>
          <w:shd w:val="clear" w:color="auto" w:fill="FFFFFF"/>
        </w:rPr>
      </w:pPr>
      <w:r>
        <w:rPr>
          <w:rFonts w:eastAsiaTheme="majorEastAsia" w:cstheme="minorHAnsi"/>
          <w:color w:val="222222"/>
          <w:shd w:val="clear" w:color="auto" w:fill="FFFFFF"/>
        </w:rPr>
        <w:t>*In the essay, cayote(tricksters) is a positive connotation.</w:t>
      </w:r>
      <w:r w:rsidR="00794313">
        <w:rPr>
          <w:rFonts w:eastAsiaTheme="majorEastAsia" w:cstheme="minorHAnsi"/>
          <w:color w:val="222222"/>
          <w:shd w:val="clear" w:color="auto" w:fill="FFFFFF"/>
        </w:rPr>
        <w:t xml:space="preserve"> A force that confronts the protagonist in fictional literature.</w:t>
      </w:r>
    </w:p>
    <w:p w14:paraId="5AE8216F" w14:textId="77777777" w:rsidR="006476F2" w:rsidRPr="004671AF" w:rsidRDefault="006476F2" w:rsidP="006476F2">
      <w:pPr>
        <w:rPr>
          <w:rFonts w:eastAsiaTheme="majorEastAsia" w:cstheme="minorHAnsi"/>
        </w:rPr>
      </w:pPr>
    </w:p>
    <w:p w14:paraId="7BC2132E" w14:textId="09B0C81B" w:rsidR="001B2F45" w:rsidRDefault="001B2F45" w:rsidP="001B2F45">
      <w:pPr>
        <w:pStyle w:val="ListParagraph"/>
        <w:numPr>
          <w:ilvl w:val="0"/>
          <w:numId w:val="1"/>
        </w:numPr>
        <w:rPr>
          <w:b/>
          <w:bCs/>
        </w:rPr>
      </w:pPr>
      <w:r w:rsidRPr="001B2F45">
        <w:rPr>
          <w:b/>
          <w:bCs/>
        </w:rPr>
        <w:t>How has utopia been yang?</w:t>
      </w:r>
    </w:p>
    <w:p w14:paraId="5DF9706D" w14:textId="215BB219" w:rsidR="006C22C5" w:rsidRDefault="006C22C5" w:rsidP="006C22C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  <w:u w:val="single"/>
        </w:rPr>
      </w:pPr>
      <w:r>
        <w:rPr>
          <w:rFonts w:eastAsia="ArialMT" w:cstheme="minorHAnsi"/>
          <w:sz w:val="24"/>
          <w:szCs w:val="24"/>
          <w:u w:val="single"/>
        </w:rPr>
        <w:t>“</w:t>
      </w:r>
      <w:r w:rsidRPr="006C22C5">
        <w:rPr>
          <w:rFonts w:eastAsia="ArialMT" w:cstheme="minorHAnsi"/>
          <w:sz w:val="24"/>
          <w:szCs w:val="24"/>
          <w:u w:val="single"/>
        </w:rPr>
        <w:t>Utopia has been yang. In one way or another, from Plato on, utopia has been the big yang</w:t>
      </w:r>
      <w:r w:rsidRPr="006C22C5">
        <w:rPr>
          <w:rFonts w:eastAsia="ArialMT" w:cstheme="minorHAnsi"/>
          <w:sz w:val="24"/>
          <w:szCs w:val="24"/>
          <w:u w:val="single"/>
        </w:rPr>
        <w:t xml:space="preserve"> </w:t>
      </w:r>
      <w:r w:rsidRPr="006C22C5">
        <w:rPr>
          <w:rFonts w:eastAsia="ArialMT" w:cstheme="minorHAnsi"/>
          <w:sz w:val="24"/>
          <w:szCs w:val="24"/>
          <w:u w:val="single"/>
        </w:rPr>
        <w:t>motorcycle trip. Bright, dry, clear, strong, firm, active, aggressive, lineal, progressive,</w:t>
      </w:r>
      <w:r w:rsidRPr="006C22C5">
        <w:rPr>
          <w:rFonts w:eastAsia="ArialMT" w:cstheme="minorHAnsi"/>
          <w:sz w:val="24"/>
          <w:szCs w:val="24"/>
          <w:u w:val="single"/>
        </w:rPr>
        <w:t xml:space="preserve"> </w:t>
      </w:r>
      <w:r w:rsidRPr="006C22C5">
        <w:rPr>
          <w:rFonts w:eastAsia="ArialMT" w:cstheme="minorHAnsi"/>
          <w:sz w:val="24"/>
          <w:szCs w:val="24"/>
          <w:u w:val="single"/>
        </w:rPr>
        <w:t>creative, expanding, advancing, and hot.</w:t>
      </w:r>
      <w:r w:rsidRPr="006C22C5">
        <w:rPr>
          <w:rFonts w:eastAsia="ArialMT" w:cstheme="minorHAnsi"/>
          <w:sz w:val="24"/>
          <w:szCs w:val="24"/>
          <w:u w:val="single"/>
        </w:rPr>
        <w:t xml:space="preserve"> </w:t>
      </w:r>
      <w:r w:rsidRPr="006C22C5">
        <w:rPr>
          <w:rFonts w:eastAsia="ArialMT" w:cstheme="minorHAnsi"/>
          <w:sz w:val="24"/>
          <w:szCs w:val="24"/>
          <w:u w:val="single"/>
        </w:rPr>
        <w:t>Our civilization is now so intensely yang that any imagination of bettering its injustices or</w:t>
      </w:r>
      <w:r>
        <w:rPr>
          <w:rFonts w:eastAsia="ArialMT" w:cstheme="minorHAnsi"/>
          <w:sz w:val="24"/>
          <w:szCs w:val="24"/>
          <w:u w:val="single"/>
        </w:rPr>
        <w:t xml:space="preserve"> </w:t>
      </w:r>
      <w:r w:rsidRPr="006C22C5">
        <w:rPr>
          <w:rFonts w:eastAsia="ArialMT" w:cstheme="minorHAnsi"/>
          <w:sz w:val="24"/>
          <w:szCs w:val="24"/>
          <w:u w:val="single"/>
        </w:rPr>
        <w:t>eluding its self-destructiveness must involve a reversal.</w:t>
      </w:r>
      <w:r>
        <w:rPr>
          <w:rFonts w:eastAsia="ArialMT" w:cstheme="minorHAnsi"/>
          <w:sz w:val="24"/>
          <w:szCs w:val="24"/>
          <w:u w:val="single"/>
        </w:rPr>
        <w:t>”</w:t>
      </w:r>
    </w:p>
    <w:p w14:paraId="55CC3103" w14:textId="70E9C4F7" w:rsidR="004F36DB" w:rsidRDefault="004F36DB" w:rsidP="006C22C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53361E88" w14:textId="77777777" w:rsidR="005D238E" w:rsidRPr="005D238E" w:rsidRDefault="005D238E" w:rsidP="006C22C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3E922352" w14:textId="77777777" w:rsidR="006C22C5" w:rsidRPr="006C22C5" w:rsidRDefault="006C22C5" w:rsidP="006C22C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18CC306E" w14:textId="77777777" w:rsidR="0099343B" w:rsidRPr="0099343B" w:rsidRDefault="001B2F45" w:rsidP="0099343B">
      <w:pPr>
        <w:pStyle w:val="ListParagraph"/>
        <w:numPr>
          <w:ilvl w:val="0"/>
          <w:numId w:val="1"/>
        </w:numPr>
      </w:pPr>
      <w:r w:rsidRPr="0099343B">
        <w:rPr>
          <w:b/>
          <w:bCs/>
        </w:rPr>
        <w:t>What does Le Guin mean when she thinks of a yin utopia?</w:t>
      </w:r>
      <w:r w:rsidR="0099343B" w:rsidRPr="0099343B">
        <w:rPr>
          <w:rFonts w:ascii="ArialMT" w:eastAsia="ArialMT" w:cs="ArialMT"/>
          <w:sz w:val="24"/>
          <w:szCs w:val="24"/>
        </w:rPr>
        <w:t xml:space="preserve"> </w:t>
      </w:r>
    </w:p>
    <w:p w14:paraId="55867A9D" w14:textId="591537DE" w:rsidR="0099343B" w:rsidRPr="006C22C5" w:rsidRDefault="0099343B" w:rsidP="0099343B">
      <w:pPr>
        <w:pStyle w:val="ListParagraph"/>
        <w:rPr>
          <w:rFonts w:cstheme="minorHAnsi"/>
          <w:u w:val="single"/>
        </w:rPr>
      </w:pPr>
      <w:r w:rsidRPr="006C22C5">
        <w:rPr>
          <w:rFonts w:eastAsia="ArialMT" w:cstheme="minorHAnsi"/>
          <w:sz w:val="24"/>
          <w:szCs w:val="24"/>
          <w:u w:val="single"/>
        </w:rPr>
        <w:t xml:space="preserve">Non-European, </w:t>
      </w:r>
      <w:r w:rsidR="00E01236" w:rsidRPr="006C22C5">
        <w:rPr>
          <w:rFonts w:eastAsia="ArialMT" w:cstheme="minorHAnsi"/>
          <w:sz w:val="24"/>
          <w:szCs w:val="24"/>
          <w:u w:val="single"/>
        </w:rPr>
        <w:t>non-Euclidean</w:t>
      </w:r>
      <w:r w:rsidRPr="006C22C5">
        <w:rPr>
          <w:rFonts w:eastAsia="ArialMT" w:cstheme="minorHAnsi"/>
          <w:sz w:val="24"/>
          <w:szCs w:val="24"/>
          <w:u w:val="single"/>
        </w:rPr>
        <w:t>, non-masculinist</w:t>
      </w:r>
    </w:p>
    <w:p w14:paraId="1AC98741" w14:textId="28282C97" w:rsidR="0099343B" w:rsidRPr="000723E2" w:rsidRDefault="006C22C5" w:rsidP="000723E2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  <w:u w:val="single"/>
        </w:rPr>
      </w:pPr>
      <w:r>
        <w:rPr>
          <w:rFonts w:eastAsia="ArialMT" w:cstheme="minorHAnsi"/>
          <w:sz w:val="24"/>
          <w:szCs w:val="24"/>
          <w:u w:val="single"/>
        </w:rPr>
        <w:t>“</w:t>
      </w:r>
      <w:r w:rsidR="000723E2" w:rsidRPr="000723E2">
        <w:rPr>
          <w:rFonts w:eastAsia="ArialMT" w:cstheme="minorHAnsi"/>
          <w:sz w:val="24"/>
          <w:szCs w:val="24"/>
          <w:u w:val="single"/>
        </w:rPr>
        <w:t xml:space="preserve">To attain the constant, to end in order, we must return, go </w:t>
      </w:r>
      <w:proofErr w:type="gramStart"/>
      <w:r w:rsidR="000723E2" w:rsidRPr="000723E2">
        <w:rPr>
          <w:rFonts w:eastAsia="ArialMT" w:cstheme="minorHAnsi"/>
          <w:sz w:val="24"/>
          <w:szCs w:val="24"/>
          <w:u w:val="single"/>
        </w:rPr>
        <w:t>round</w:t>
      </w:r>
      <w:proofErr w:type="gramEnd"/>
      <w:r w:rsidR="000723E2" w:rsidRPr="000723E2">
        <w:rPr>
          <w:rFonts w:eastAsia="ArialMT" w:cstheme="minorHAnsi"/>
          <w:sz w:val="24"/>
          <w:szCs w:val="24"/>
          <w:u w:val="single"/>
        </w:rPr>
        <w:t>, go inward, go yinward.</w:t>
      </w:r>
      <w:r w:rsidR="000723E2">
        <w:rPr>
          <w:rFonts w:eastAsia="ArialMT" w:cstheme="minorHAnsi"/>
          <w:sz w:val="24"/>
          <w:szCs w:val="24"/>
          <w:u w:val="single"/>
        </w:rPr>
        <w:t xml:space="preserve"> </w:t>
      </w:r>
      <w:r w:rsidR="001B2F45" w:rsidRPr="00042595">
        <w:rPr>
          <w:rFonts w:eastAsia="ArialMT" w:cstheme="minorHAnsi"/>
          <w:sz w:val="24"/>
          <w:szCs w:val="24"/>
          <w:u w:val="single"/>
        </w:rPr>
        <w:t>What would a yin utopia be? It would be dark, wet, obscure, weak, yielding, passive,</w:t>
      </w:r>
      <w:r w:rsidR="002650A1" w:rsidRPr="00042595">
        <w:rPr>
          <w:rFonts w:eastAsia="ArialMT" w:cstheme="minorHAnsi"/>
          <w:sz w:val="24"/>
          <w:szCs w:val="24"/>
          <w:u w:val="single"/>
        </w:rPr>
        <w:t xml:space="preserve"> </w:t>
      </w:r>
      <w:r w:rsidR="001B2F45" w:rsidRPr="00042595">
        <w:rPr>
          <w:rFonts w:eastAsia="ArialMT" w:cstheme="minorHAnsi"/>
          <w:sz w:val="24"/>
          <w:szCs w:val="24"/>
          <w:u w:val="single"/>
        </w:rPr>
        <w:t>participatory, circular, cyclical, peaceful, nurturant, retreating, contracting, and cold</w:t>
      </w:r>
      <w:r w:rsidR="002650A1" w:rsidRPr="00042595">
        <w:rPr>
          <w:rFonts w:eastAsia="ArialMT" w:cstheme="minorHAnsi"/>
          <w:sz w:val="24"/>
          <w:szCs w:val="24"/>
          <w:u w:val="single"/>
        </w:rPr>
        <w:t>.</w:t>
      </w:r>
      <w:r>
        <w:rPr>
          <w:rFonts w:eastAsia="ArialMT" w:cstheme="minorHAnsi"/>
          <w:sz w:val="24"/>
          <w:szCs w:val="24"/>
          <w:u w:val="single"/>
        </w:rPr>
        <w:t>”</w:t>
      </w:r>
    </w:p>
    <w:p w14:paraId="278D8401" w14:textId="15812851" w:rsidR="002650A1" w:rsidRDefault="002650A1" w:rsidP="001B2F4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  <w:u w:val="single"/>
        </w:rPr>
      </w:pPr>
    </w:p>
    <w:p w14:paraId="16F4784E" w14:textId="77777777" w:rsidR="004F36DB" w:rsidRPr="00042595" w:rsidRDefault="004F36DB" w:rsidP="001B2F4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  <w:u w:val="single"/>
        </w:rPr>
      </w:pPr>
    </w:p>
    <w:p w14:paraId="086AC033" w14:textId="007106C8" w:rsidR="001B2F45" w:rsidRDefault="001B2F45" w:rsidP="001B2F45">
      <w:pPr>
        <w:pStyle w:val="ListParagraph"/>
        <w:numPr>
          <w:ilvl w:val="0"/>
          <w:numId w:val="1"/>
        </w:numPr>
        <w:rPr>
          <w:b/>
          <w:bCs/>
        </w:rPr>
      </w:pPr>
      <w:r w:rsidRPr="001B2F45">
        <w:rPr>
          <w:b/>
          <w:bCs/>
        </w:rPr>
        <w:t>What view of technology are espoused in the essay? Do you agree?</w:t>
      </w:r>
    </w:p>
    <w:p w14:paraId="0B1DD26B" w14:textId="666A9C0D" w:rsidR="00042595" w:rsidRPr="00D03946" w:rsidRDefault="00390097" w:rsidP="000425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3946">
        <w:rPr>
          <w:rFonts w:cstheme="minorHAnsi"/>
          <w:sz w:val="24"/>
          <w:szCs w:val="24"/>
        </w:rPr>
        <w:t xml:space="preserve">Acc to notes, Le Guin thinks </w:t>
      </w:r>
      <w:r w:rsidR="00042595" w:rsidRPr="00D03946">
        <w:rPr>
          <w:rFonts w:cstheme="minorHAnsi"/>
          <w:sz w:val="24"/>
          <w:szCs w:val="24"/>
        </w:rPr>
        <w:t>technology can only enrich us materially and practically, and that alone can never</w:t>
      </w:r>
      <w:r w:rsidR="00042595" w:rsidRPr="00D03946">
        <w:rPr>
          <w:rFonts w:cstheme="minorHAnsi"/>
          <w:sz w:val="24"/>
          <w:szCs w:val="24"/>
        </w:rPr>
        <w:t xml:space="preserve"> </w:t>
      </w:r>
      <w:r w:rsidR="00042595" w:rsidRPr="00D03946">
        <w:rPr>
          <w:rFonts w:cstheme="minorHAnsi"/>
          <w:sz w:val="24"/>
          <w:szCs w:val="24"/>
        </w:rPr>
        <w:t>constitute a utopia</w:t>
      </w:r>
      <w:r w:rsidR="00042595" w:rsidRPr="00D03946">
        <w:rPr>
          <w:rFonts w:cstheme="minorHAnsi"/>
          <w:sz w:val="24"/>
          <w:szCs w:val="24"/>
        </w:rPr>
        <w:t>.</w:t>
      </w:r>
    </w:p>
    <w:p w14:paraId="22F18860" w14:textId="6083553D" w:rsidR="00D03946" w:rsidRDefault="00D03946" w:rsidP="00D03946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theme="minorHAnsi"/>
          <w:sz w:val="24"/>
          <w:szCs w:val="24"/>
          <w:u w:val="single"/>
        </w:rPr>
      </w:pPr>
      <w:r w:rsidRPr="00D03946">
        <w:rPr>
          <w:rFonts w:cstheme="minorHAnsi"/>
          <w:sz w:val="24"/>
          <w:szCs w:val="24"/>
          <w:u w:val="single"/>
        </w:rPr>
        <w:t>“</w:t>
      </w:r>
      <w:r w:rsidRPr="00D03946">
        <w:rPr>
          <w:rFonts w:eastAsia="ArialMT" w:cstheme="minorHAnsi"/>
          <w:sz w:val="24"/>
          <w:szCs w:val="24"/>
          <w:u w:val="single"/>
        </w:rPr>
        <w:t>But at this point, here</w:t>
      </w:r>
      <w:r w:rsidRPr="00D03946">
        <w:rPr>
          <w:rFonts w:eastAsia="ArialMT" w:cstheme="minorHAnsi"/>
          <w:sz w:val="24"/>
          <w:szCs w:val="24"/>
          <w:u w:val="single"/>
        </w:rPr>
        <w:t xml:space="preserve"> </w:t>
      </w:r>
      <w:r w:rsidRPr="00D03946">
        <w:rPr>
          <w:rFonts w:eastAsia="ArialMT" w:cstheme="minorHAnsi"/>
          <w:sz w:val="24"/>
          <w:szCs w:val="24"/>
          <w:u w:val="single"/>
        </w:rPr>
        <w:t>and now, the continuously progressing character of our technology, and the continuous</w:t>
      </w:r>
      <w:r w:rsidRPr="00D03946">
        <w:rPr>
          <w:rFonts w:eastAsia="ArialMT" w:cstheme="minorHAnsi"/>
          <w:sz w:val="24"/>
          <w:szCs w:val="24"/>
          <w:u w:val="single"/>
        </w:rPr>
        <w:t xml:space="preserve"> </w:t>
      </w:r>
      <w:r w:rsidRPr="00D03946">
        <w:rPr>
          <w:rFonts w:eastAsia="ArialMT" w:cstheme="minorHAnsi"/>
          <w:sz w:val="24"/>
          <w:szCs w:val="24"/>
          <w:u w:val="single"/>
        </w:rPr>
        <w:t>change that depends upon it</w:t>
      </w:r>
      <w:proofErr w:type="gramStart"/>
      <w:r w:rsidRPr="00D03946">
        <w:rPr>
          <w:rFonts w:eastAsia="ArialMT" w:cstheme="minorHAnsi"/>
          <w:sz w:val="24"/>
          <w:szCs w:val="24"/>
          <w:u w:val="single"/>
        </w:rPr>
        <w:t>–“</w:t>
      </w:r>
      <w:proofErr w:type="gramEnd"/>
      <w:r w:rsidRPr="00D03946">
        <w:rPr>
          <w:rFonts w:eastAsia="ArialMT" w:cstheme="minorHAnsi"/>
          <w:sz w:val="24"/>
          <w:szCs w:val="24"/>
          <w:u w:val="single"/>
        </w:rPr>
        <w:t xml:space="preserve">the manufacture of </w:t>
      </w:r>
      <w:r w:rsidRPr="00D03946">
        <w:rPr>
          <w:rFonts w:eastAsia="ArialMT" w:cstheme="minorHAnsi"/>
          <w:sz w:val="24"/>
          <w:szCs w:val="24"/>
          <w:u w:val="single"/>
        </w:rPr>
        <w:lastRenderedPageBreak/>
        <w:t>progress,” as Levi-Strauss called it–is the</w:t>
      </w:r>
      <w:r w:rsidRPr="00D03946">
        <w:rPr>
          <w:rFonts w:eastAsia="ArialMT" w:cstheme="minorHAnsi"/>
          <w:sz w:val="24"/>
          <w:szCs w:val="24"/>
          <w:u w:val="single"/>
        </w:rPr>
        <w:t xml:space="preserve"> </w:t>
      </w:r>
      <w:r w:rsidRPr="00D03946">
        <w:rPr>
          <w:rFonts w:eastAsia="ArialMT" w:cstheme="minorHAnsi"/>
          <w:sz w:val="24"/>
          <w:szCs w:val="24"/>
          <w:u w:val="single"/>
        </w:rPr>
        <w:t>principal vehicle of the yang, or</w:t>
      </w:r>
      <w:r w:rsidR="00143E61">
        <w:rPr>
          <w:rFonts w:eastAsia="ArialMT" w:cstheme="minorHAnsi"/>
          <w:sz w:val="24"/>
          <w:szCs w:val="24"/>
          <w:u w:val="single"/>
        </w:rPr>
        <w:t xml:space="preserve"> “</w:t>
      </w:r>
      <w:r w:rsidRPr="00D03946">
        <w:rPr>
          <w:rFonts w:eastAsia="ArialMT" w:cstheme="minorHAnsi"/>
          <w:sz w:val="24"/>
          <w:szCs w:val="24"/>
          <w:u w:val="single"/>
        </w:rPr>
        <w:t>hotness,” of our society.</w:t>
      </w:r>
      <w:r w:rsidRPr="00D03946">
        <w:rPr>
          <w:rFonts w:eastAsia="ArialMT" w:cstheme="minorHAnsi"/>
          <w:sz w:val="24"/>
          <w:szCs w:val="24"/>
          <w:u w:val="single"/>
        </w:rPr>
        <w:t>”</w:t>
      </w:r>
    </w:p>
    <w:p w14:paraId="5F8187BD" w14:textId="3BB809C0" w:rsidR="00253484" w:rsidRDefault="00253484" w:rsidP="00D039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143E61">
        <w:rPr>
          <w:rFonts w:cstheme="minorHAnsi"/>
          <w:sz w:val="24"/>
          <w:szCs w:val="24"/>
        </w:rPr>
        <w:t xml:space="preserve">Agree… the discrimination and </w:t>
      </w:r>
      <w:r w:rsidR="00143E61" w:rsidRPr="00143E61">
        <w:rPr>
          <w:rFonts w:cstheme="minorHAnsi"/>
          <w:sz w:val="24"/>
          <w:szCs w:val="24"/>
        </w:rPr>
        <w:t>hierarchy</w:t>
      </w:r>
      <w:r w:rsidRPr="00143E61">
        <w:rPr>
          <w:rFonts w:cstheme="minorHAnsi"/>
          <w:sz w:val="24"/>
          <w:szCs w:val="24"/>
        </w:rPr>
        <w:t xml:space="preserve"> between third world and first world is an example.</w:t>
      </w:r>
    </w:p>
    <w:p w14:paraId="1E5AD42F" w14:textId="77777777" w:rsidR="004F36DB" w:rsidRPr="00143E61" w:rsidRDefault="004F36DB" w:rsidP="00D039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053FA70B" w14:textId="77777777" w:rsidR="00042595" w:rsidRPr="00D03946" w:rsidRDefault="00042595" w:rsidP="000425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19A209C" w14:textId="7621A24D" w:rsidR="001B2F45" w:rsidRDefault="001B2F45" w:rsidP="001B2F45">
      <w:pPr>
        <w:pStyle w:val="ListParagraph"/>
        <w:numPr>
          <w:ilvl w:val="0"/>
          <w:numId w:val="1"/>
        </w:numPr>
        <w:rPr>
          <w:b/>
          <w:bCs/>
        </w:rPr>
      </w:pPr>
      <w:r w:rsidRPr="001B2F45">
        <w:rPr>
          <w:b/>
          <w:bCs/>
        </w:rPr>
        <w:t>Did the essay connect with you in any way? If yes, in what way? If not, can you articulate why?</w:t>
      </w:r>
    </w:p>
    <w:p w14:paraId="035C5E7C" w14:textId="1102DD64" w:rsidR="001569F0" w:rsidRPr="001569F0" w:rsidRDefault="001569F0" w:rsidP="001569F0">
      <w:pPr>
        <w:pStyle w:val="ListParagraph"/>
      </w:pPr>
    </w:p>
    <w:p w14:paraId="0A1E15FD" w14:textId="13AD2DE2" w:rsidR="001B2F45" w:rsidRPr="001B2F45" w:rsidRDefault="001B2F45" w:rsidP="001B2F45">
      <w:pPr>
        <w:pStyle w:val="ListParagraph"/>
        <w:numPr>
          <w:ilvl w:val="0"/>
          <w:numId w:val="1"/>
        </w:numPr>
        <w:rPr>
          <w:b/>
          <w:bCs/>
        </w:rPr>
      </w:pPr>
      <w:r w:rsidRPr="001B2F45">
        <w:rPr>
          <w:b/>
          <w:bCs/>
        </w:rPr>
        <w:t>Can you imagine a version of Karachi that aligns with the sort of utopia the author is conceptualizing?</w:t>
      </w:r>
    </w:p>
    <w:p w14:paraId="6918A9B6" w14:textId="72338999" w:rsidR="001B2F45" w:rsidRDefault="001B2F45">
      <w:r>
        <w:t xml:space="preserve"> </w:t>
      </w:r>
    </w:p>
    <w:sectPr w:rsidR="001B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13384"/>
    <w:multiLevelType w:val="hybridMultilevel"/>
    <w:tmpl w:val="2B26D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31037D"/>
    <w:multiLevelType w:val="hybridMultilevel"/>
    <w:tmpl w:val="5BC0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FE"/>
    <w:rsid w:val="00042595"/>
    <w:rsid w:val="000723E2"/>
    <w:rsid w:val="00143E61"/>
    <w:rsid w:val="001569F0"/>
    <w:rsid w:val="001B1EA4"/>
    <w:rsid w:val="001B2F45"/>
    <w:rsid w:val="001C06FE"/>
    <w:rsid w:val="00253484"/>
    <w:rsid w:val="002650A1"/>
    <w:rsid w:val="00390097"/>
    <w:rsid w:val="004671AF"/>
    <w:rsid w:val="004F36DB"/>
    <w:rsid w:val="005D238E"/>
    <w:rsid w:val="006476F2"/>
    <w:rsid w:val="0069434D"/>
    <w:rsid w:val="006C22C5"/>
    <w:rsid w:val="00794313"/>
    <w:rsid w:val="0099343B"/>
    <w:rsid w:val="00AA45F4"/>
    <w:rsid w:val="00B55548"/>
    <w:rsid w:val="00BC17B2"/>
    <w:rsid w:val="00C40880"/>
    <w:rsid w:val="00D03946"/>
    <w:rsid w:val="00DE6FF9"/>
    <w:rsid w:val="00E01236"/>
    <w:rsid w:val="00FB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64EB"/>
  <w15:chartTrackingRefBased/>
  <w15:docId w15:val="{BA72C752-DB79-43B3-951B-6448F2FD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29</cp:revision>
  <dcterms:created xsi:type="dcterms:W3CDTF">2019-09-16T23:26:00Z</dcterms:created>
  <dcterms:modified xsi:type="dcterms:W3CDTF">2019-09-17T04:03:00Z</dcterms:modified>
</cp:coreProperties>
</file>