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7FD77" w14:textId="77777777" w:rsidR="001635A3" w:rsidRPr="0035503E" w:rsidRDefault="001635A3" w:rsidP="0035503E">
      <w:pPr>
        <w:spacing w:before="240"/>
        <w:jc w:val="both"/>
        <w:rPr>
          <w:rFonts w:ascii="Times New Roman" w:hAnsi="Times New Roman" w:cs="Times New Roman"/>
          <w:b/>
          <w:color w:val="000000" w:themeColor="text1"/>
        </w:rPr>
      </w:pPr>
      <w:r w:rsidRPr="0035503E">
        <w:rPr>
          <w:rFonts w:ascii="Times New Roman" w:hAnsi="Times New Roman" w:cs="Times New Roman"/>
          <w:b/>
          <w:color w:val="000000" w:themeColor="text1"/>
        </w:rPr>
        <w:t>Name: Laiba Fatima Khan</w:t>
      </w:r>
    </w:p>
    <w:p w14:paraId="12138710" w14:textId="77777777" w:rsidR="001635A3" w:rsidRPr="0035503E" w:rsidRDefault="001635A3" w:rsidP="0035503E">
      <w:pPr>
        <w:spacing w:before="240"/>
        <w:jc w:val="both"/>
        <w:rPr>
          <w:rFonts w:ascii="Times New Roman" w:hAnsi="Times New Roman" w:cs="Times New Roman"/>
          <w:b/>
          <w:color w:val="000000" w:themeColor="text1"/>
        </w:rPr>
      </w:pPr>
      <w:r w:rsidRPr="0035503E">
        <w:rPr>
          <w:rFonts w:ascii="Times New Roman" w:hAnsi="Times New Roman" w:cs="Times New Roman"/>
          <w:b/>
          <w:color w:val="000000" w:themeColor="text1"/>
        </w:rPr>
        <w:t>ID: lk04067</w:t>
      </w:r>
    </w:p>
    <w:p w14:paraId="4CE529F8" w14:textId="51132DA6" w:rsidR="001635A3" w:rsidRPr="0035503E" w:rsidRDefault="001635A3" w:rsidP="0035503E">
      <w:pPr>
        <w:spacing w:before="240"/>
        <w:jc w:val="both"/>
        <w:rPr>
          <w:rFonts w:ascii="Times New Roman" w:hAnsi="Times New Roman" w:cs="Times New Roman"/>
          <w:b/>
          <w:color w:val="000000" w:themeColor="text1"/>
        </w:rPr>
      </w:pPr>
      <w:r w:rsidRPr="0035503E">
        <w:rPr>
          <w:rFonts w:ascii="Times New Roman" w:hAnsi="Times New Roman" w:cs="Times New Roman"/>
          <w:b/>
          <w:color w:val="000000" w:themeColor="text1"/>
        </w:rPr>
        <w:t>Section: S5</w:t>
      </w:r>
    </w:p>
    <w:p w14:paraId="67CB0EDF" w14:textId="77777777" w:rsidR="00543548" w:rsidRPr="0035503E" w:rsidRDefault="00543548" w:rsidP="0035503E">
      <w:pPr>
        <w:spacing w:before="240"/>
        <w:jc w:val="both"/>
        <w:rPr>
          <w:rFonts w:ascii="Times New Roman" w:hAnsi="Times New Roman" w:cs="Times New Roman"/>
          <w:b/>
          <w:color w:val="000000" w:themeColor="text1"/>
        </w:rPr>
      </w:pPr>
    </w:p>
    <w:p w14:paraId="626679CF" w14:textId="3A92C0D4" w:rsidR="00BA2E09" w:rsidRPr="0035503E" w:rsidRDefault="00BA2E09" w:rsidP="0035503E">
      <w:pPr>
        <w:spacing w:before="240"/>
        <w:jc w:val="center"/>
        <w:rPr>
          <w:rFonts w:ascii="Times New Roman" w:hAnsi="Times New Roman" w:cs="Times New Roman"/>
          <w:b/>
          <w:sz w:val="44"/>
          <w:szCs w:val="44"/>
          <w:u w:val="single"/>
        </w:rPr>
      </w:pPr>
      <w:r w:rsidRPr="0035503E">
        <w:rPr>
          <w:rFonts w:ascii="Times New Roman" w:hAnsi="Times New Roman" w:cs="Times New Roman"/>
          <w:b/>
          <w:sz w:val="44"/>
          <w:szCs w:val="44"/>
          <w:u w:val="single"/>
        </w:rPr>
        <w:t>Al-Ghazali: The Alchemy of Happiness</w:t>
      </w:r>
    </w:p>
    <w:p w14:paraId="2AFC5318" w14:textId="1B323E1E" w:rsidR="00BA2E09" w:rsidRPr="0035503E" w:rsidRDefault="00BA2E09" w:rsidP="0035503E">
      <w:pPr>
        <w:spacing w:before="240"/>
        <w:jc w:val="center"/>
        <w:rPr>
          <w:rFonts w:ascii="Times New Roman" w:hAnsi="Times New Roman" w:cs="Times New Roman"/>
          <w:b/>
          <w:sz w:val="28"/>
          <w:szCs w:val="28"/>
          <w:u w:val="single"/>
        </w:rPr>
      </w:pPr>
      <w:r w:rsidRPr="0035503E">
        <w:rPr>
          <w:rFonts w:ascii="Times New Roman" w:hAnsi="Times New Roman" w:cs="Times New Roman"/>
          <w:b/>
          <w:sz w:val="28"/>
          <w:szCs w:val="28"/>
          <w:u w:val="single"/>
        </w:rPr>
        <w:t>(Final Essay)</w:t>
      </w:r>
    </w:p>
    <w:p w14:paraId="6291C335" w14:textId="4A94E804" w:rsidR="00543548" w:rsidRPr="0035503E" w:rsidRDefault="00BA2E09" w:rsidP="0035503E">
      <w:pPr>
        <w:spacing w:before="240"/>
        <w:jc w:val="center"/>
        <w:rPr>
          <w:rFonts w:ascii="Times New Roman" w:hAnsi="Times New Roman" w:cs="Times New Roman"/>
          <w:b/>
        </w:rPr>
      </w:pPr>
      <w:r w:rsidRPr="0035503E">
        <w:rPr>
          <w:rFonts w:ascii="Times New Roman" w:hAnsi="Times New Roman" w:cs="Times New Roman"/>
          <w:b/>
        </w:rPr>
        <w:t>May 12</w:t>
      </w:r>
      <w:r w:rsidRPr="0035503E">
        <w:rPr>
          <w:rFonts w:ascii="Times New Roman" w:hAnsi="Times New Roman" w:cs="Times New Roman"/>
          <w:b/>
          <w:vertAlign w:val="superscript"/>
        </w:rPr>
        <w:t>th</w:t>
      </w:r>
      <w:r w:rsidRPr="0035503E">
        <w:rPr>
          <w:rFonts w:ascii="Times New Roman" w:hAnsi="Times New Roman" w:cs="Times New Roman"/>
          <w:b/>
        </w:rPr>
        <w:t>, 2019.</w:t>
      </w:r>
    </w:p>
    <w:p w14:paraId="4706FD1D" w14:textId="5A48B82C" w:rsidR="000A5403" w:rsidRPr="0035503E" w:rsidRDefault="0043153C" w:rsidP="0035503E">
      <w:pPr>
        <w:spacing w:before="240"/>
        <w:jc w:val="both"/>
        <w:rPr>
          <w:rFonts w:ascii="Times New Roman" w:hAnsi="Times New Roman" w:cs="Times New Roman"/>
          <w:color w:val="000000" w:themeColor="text1"/>
          <w:sz w:val="24"/>
          <w:szCs w:val="24"/>
        </w:rPr>
      </w:pPr>
      <w:r w:rsidRPr="0035503E">
        <w:rPr>
          <w:rFonts w:ascii="Times New Roman" w:hAnsi="Times New Roman" w:cs="Times New Roman"/>
          <w:i/>
          <w:color w:val="000000" w:themeColor="text1"/>
          <w:sz w:val="24"/>
          <w:szCs w:val="24"/>
        </w:rPr>
        <w:t>Kimiya-e-Sa’ada</w:t>
      </w:r>
      <w:r w:rsidRPr="0035503E">
        <w:rPr>
          <w:rFonts w:ascii="Times New Roman" w:hAnsi="Times New Roman" w:cs="Times New Roman"/>
          <w:color w:val="000000" w:themeColor="text1"/>
          <w:sz w:val="24"/>
          <w:szCs w:val="24"/>
        </w:rPr>
        <w:t xml:space="preserve"> (The Alchemy of Happiness), is a book by famous 11</w:t>
      </w:r>
      <w:r w:rsidRPr="0035503E">
        <w:rPr>
          <w:rFonts w:ascii="Times New Roman" w:hAnsi="Times New Roman" w:cs="Times New Roman"/>
          <w:color w:val="000000" w:themeColor="text1"/>
          <w:sz w:val="24"/>
          <w:szCs w:val="24"/>
          <w:vertAlign w:val="superscript"/>
        </w:rPr>
        <w:t>th</w:t>
      </w:r>
      <w:r w:rsidRPr="0035503E">
        <w:rPr>
          <w:rFonts w:ascii="Times New Roman" w:hAnsi="Times New Roman" w:cs="Times New Roman"/>
          <w:color w:val="000000" w:themeColor="text1"/>
          <w:sz w:val="24"/>
          <w:szCs w:val="24"/>
        </w:rPr>
        <w:t xml:space="preserve"> century Persian Muslim theologian, jurist and mystic, Abu Hamid Muhammad Ibn Muhammad Al-Ghazali. Al-Ghazali is known for his revolutionary writings which provided a new perspective to Islamic religious life</w:t>
      </w:r>
      <w:r w:rsidR="000A5403" w:rsidRPr="0035503E">
        <w:rPr>
          <w:rFonts w:ascii="Times New Roman" w:hAnsi="Times New Roman" w:cs="Times New Roman"/>
          <w:color w:val="000000" w:themeColor="text1"/>
          <w:sz w:val="24"/>
          <w:szCs w:val="24"/>
        </w:rPr>
        <w:t>. Aft</w:t>
      </w:r>
      <w:r w:rsidR="00234E96" w:rsidRPr="0035503E">
        <w:rPr>
          <w:rFonts w:ascii="Times New Roman" w:hAnsi="Times New Roman" w:cs="Times New Roman"/>
          <w:color w:val="000000" w:themeColor="text1"/>
          <w:sz w:val="24"/>
          <w:szCs w:val="24"/>
        </w:rPr>
        <w:t>er</w:t>
      </w:r>
      <w:r w:rsidR="000A5403" w:rsidRPr="0035503E">
        <w:rPr>
          <w:rFonts w:ascii="Times New Roman" w:hAnsi="Times New Roman" w:cs="Times New Roman"/>
          <w:color w:val="000000" w:themeColor="text1"/>
          <w:sz w:val="24"/>
          <w:szCs w:val="24"/>
        </w:rPr>
        <w:t xml:space="preserve"> </w:t>
      </w:r>
      <w:r w:rsidR="00234E96" w:rsidRPr="0035503E">
        <w:rPr>
          <w:rFonts w:ascii="Times New Roman" w:hAnsi="Times New Roman" w:cs="Times New Roman"/>
          <w:color w:val="000000" w:themeColor="text1"/>
          <w:sz w:val="24"/>
          <w:szCs w:val="24"/>
        </w:rPr>
        <w:t xml:space="preserve">Al-Ghazali expressed his </w:t>
      </w:r>
      <w:r w:rsidR="00940FA5" w:rsidRPr="0035503E">
        <w:rPr>
          <w:rFonts w:ascii="Times New Roman" w:hAnsi="Times New Roman" w:cs="Times New Roman"/>
          <w:color w:val="000000" w:themeColor="text1"/>
          <w:sz w:val="24"/>
          <w:szCs w:val="24"/>
        </w:rPr>
        <w:t xml:space="preserve">philosophy on Islamic ideologies, based on his </w:t>
      </w:r>
      <w:r w:rsidR="000A1412" w:rsidRPr="0035503E">
        <w:rPr>
          <w:rFonts w:ascii="Times New Roman" w:hAnsi="Times New Roman" w:cs="Times New Roman"/>
          <w:color w:val="000000" w:themeColor="text1"/>
          <w:sz w:val="24"/>
          <w:szCs w:val="24"/>
        </w:rPr>
        <w:t xml:space="preserve">own </w:t>
      </w:r>
      <w:r w:rsidR="00234E96" w:rsidRPr="0035503E">
        <w:rPr>
          <w:rFonts w:ascii="Times New Roman" w:hAnsi="Times New Roman" w:cs="Times New Roman"/>
          <w:color w:val="000000" w:themeColor="text1"/>
          <w:sz w:val="24"/>
          <w:szCs w:val="24"/>
        </w:rPr>
        <w:t>religious experiences</w:t>
      </w:r>
      <w:r w:rsidR="00940FA5" w:rsidRPr="0035503E">
        <w:rPr>
          <w:rFonts w:ascii="Times New Roman" w:hAnsi="Times New Roman" w:cs="Times New Roman"/>
          <w:color w:val="000000" w:themeColor="text1"/>
          <w:sz w:val="24"/>
          <w:szCs w:val="24"/>
        </w:rPr>
        <w:t>,</w:t>
      </w:r>
      <w:r w:rsidR="000A5403" w:rsidRPr="0035503E">
        <w:rPr>
          <w:rFonts w:ascii="Times New Roman" w:hAnsi="Times New Roman" w:cs="Times New Roman"/>
          <w:color w:val="000000" w:themeColor="text1"/>
          <w:sz w:val="24"/>
          <w:szCs w:val="24"/>
        </w:rPr>
        <w:t xml:space="preserve"> </w:t>
      </w:r>
      <w:r w:rsidR="00234E96" w:rsidRPr="0035503E">
        <w:rPr>
          <w:rFonts w:ascii="Times New Roman" w:hAnsi="Times New Roman" w:cs="Times New Roman"/>
          <w:color w:val="000000" w:themeColor="text1"/>
          <w:sz w:val="24"/>
          <w:szCs w:val="24"/>
        </w:rPr>
        <w:t xml:space="preserve">in his </w:t>
      </w:r>
      <w:r w:rsidR="000A5403" w:rsidRPr="0035503E">
        <w:rPr>
          <w:rFonts w:ascii="Times New Roman" w:hAnsi="Times New Roman" w:cs="Times New Roman"/>
          <w:color w:val="000000" w:themeColor="text1"/>
          <w:sz w:val="24"/>
          <w:szCs w:val="24"/>
        </w:rPr>
        <w:t xml:space="preserve">book </w:t>
      </w:r>
      <w:r w:rsidR="000A5403" w:rsidRPr="0035503E">
        <w:rPr>
          <w:rFonts w:ascii="Times New Roman" w:hAnsi="Times New Roman" w:cs="Times New Roman"/>
          <w:i/>
          <w:color w:val="000000" w:themeColor="text1"/>
          <w:sz w:val="24"/>
          <w:szCs w:val="24"/>
        </w:rPr>
        <w:t>Ihya Ulum-ud-Din</w:t>
      </w:r>
      <w:r w:rsidR="000A5403" w:rsidRPr="0035503E">
        <w:rPr>
          <w:rFonts w:ascii="Times New Roman" w:hAnsi="Times New Roman" w:cs="Times New Roman"/>
          <w:color w:val="000000" w:themeColor="text1"/>
          <w:sz w:val="24"/>
          <w:szCs w:val="24"/>
        </w:rPr>
        <w:t xml:space="preserve"> (</w:t>
      </w:r>
      <w:r w:rsidR="000A5403" w:rsidRPr="0035503E">
        <w:rPr>
          <w:rFonts w:ascii="Times New Roman" w:hAnsi="Times New Roman" w:cs="Times New Roman"/>
          <w:iCs/>
          <w:color w:val="000000" w:themeColor="text1"/>
          <w:sz w:val="24"/>
          <w:szCs w:val="24"/>
          <w:shd w:val="clear" w:color="auto" w:fill="FFFFFF"/>
          <w:lang w:val="en"/>
        </w:rPr>
        <w:t>The Revival of the Religious Sciences)</w:t>
      </w:r>
      <w:r w:rsidR="000A5403" w:rsidRPr="0035503E">
        <w:rPr>
          <w:rFonts w:ascii="Times New Roman" w:hAnsi="Times New Roman" w:cs="Times New Roman"/>
          <w:color w:val="000000" w:themeColor="text1"/>
          <w:sz w:val="24"/>
          <w:szCs w:val="24"/>
        </w:rPr>
        <w:t xml:space="preserve">, </w:t>
      </w:r>
      <w:r w:rsidRPr="0035503E">
        <w:rPr>
          <w:rFonts w:ascii="Times New Roman" w:hAnsi="Times New Roman" w:cs="Times New Roman"/>
          <w:color w:val="000000" w:themeColor="text1"/>
          <w:sz w:val="24"/>
          <w:szCs w:val="24"/>
        </w:rPr>
        <w:t>a lot of philosophical and mystical ideas become acceptable in the</w:t>
      </w:r>
      <w:r w:rsidR="000A5403" w:rsidRPr="0035503E">
        <w:rPr>
          <w:rFonts w:ascii="Times New Roman" w:hAnsi="Times New Roman" w:cs="Times New Roman"/>
          <w:color w:val="000000" w:themeColor="text1"/>
          <w:sz w:val="24"/>
          <w:szCs w:val="24"/>
        </w:rPr>
        <w:t xml:space="preserve"> orthodox</w:t>
      </w:r>
      <w:r w:rsidRPr="0035503E">
        <w:rPr>
          <w:rFonts w:ascii="Times New Roman" w:hAnsi="Times New Roman" w:cs="Times New Roman"/>
          <w:color w:val="000000" w:themeColor="text1"/>
          <w:sz w:val="24"/>
          <w:szCs w:val="24"/>
        </w:rPr>
        <w:t xml:space="preserve"> Islam.</w:t>
      </w:r>
    </w:p>
    <w:p w14:paraId="5C9811B9" w14:textId="0BFE4745" w:rsidR="000A5403" w:rsidRPr="0035503E" w:rsidRDefault="00234E96" w:rsidP="0035503E">
      <w:pPr>
        <w:spacing w:before="240"/>
        <w:jc w:val="both"/>
        <w:rPr>
          <w:rFonts w:ascii="Times New Roman" w:hAnsi="Times New Roman" w:cs="Times New Roman"/>
          <w:color w:val="000000" w:themeColor="text1"/>
          <w:sz w:val="24"/>
          <w:szCs w:val="24"/>
        </w:rPr>
      </w:pPr>
      <w:r w:rsidRPr="0035503E">
        <w:rPr>
          <w:rFonts w:ascii="Times New Roman" w:hAnsi="Times New Roman" w:cs="Times New Roman"/>
          <w:color w:val="000000" w:themeColor="text1"/>
          <w:sz w:val="24"/>
          <w:szCs w:val="24"/>
        </w:rPr>
        <w:t xml:space="preserve">But </w:t>
      </w:r>
      <w:r w:rsidR="000A5403" w:rsidRPr="0035503E">
        <w:rPr>
          <w:rFonts w:ascii="Times New Roman" w:hAnsi="Times New Roman" w:cs="Times New Roman"/>
          <w:i/>
          <w:color w:val="000000" w:themeColor="text1"/>
          <w:sz w:val="24"/>
          <w:szCs w:val="24"/>
        </w:rPr>
        <w:t>Ihya Ulum-ud-Din</w:t>
      </w:r>
      <w:r w:rsidR="000A5403" w:rsidRPr="0035503E">
        <w:rPr>
          <w:rFonts w:ascii="Times New Roman" w:hAnsi="Times New Roman" w:cs="Times New Roman"/>
          <w:color w:val="000000" w:themeColor="text1"/>
          <w:sz w:val="24"/>
          <w:szCs w:val="24"/>
        </w:rPr>
        <w:t xml:space="preserve"> was</w:t>
      </w:r>
      <w:r w:rsidRPr="0035503E">
        <w:rPr>
          <w:rFonts w:ascii="Times New Roman" w:hAnsi="Times New Roman" w:cs="Times New Roman"/>
          <w:color w:val="000000" w:themeColor="text1"/>
          <w:sz w:val="24"/>
          <w:szCs w:val="24"/>
        </w:rPr>
        <w:t xml:space="preserve"> written in Arabic language, </w:t>
      </w:r>
      <w:r w:rsidR="00FE7AD2" w:rsidRPr="0035503E">
        <w:rPr>
          <w:rFonts w:ascii="Times New Roman" w:hAnsi="Times New Roman" w:cs="Times New Roman"/>
          <w:color w:val="000000" w:themeColor="text1"/>
          <w:sz w:val="24"/>
          <w:szCs w:val="24"/>
        </w:rPr>
        <w:t>not understood by many</w:t>
      </w:r>
      <w:r w:rsidR="00A517AE" w:rsidRPr="0035503E">
        <w:rPr>
          <w:rFonts w:ascii="Times New Roman" w:hAnsi="Times New Roman" w:cs="Times New Roman"/>
          <w:color w:val="000000" w:themeColor="text1"/>
          <w:sz w:val="24"/>
          <w:szCs w:val="24"/>
        </w:rPr>
        <w:t xml:space="preserve"> of the local Persian people</w:t>
      </w:r>
      <w:r w:rsidR="00FE7AD2" w:rsidRPr="0035503E">
        <w:rPr>
          <w:rFonts w:ascii="Times New Roman" w:hAnsi="Times New Roman" w:cs="Times New Roman"/>
          <w:color w:val="000000" w:themeColor="text1"/>
          <w:sz w:val="24"/>
          <w:szCs w:val="24"/>
        </w:rPr>
        <w:t xml:space="preserve">. Al-Ghazali then wrote </w:t>
      </w:r>
      <w:r w:rsidR="00FE7AD2" w:rsidRPr="0035503E">
        <w:rPr>
          <w:rFonts w:ascii="Times New Roman" w:hAnsi="Times New Roman" w:cs="Times New Roman"/>
          <w:i/>
          <w:color w:val="000000" w:themeColor="text1"/>
          <w:sz w:val="24"/>
          <w:szCs w:val="24"/>
        </w:rPr>
        <w:t>Kimiya-e-Sa’ada</w:t>
      </w:r>
      <w:r w:rsidR="00F176C7" w:rsidRPr="0035503E">
        <w:rPr>
          <w:rFonts w:ascii="Times New Roman" w:hAnsi="Times New Roman" w:cs="Times New Roman"/>
          <w:i/>
          <w:color w:val="000000" w:themeColor="text1"/>
          <w:sz w:val="24"/>
          <w:szCs w:val="24"/>
        </w:rPr>
        <w:t>,</w:t>
      </w:r>
      <w:r w:rsidR="00F176C7" w:rsidRPr="0035503E">
        <w:rPr>
          <w:rFonts w:ascii="Times New Roman" w:hAnsi="Times New Roman" w:cs="Times New Roman"/>
          <w:color w:val="000000" w:themeColor="text1"/>
          <w:sz w:val="24"/>
          <w:szCs w:val="24"/>
        </w:rPr>
        <w:t xml:space="preserve"> a generalized </w:t>
      </w:r>
      <w:r w:rsidR="00FE7AD2" w:rsidRPr="0035503E">
        <w:rPr>
          <w:rFonts w:ascii="Times New Roman" w:hAnsi="Times New Roman" w:cs="Times New Roman"/>
          <w:color w:val="000000" w:themeColor="text1"/>
          <w:sz w:val="24"/>
          <w:szCs w:val="24"/>
        </w:rPr>
        <w:t>reflect</w:t>
      </w:r>
      <w:r w:rsidR="00F176C7" w:rsidRPr="0035503E">
        <w:rPr>
          <w:rFonts w:ascii="Times New Roman" w:hAnsi="Times New Roman" w:cs="Times New Roman"/>
          <w:color w:val="000000" w:themeColor="text1"/>
          <w:sz w:val="24"/>
          <w:szCs w:val="24"/>
        </w:rPr>
        <w:t xml:space="preserve">ion of </w:t>
      </w:r>
      <w:r w:rsidR="00F176C7" w:rsidRPr="0035503E">
        <w:rPr>
          <w:rFonts w:ascii="Times New Roman" w:hAnsi="Times New Roman" w:cs="Times New Roman"/>
          <w:i/>
          <w:color w:val="000000" w:themeColor="text1"/>
          <w:sz w:val="24"/>
          <w:szCs w:val="24"/>
        </w:rPr>
        <w:t>Ihya</w:t>
      </w:r>
      <w:r w:rsidR="00F176C7" w:rsidRPr="0035503E">
        <w:rPr>
          <w:rFonts w:ascii="Times New Roman" w:hAnsi="Times New Roman" w:cs="Times New Roman"/>
          <w:color w:val="000000" w:themeColor="text1"/>
          <w:sz w:val="24"/>
          <w:szCs w:val="24"/>
        </w:rPr>
        <w:t xml:space="preserve"> and other theological writings of Al-Ghazali. </w:t>
      </w:r>
      <w:r w:rsidR="00A517AE" w:rsidRPr="0035503E">
        <w:rPr>
          <w:rFonts w:ascii="Times New Roman" w:hAnsi="Times New Roman" w:cs="Times New Roman"/>
          <w:color w:val="000000" w:themeColor="text1"/>
          <w:sz w:val="24"/>
          <w:szCs w:val="24"/>
        </w:rPr>
        <w:t>Since</w:t>
      </w:r>
      <w:r w:rsidR="00F176C7" w:rsidRPr="0035503E">
        <w:rPr>
          <w:rFonts w:ascii="Times New Roman" w:hAnsi="Times New Roman" w:cs="Times New Roman"/>
          <w:color w:val="000000" w:themeColor="text1"/>
          <w:sz w:val="24"/>
          <w:szCs w:val="24"/>
        </w:rPr>
        <w:t xml:space="preserve"> </w:t>
      </w:r>
      <w:r w:rsidR="00F176C7" w:rsidRPr="0035503E">
        <w:rPr>
          <w:rFonts w:ascii="Times New Roman" w:hAnsi="Times New Roman" w:cs="Times New Roman"/>
          <w:i/>
          <w:color w:val="000000" w:themeColor="text1"/>
          <w:sz w:val="24"/>
          <w:szCs w:val="24"/>
        </w:rPr>
        <w:t>Kimiya-e-Sa’ada</w:t>
      </w:r>
      <w:r w:rsidR="00F176C7" w:rsidRPr="0035503E">
        <w:rPr>
          <w:rFonts w:ascii="Times New Roman" w:hAnsi="Times New Roman" w:cs="Times New Roman"/>
          <w:color w:val="000000" w:themeColor="text1"/>
          <w:sz w:val="24"/>
          <w:szCs w:val="24"/>
        </w:rPr>
        <w:t xml:space="preserve"> was in Persian language,</w:t>
      </w:r>
      <w:r w:rsidR="009845DF" w:rsidRPr="0035503E">
        <w:rPr>
          <w:rFonts w:ascii="Times New Roman" w:hAnsi="Times New Roman" w:cs="Times New Roman"/>
          <w:color w:val="000000" w:themeColor="text1"/>
          <w:sz w:val="24"/>
          <w:szCs w:val="24"/>
        </w:rPr>
        <w:t xml:space="preserve"> and simply </w:t>
      </w:r>
      <w:r w:rsidR="009845DF" w:rsidRPr="0035503E">
        <w:rPr>
          <w:rFonts w:ascii="Times New Roman" w:hAnsi="Times New Roman" w:cs="Times New Roman"/>
          <w:color w:val="000000" w:themeColor="text1"/>
          <w:sz w:val="24"/>
          <w:szCs w:val="24"/>
        </w:rPr>
        <w:lastRenderedPageBreak/>
        <w:t>demonstrated the complicated concepts of Islamic philosophy,</w:t>
      </w:r>
      <w:r w:rsidR="00F176C7" w:rsidRPr="0035503E">
        <w:rPr>
          <w:rFonts w:ascii="Times New Roman" w:hAnsi="Times New Roman" w:cs="Times New Roman"/>
          <w:color w:val="000000" w:themeColor="text1"/>
          <w:sz w:val="24"/>
          <w:szCs w:val="24"/>
        </w:rPr>
        <w:t xml:space="preserve"> it became an important source among the public, for easy consultation about topics on theology.</w:t>
      </w:r>
      <w:r w:rsidR="0045453F" w:rsidRPr="0035503E">
        <w:rPr>
          <w:rStyle w:val="FootnoteReference"/>
          <w:rFonts w:ascii="Times New Roman" w:hAnsi="Times New Roman" w:cs="Times New Roman"/>
          <w:color w:val="000000" w:themeColor="text1"/>
          <w:sz w:val="24"/>
          <w:szCs w:val="24"/>
        </w:rPr>
        <w:footnoteReference w:id="1"/>
      </w:r>
    </w:p>
    <w:p w14:paraId="65042879" w14:textId="02C2DC72" w:rsidR="002E09C2" w:rsidRPr="0035503E" w:rsidRDefault="003F5CCE" w:rsidP="0035503E">
      <w:pPr>
        <w:spacing w:before="240"/>
        <w:jc w:val="both"/>
        <w:rPr>
          <w:rFonts w:ascii="Times New Roman" w:hAnsi="Times New Roman" w:cs="Times New Roman"/>
          <w:sz w:val="24"/>
          <w:szCs w:val="24"/>
        </w:rPr>
      </w:pPr>
      <w:r w:rsidRPr="0035503E">
        <w:rPr>
          <w:rFonts w:ascii="Times New Roman" w:hAnsi="Times New Roman" w:cs="Times New Roman"/>
          <w:sz w:val="24"/>
          <w:szCs w:val="24"/>
        </w:rPr>
        <w:t xml:space="preserve">In this paper, </w:t>
      </w:r>
      <w:r w:rsidR="00BD23A3" w:rsidRPr="0035503E">
        <w:rPr>
          <w:rFonts w:ascii="Times New Roman" w:hAnsi="Times New Roman" w:cs="Times New Roman"/>
          <w:sz w:val="24"/>
          <w:szCs w:val="24"/>
        </w:rPr>
        <w:t>I</w:t>
      </w:r>
      <w:r w:rsidRPr="0035503E">
        <w:rPr>
          <w:rFonts w:ascii="Times New Roman" w:hAnsi="Times New Roman" w:cs="Times New Roman"/>
          <w:sz w:val="24"/>
          <w:szCs w:val="24"/>
        </w:rPr>
        <w:t xml:space="preserve"> will review Al-Ghazali’s </w:t>
      </w:r>
      <w:r w:rsidR="00EB63B6" w:rsidRPr="0035503E">
        <w:rPr>
          <w:rFonts w:ascii="Times New Roman" w:hAnsi="Times New Roman" w:cs="Times New Roman"/>
          <w:i/>
          <w:color w:val="000000" w:themeColor="text1"/>
          <w:sz w:val="24"/>
          <w:szCs w:val="24"/>
        </w:rPr>
        <w:t>Kimiya-e-Sa’ada</w:t>
      </w:r>
      <w:r w:rsidRPr="0035503E">
        <w:rPr>
          <w:rFonts w:ascii="Times New Roman" w:hAnsi="Times New Roman" w:cs="Times New Roman"/>
          <w:sz w:val="24"/>
          <w:szCs w:val="24"/>
        </w:rPr>
        <w:t xml:space="preserve">, </w:t>
      </w:r>
      <w:r w:rsidR="00BD23A3" w:rsidRPr="0035503E">
        <w:rPr>
          <w:rFonts w:ascii="Times New Roman" w:hAnsi="Times New Roman" w:cs="Times New Roman"/>
          <w:sz w:val="24"/>
          <w:szCs w:val="24"/>
        </w:rPr>
        <w:t xml:space="preserve">in the light of </w:t>
      </w:r>
      <w:r w:rsidRPr="0035503E">
        <w:rPr>
          <w:rFonts w:ascii="Times New Roman" w:hAnsi="Times New Roman" w:cs="Times New Roman"/>
          <w:sz w:val="24"/>
          <w:szCs w:val="24"/>
        </w:rPr>
        <w:t xml:space="preserve">three themes. Firstly, I will look into the philosophy of </w:t>
      </w:r>
      <w:r w:rsidRPr="0035503E">
        <w:rPr>
          <w:rFonts w:ascii="Times New Roman" w:hAnsi="Times New Roman" w:cs="Times New Roman"/>
          <w:i/>
          <w:sz w:val="24"/>
          <w:szCs w:val="24"/>
        </w:rPr>
        <w:t>Happiness</w:t>
      </w:r>
      <w:r w:rsidRPr="0035503E">
        <w:rPr>
          <w:rFonts w:ascii="Times New Roman" w:hAnsi="Times New Roman" w:cs="Times New Roman"/>
          <w:sz w:val="24"/>
          <w:szCs w:val="24"/>
        </w:rPr>
        <w:t xml:space="preserve"> in Islam, and the quest of true happiness by </w:t>
      </w:r>
      <w:r w:rsidR="00BD23A3" w:rsidRPr="0035503E">
        <w:rPr>
          <w:rFonts w:ascii="Times New Roman" w:hAnsi="Times New Roman" w:cs="Times New Roman"/>
          <w:sz w:val="24"/>
          <w:szCs w:val="24"/>
        </w:rPr>
        <w:t xml:space="preserve">a </w:t>
      </w:r>
      <w:r w:rsidRPr="0035503E">
        <w:rPr>
          <w:rFonts w:ascii="Times New Roman" w:hAnsi="Times New Roman" w:cs="Times New Roman"/>
          <w:sz w:val="24"/>
          <w:szCs w:val="24"/>
        </w:rPr>
        <w:t xml:space="preserve">man, as addressed by Al Ghazali. Secondly, I will discuss the two entities that a </w:t>
      </w:r>
      <w:r w:rsidR="00BD23A3" w:rsidRPr="0035503E">
        <w:rPr>
          <w:rFonts w:ascii="Times New Roman" w:hAnsi="Times New Roman" w:cs="Times New Roman"/>
          <w:sz w:val="24"/>
          <w:szCs w:val="24"/>
        </w:rPr>
        <w:t>human being</w:t>
      </w:r>
      <w:r w:rsidRPr="0035503E">
        <w:rPr>
          <w:rFonts w:ascii="Times New Roman" w:hAnsi="Times New Roman" w:cs="Times New Roman"/>
          <w:sz w:val="24"/>
          <w:szCs w:val="24"/>
        </w:rPr>
        <w:t xml:space="preserve"> is comprised of, </w:t>
      </w:r>
      <w:r w:rsidR="00792334" w:rsidRPr="0035503E">
        <w:rPr>
          <w:rFonts w:ascii="Times New Roman" w:hAnsi="Times New Roman" w:cs="Times New Roman"/>
          <w:i/>
          <w:sz w:val="24"/>
          <w:szCs w:val="24"/>
        </w:rPr>
        <w:t xml:space="preserve">the ‘Zahir’ and ‘Batin’ </w:t>
      </w:r>
      <w:r w:rsidR="00792334" w:rsidRPr="0035503E">
        <w:rPr>
          <w:rFonts w:ascii="Times New Roman" w:hAnsi="Times New Roman" w:cs="Times New Roman"/>
          <w:sz w:val="24"/>
          <w:szCs w:val="24"/>
        </w:rPr>
        <w:t>(</w:t>
      </w:r>
      <w:r w:rsidRPr="0035503E">
        <w:rPr>
          <w:rFonts w:ascii="Times New Roman" w:hAnsi="Times New Roman" w:cs="Times New Roman"/>
          <w:sz w:val="24"/>
          <w:szCs w:val="24"/>
        </w:rPr>
        <w:t xml:space="preserve">the </w:t>
      </w:r>
      <w:r w:rsidR="00EB63B6" w:rsidRPr="0035503E">
        <w:rPr>
          <w:rFonts w:ascii="Times New Roman" w:hAnsi="Times New Roman" w:cs="Times New Roman"/>
          <w:sz w:val="24"/>
          <w:szCs w:val="24"/>
        </w:rPr>
        <w:t>b</w:t>
      </w:r>
      <w:r w:rsidRPr="0035503E">
        <w:rPr>
          <w:rFonts w:ascii="Times New Roman" w:hAnsi="Times New Roman" w:cs="Times New Roman"/>
          <w:sz w:val="24"/>
          <w:szCs w:val="24"/>
        </w:rPr>
        <w:t xml:space="preserve">ody and the </w:t>
      </w:r>
      <w:r w:rsidR="00EB63B6" w:rsidRPr="0035503E">
        <w:rPr>
          <w:rFonts w:ascii="Times New Roman" w:hAnsi="Times New Roman" w:cs="Times New Roman"/>
          <w:sz w:val="24"/>
          <w:szCs w:val="24"/>
        </w:rPr>
        <w:t>s</w:t>
      </w:r>
      <w:r w:rsidRPr="0035503E">
        <w:rPr>
          <w:rFonts w:ascii="Times New Roman" w:hAnsi="Times New Roman" w:cs="Times New Roman"/>
          <w:sz w:val="24"/>
          <w:szCs w:val="24"/>
        </w:rPr>
        <w:t>oul</w:t>
      </w:r>
      <w:r w:rsidR="00792334" w:rsidRPr="0035503E">
        <w:rPr>
          <w:rFonts w:ascii="Times New Roman" w:hAnsi="Times New Roman" w:cs="Times New Roman"/>
          <w:sz w:val="24"/>
          <w:szCs w:val="24"/>
        </w:rPr>
        <w:t>)</w:t>
      </w:r>
      <w:r w:rsidRPr="0035503E">
        <w:rPr>
          <w:rFonts w:ascii="Times New Roman" w:hAnsi="Times New Roman" w:cs="Times New Roman"/>
          <w:sz w:val="24"/>
          <w:szCs w:val="24"/>
        </w:rPr>
        <w:t xml:space="preserve">. I will explain the contrasting features of these two entities, their tasks and impacts throughout a human’s life and also the relationship between the body and soul. </w:t>
      </w:r>
      <w:r w:rsidR="00BD23A3" w:rsidRPr="0035503E">
        <w:rPr>
          <w:rFonts w:ascii="Times New Roman" w:hAnsi="Times New Roman" w:cs="Times New Roman"/>
          <w:sz w:val="24"/>
          <w:szCs w:val="24"/>
        </w:rPr>
        <w:t xml:space="preserve">Lastly, we will see how </w:t>
      </w:r>
      <w:r w:rsidR="00EB63B6" w:rsidRPr="0035503E">
        <w:rPr>
          <w:rFonts w:ascii="Times New Roman" w:hAnsi="Times New Roman" w:cs="Times New Roman"/>
          <w:sz w:val="24"/>
          <w:szCs w:val="24"/>
        </w:rPr>
        <w:t>Al-</w:t>
      </w:r>
      <w:r w:rsidR="00BD23A3" w:rsidRPr="0035503E">
        <w:rPr>
          <w:rFonts w:ascii="Times New Roman" w:hAnsi="Times New Roman" w:cs="Times New Roman"/>
          <w:sz w:val="24"/>
          <w:szCs w:val="24"/>
        </w:rPr>
        <w:t xml:space="preserve">Ghazali </w:t>
      </w:r>
      <w:r w:rsidR="00593B98" w:rsidRPr="0035503E">
        <w:rPr>
          <w:rFonts w:ascii="Times New Roman" w:hAnsi="Times New Roman" w:cs="Times New Roman"/>
          <w:sz w:val="24"/>
          <w:szCs w:val="24"/>
        </w:rPr>
        <w:t>describes</w:t>
      </w:r>
      <w:r w:rsidR="00E43C63" w:rsidRPr="0035503E">
        <w:rPr>
          <w:rFonts w:ascii="Times New Roman" w:hAnsi="Times New Roman" w:cs="Times New Roman"/>
          <w:sz w:val="24"/>
          <w:szCs w:val="24"/>
        </w:rPr>
        <w:t xml:space="preserve"> </w:t>
      </w:r>
      <w:r w:rsidR="00E43C63" w:rsidRPr="0035503E">
        <w:rPr>
          <w:rFonts w:ascii="Times New Roman" w:hAnsi="Times New Roman" w:cs="Times New Roman"/>
          <w:i/>
          <w:sz w:val="24"/>
          <w:szCs w:val="24"/>
        </w:rPr>
        <w:t xml:space="preserve">the Spiritual Warfare </w:t>
      </w:r>
      <w:r w:rsidR="00E43C63" w:rsidRPr="0035503E">
        <w:rPr>
          <w:rFonts w:ascii="Times New Roman" w:hAnsi="Times New Roman" w:cs="Times New Roman"/>
          <w:sz w:val="24"/>
          <w:szCs w:val="24"/>
        </w:rPr>
        <w:t>of a human being, a journey starting with the knowledge of spiritual alchemy, progressing towards training and purification of oneself, and finally achieving the end goal, the Love of God and the Ultimate Happiness.</w:t>
      </w:r>
      <w:r w:rsidR="002E09C2" w:rsidRPr="0035503E">
        <w:rPr>
          <w:rFonts w:ascii="Times New Roman" w:hAnsi="Times New Roman" w:cs="Times New Roman"/>
          <w:sz w:val="24"/>
          <w:szCs w:val="24"/>
        </w:rPr>
        <w:t xml:space="preserve"> </w:t>
      </w:r>
    </w:p>
    <w:p w14:paraId="6ECA9BD3" w14:textId="7467A16B" w:rsidR="00B40D08" w:rsidRPr="0035503E" w:rsidRDefault="002E09C2" w:rsidP="0035503E">
      <w:pPr>
        <w:spacing w:before="240"/>
        <w:jc w:val="both"/>
        <w:rPr>
          <w:rFonts w:ascii="Times New Roman" w:hAnsi="Times New Roman" w:cs="Times New Roman"/>
          <w:b/>
          <w:sz w:val="36"/>
          <w:szCs w:val="36"/>
        </w:rPr>
      </w:pPr>
      <w:r w:rsidRPr="0035503E">
        <w:rPr>
          <w:rFonts w:ascii="Times New Roman" w:hAnsi="Times New Roman" w:cs="Times New Roman"/>
          <w:b/>
          <w:sz w:val="36"/>
          <w:szCs w:val="36"/>
        </w:rPr>
        <w:t xml:space="preserve">(a) </w:t>
      </w:r>
      <w:r w:rsidR="001B349F" w:rsidRPr="0035503E">
        <w:rPr>
          <w:rFonts w:ascii="Times New Roman" w:hAnsi="Times New Roman" w:cs="Times New Roman"/>
          <w:b/>
          <w:sz w:val="36"/>
          <w:szCs w:val="36"/>
        </w:rPr>
        <w:t>Happiness in Islam:</w:t>
      </w:r>
    </w:p>
    <w:p w14:paraId="48942B03" w14:textId="6F0C4643" w:rsidR="00B40D08" w:rsidRPr="0035503E" w:rsidRDefault="008416B4" w:rsidP="0035503E">
      <w:pPr>
        <w:spacing w:before="240"/>
        <w:jc w:val="both"/>
        <w:rPr>
          <w:rFonts w:ascii="Times New Roman" w:hAnsi="Times New Roman" w:cs="Times New Roman"/>
          <w:color w:val="000000" w:themeColor="text1"/>
          <w:sz w:val="24"/>
          <w:szCs w:val="24"/>
        </w:rPr>
      </w:pPr>
      <w:r w:rsidRPr="0035503E">
        <w:rPr>
          <w:rFonts w:ascii="Times New Roman" w:hAnsi="Times New Roman" w:cs="Times New Roman"/>
          <w:color w:val="000000" w:themeColor="text1"/>
          <w:sz w:val="24"/>
          <w:szCs w:val="24"/>
        </w:rPr>
        <w:t xml:space="preserve">Islam is the divine religion which does not ask its followers just to pray and worship Allah, but also provides them with a complete code of conduct, to show them the right path for every aspect of their lives. </w:t>
      </w:r>
      <w:r w:rsidR="00B40D08" w:rsidRPr="0035503E">
        <w:rPr>
          <w:rFonts w:ascii="Times New Roman" w:hAnsi="Times New Roman" w:cs="Times New Roman"/>
          <w:color w:val="000000" w:themeColor="text1"/>
          <w:sz w:val="24"/>
          <w:szCs w:val="24"/>
        </w:rPr>
        <w:t xml:space="preserve">The guidance of Islam </w:t>
      </w:r>
      <w:r w:rsidRPr="0035503E">
        <w:rPr>
          <w:rFonts w:ascii="Times New Roman" w:hAnsi="Times New Roman" w:cs="Times New Roman"/>
          <w:color w:val="000000" w:themeColor="text1"/>
          <w:sz w:val="24"/>
          <w:szCs w:val="24"/>
        </w:rPr>
        <w:t>is not limited to</w:t>
      </w:r>
      <w:r w:rsidR="00B40D08" w:rsidRPr="0035503E">
        <w:rPr>
          <w:rFonts w:ascii="Times New Roman" w:hAnsi="Times New Roman" w:cs="Times New Roman"/>
          <w:color w:val="000000" w:themeColor="text1"/>
          <w:sz w:val="24"/>
          <w:szCs w:val="24"/>
        </w:rPr>
        <w:t xml:space="preserve"> how </w:t>
      </w:r>
      <w:r w:rsidRPr="0035503E">
        <w:rPr>
          <w:rFonts w:ascii="Times New Roman" w:hAnsi="Times New Roman" w:cs="Times New Roman"/>
          <w:color w:val="000000" w:themeColor="text1"/>
          <w:sz w:val="24"/>
          <w:szCs w:val="24"/>
        </w:rPr>
        <w:t>one should</w:t>
      </w:r>
      <w:r w:rsidR="00B40D08" w:rsidRPr="0035503E">
        <w:rPr>
          <w:rFonts w:ascii="Times New Roman" w:hAnsi="Times New Roman" w:cs="Times New Roman"/>
          <w:color w:val="000000" w:themeColor="text1"/>
          <w:sz w:val="24"/>
          <w:szCs w:val="24"/>
        </w:rPr>
        <w:t xml:space="preserve"> eat and clean, or the laws </w:t>
      </w:r>
      <w:r w:rsidRPr="0035503E">
        <w:rPr>
          <w:rFonts w:ascii="Times New Roman" w:hAnsi="Times New Roman" w:cs="Times New Roman"/>
          <w:color w:val="000000" w:themeColor="text1"/>
          <w:sz w:val="24"/>
          <w:szCs w:val="24"/>
        </w:rPr>
        <w:t xml:space="preserve">for </w:t>
      </w:r>
      <w:r w:rsidR="00B40D08" w:rsidRPr="0035503E">
        <w:rPr>
          <w:rFonts w:ascii="Times New Roman" w:hAnsi="Times New Roman" w:cs="Times New Roman"/>
          <w:color w:val="000000" w:themeColor="text1"/>
          <w:sz w:val="24"/>
          <w:szCs w:val="24"/>
        </w:rPr>
        <w:t xml:space="preserve">worldly matters like marriage and divorce, in fact, it is far beyond these dimensions. Islam is </w:t>
      </w:r>
      <w:r w:rsidRPr="0035503E">
        <w:rPr>
          <w:rFonts w:ascii="Times New Roman" w:hAnsi="Times New Roman" w:cs="Times New Roman"/>
          <w:color w:val="000000" w:themeColor="text1"/>
          <w:sz w:val="24"/>
          <w:szCs w:val="24"/>
        </w:rPr>
        <w:t xml:space="preserve">the religion which </w:t>
      </w:r>
      <w:r w:rsidR="00B40D08" w:rsidRPr="0035503E">
        <w:rPr>
          <w:rFonts w:ascii="Times New Roman" w:hAnsi="Times New Roman" w:cs="Times New Roman"/>
          <w:color w:val="000000" w:themeColor="text1"/>
          <w:sz w:val="24"/>
          <w:szCs w:val="24"/>
        </w:rPr>
        <w:t xml:space="preserve">helps an individual </w:t>
      </w:r>
      <w:r w:rsidR="003F579D" w:rsidRPr="0035503E">
        <w:rPr>
          <w:rFonts w:ascii="Times New Roman" w:hAnsi="Times New Roman" w:cs="Times New Roman"/>
          <w:color w:val="000000" w:themeColor="text1"/>
          <w:sz w:val="24"/>
          <w:szCs w:val="24"/>
        </w:rPr>
        <w:t>to experience</w:t>
      </w:r>
      <w:r w:rsidR="00B40D08" w:rsidRPr="0035503E">
        <w:rPr>
          <w:rFonts w:ascii="Times New Roman" w:hAnsi="Times New Roman" w:cs="Times New Roman"/>
          <w:color w:val="000000" w:themeColor="text1"/>
          <w:sz w:val="24"/>
          <w:szCs w:val="24"/>
        </w:rPr>
        <w:t xml:space="preserve"> the best of his meta-physical and spiritual life. </w:t>
      </w:r>
    </w:p>
    <w:p w14:paraId="1429C1E2" w14:textId="1C6A77A3" w:rsidR="007B49EC" w:rsidRPr="0035503E" w:rsidRDefault="007B49EC" w:rsidP="0035503E">
      <w:pPr>
        <w:spacing w:before="240"/>
        <w:jc w:val="both"/>
        <w:rPr>
          <w:rFonts w:ascii="Times New Roman" w:hAnsi="Times New Roman" w:cs="Times New Roman"/>
          <w:color w:val="000000" w:themeColor="text1"/>
          <w:sz w:val="24"/>
          <w:szCs w:val="24"/>
        </w:rPr>
      </w:pPr>
      <w:r w:rsidRPr="0035503E">
        <w:rPr>
          <w:rFonts w:ascii="Times New Roman" w:hAnsi="Times New Roman" w:cs="Times New Roman"/>
          <w:color w:val="000000" w:themeColor="text1"/>
          <w:sz w:val="24"/>
          <w:szCs w:val="24"/>
        </w:rPr>
        <w:t xml:space="preserve">Happiness is one of the most important aspects of human life. Every single thought or action, all the decisions a person makes, is directly or indirectly related to the desire of happiness. Islam has </w:t>
      </w:r>
      <w:r w:rsidRPr="0035503E">
        <w:rPr>
          <w:rFonts w:ascii="Times New Roman" w:hAnsi="Times New Roman" w:cs="Times New Roman"/>
          <w:color w:val="000000" w:themeColor="text1"/>
          <w:sz w:val="24"/>
          <w:szCs w:val="24"/>
        </w:rPr>
        <w:lastRenderedPageBreak/>
        <w:t xml:space="preserve">its own explanation for the concept and search of true happiness, and it is well-explained in many Islamic philosophical works, one of them being Al-Ghazali’s </w:t>
      </w:r>
      <w:r w:rsidR="006363DB" w:rsidRPr="0035503E">
        <w:rPr>
          <w:rFonts w:ascii="Times New Roman" w:hAnsi="Times New Roman" w:cs="Times New Roman"/>
          <w:i/>
          <w:color w:val="000000" w:themeColor="text1"/>
          <w:sz w:val="24"/>
          <w:szCs w:val="24"/>
        </w:rPr>
        <w:t>Kimiya-e-Sa’ada.</w:t>
      </w:r>
    </w:p>
    <w:p w14:paraId="300BD45A" w14:textId="27E9C23F" w:rsidR="00182D10" w:rsidRPr="0035503E" w:rsidRDefault="004E7979" w:rsidP="0035503E">
      <w:pPr>
        <w:spacing w:before="240"/>
        <w:jc w:val="both"/>
        <w:rPr>
          <w:rFonts w:ascii="Times New Roman" w:hAnsi="Times New Roman" w:cs="Times New Roman"/>
          <w:color w:val="000000" w:themeColor="text1"/>
          <w:sz w:val="24"/>
          <w:szCs w:val="24"/>
        </w:rPr>
      </w:pPr>
      <w:r w:rsidRPr="0035503E">
        <w:rPr>
          <w:rFonts w:ascii="Times New Roman" w:hAnsi="Times New Roman" w:cs="Times New Roman"/>
          <w:color w:val="000000" w:themeColor="text1"/>
          <w:sz w:val="24"/>
          <w:szCs w:val="24"/>
        </w:rPr>
        <w:t>According to Al-Ghazali, t</w:t>
      </w:r>
      <w:r w:rsidR="00182D10" w:rsidRPr="0035503E">
        <w:rPr>
          <w:rFonts w:ascii="Times New Roman" w:hAnsi="Times New Roman" w:cs="Times New Roman"/>
          <w:color w:val="000000" w:themeColor="text1"/>
          <w:sz w:val="24"/>
          <w:szCs w:val="24"/>
        </w:rPr>
        <w:t>he first key to open the doors to happiness is knowledge, the knowledge of self, the two worlds and the knowledge of God</w:t>
      </w:r>
      <w:r w:rsidRPr="0035503E">
        <w:rPr>
          <w:rStyle w:val="FootnoteReference"/>
          <w:rFonts w:ascii="Times New Roman" w:hAnsi="Times New Roman" w:cs="Times New Roman"/>
          <w:color w:val="000000" w:themeColor="text1"/>
          <w:sz w:val="24"/>
          <w:szCs w:val="24"/>
        </w:rPr>
        <w:footnoteReference w:id="2"/>
      </w:r>
      <w:r w:rsidR="00182D10" w:rsidRPr="0035503E">
        <w:rPr>
          <w:rFonts w:ascii="Times New Roman" w:hAnsi="Times New Roman" w:cs="Times New Roman"/>
          <w:color w:val="000000" w:themeColor="text1"/>
          <w:sz w:val="24"/>
          <w:szCs w:val="24"/>
        </w:rPr>
        <w:t xml:space="preserve">. Man should know about </w:t>
      </w:r>
      <w:r w:rsidR="0022605B" w:rsidRPr="0035503E">
        <w:rPr>
          <w:rFonts w:ascii="Times New Roman" w:hAnsi="Times New Roman" w:cs="Times New Roman"/>
          <w:color w:val="000000" w:themeColor="text1"/>
          <w:sz w:val="24"/>
          <w:szCs w:val="24"/>
        </w:rPr>
        <w:t>his true self</w:t>
      </w:r>
      <w:r w:rsidR="00182D10" w:rsidRPr="0035503E">
        <w:rPr>
          <w:rFonts w:ascii="Times New Roman" w:hAnsi="Times New Roman" w:cs="Times New Roman"/>
          <w:color w:val="000000" w:themeColor="text1"/>
          <w:sz w:val="24"/>
          <w:szCs w:val="24"/>
        </w:rPr>
        <w:t>, the purpose of his life</w:t>
      </w:r>
      <w:r w:rsidRPr="0035503E">
        <w:rPr>
          <w:rFonts w:ascii="Times New Roman" w:hAnsi="Times New Roman" w:cs="Times New Roman"/>
          <w:color w:val="000000" w:themeColor="text1"/>
          <w:sz w:val="24"/>
          <w:szCs w:val="24"/>
        </w:rPr>
        <w:t xml:space="preserve">, the </w:t>
      </w:r>
      <w:r w:rsidR="0022605B" w:rsidRPr="0035503E">
        <w:rPr>
          <w:rFonts w:ascii="Times New Roman" w:hAnsi="Times New Roman" w:cs="Times New Roman"/>
          <w:color w:val="000000" w:themeColor="text1"/>
          <w:sz w:val="24"/>
          <w:szCs w:val="24"/>
        </w:rPr>
        <w:t>real</w:t>
      </w:r>
      <w:r w:rsidRPr="0035503E">
        <w:rPr>
          <w:rFonts w:ascii="Times New Roman" w:hAnsi="Times New Roman" w:cs="Times New Roman"/>
          <w:color w:val="000000" w:themeColor="text1"/>
          <w:sz w:val="24"/>
          <w:szCs w:val="24"/>
        </w:rPr>
        <w:t xml:space="preserve"> meaning of happiness and misery,</w:t>
      </w:r>
      <w:r w:rsidR="00182D10" w:rsidRPr="0035503E">
        <w:rPr>
          <w:rFonts w:ascii="Times New Roman" w:hAnsi="Times New Roman" w:cs="Times New Roman"/>
          <w:color w:val="000000" w:themeColor="text1"/>
          <w:sz w:val="24"/>
          <w:szCs w:val="24"/>
        </w:rPr>
        <w:t xml:space="preserve"> and the fact that this world is just a temporary place to prepare himself for a secure future in the everlasting next world.</w:t>
      </w:r>
      <w:r w:rsidR="00421B72" w:rsidRPr="0035503E">
        <w:rPr>
          <w:rFonts w:ascii="Times New Roman" w:hAnsi="Times New Roman" w:cs="Times New Roman"/>
          <w:color w:val="000000" w:themeColor="text1"/>
          <w:sz w:val="24"/>
          <w:szCs w:val="24"/>
        </w:rPr>
        <w:t xml:space="preserve"> </w:t>
      </w:r>
      <w:r w:rsidR="00CE773B" w:rsidRPr="0035503E">
        <w:rPr>
          <w:rFonts w:ascii="Times New Roman" w:hAnsi="Times New Roman" w:cs="Times New Roman"/>
          <w:color w:val="000000" w:themeColor="text1"/>
          <w:sz w:val="24"/>
          <w:szCs w:val="24"/>
        </w:rPr>
        <w:t xml:space="preserve">He should realize that true happiness can only be achieved by living a meaningful life in this world, according to </w:t>
      </w:r>
      <w:r w:rsidR="009E77EA" w:rsidRPr="0035503E">
        <w:rPr>
          <w:rFonts w:ascii="Times New Roman" w:hAnsi="Times New Roman" w:cs="Times New Roman"/>
          <w:color w:val="000000" w:themeColor="text1"/>
          <w:sz w:val="24"/>
          <w:szCs w:val="24"/>
        </w:rPr>
        <w:t xml:space="preserve">the teachings of </w:t>
      </w:r>
      <w:r w:rsidR="00CE773B" w:rsidRPr="0035503E">
        <w:rPr>
          <w:rFonts w:ascii="Times New Roman" w:hAnsi="Times New Roman" w:cs="Times New Roman"/>
          <w:color w:val="000000" w:themeColor="text1"/>
          <w:sz w:val="24"/>
          <w:szCs w:val="24"/>
        </w:rPr>
        <w:t xml:space="preserve">the </w:t>
      </w:r>
      <w:r w:rsidR="00B364DB" w:rsidRPr="0035503E">
        <w:rPr>
          <w:rFonts w:ascii="Times New Roman" w:hAnsi="Times New Roman" w:cs="Times New Roman"/>
          <w:i/>
          <w:color w:val="000000" w:themeColor="text1"/>
          <w:sz w:val="24"/>
          <w:szCs w:val="24"/>
        </w:rPr>
        <w:t>Quran</w:t>
      </w:r>
      <w:r w:rsidR="00B364DB" w:rsidRPr="0035503E">
        <w:rPr>
          <w:rFonts w:ascii="Times New Roman" w:hAnsi="Times New Roman" w:cs="Times New Roman"/>
          <w:color w:val="000000" w:themeColor="text1"/>
          <w:sz w:val="24"/>
          <w:szCs w:val="24"/>
        </w:rPr>
        <w:t xml:space="preserve"> and </w:t>
      </w:r>
      <w:r w:rsidR="00B364DB" w:rsidRPr="0035503E">
        <w:rPr>
          <w:rFonts w:ascii="Times New Roman" w:hAnsi="Times New Roman" w:cs="Times New Roman"/>
          <w:i/>
          <w:color w:val="000000" w:themeColor="text1"/>
          <w:sz w:val="24"/>
          <w:szCs w:val="24"/>
        </w:rPr>
        <w:t>Hadith</w:t>
      </w:r>
      <w:r w:rsidR="00B364DB" w:rsidRPr="0035503E">
        <w:rPr>
          <w:rStyle w:val="FootnoteReference"/>
          <w:rFonts w:ascii="Times New Roman" w:hAnsi="Times New Roman" w:cs="Times New Roman"/>
          <w:i/>
          <w:color w:val="000000" w:themeColor="text1"/>
          <w:sz w:val="24"/>
          <w:szCs w:val="24"/>
        </w:rPr>
        <w:footnoteReference w:id="3"/>
      </w:r>
      <w:r w:rsidR="00CE773B" w:rsidRPr="0035503E">
        <w:rPr>
          <w:rFonts w:ascii="Times New Roman" w:hAnsi="Times New Roman" w:cs="Times New Roman"/>
          <w:color w:val="000000" w:themeColor="text1"/>
          <w:sz w:val="24"/>
          <w:szCs w:val="24"/>
        </w:rPr>
        <w:t xml:space="preserve">, </w:t>
      </w:r>
      <w:r w:rsidR="0030242E" w:rsidRPr="0035503E">
        <w:rPr>
          <w:rFonts w:ascii="Times New Roman" w:hAnsi="Times New Roman" w:cs="Times New Roman"/>
          <w:color w:val="000000" w:themeColor="text1"/>
          <w:sz w:val="24"/>
          <w:szCs w:val="24"/>
        </w:rPr>
        <w:t>as</w:t>
      </w:r>
      <w:r w:rsidR="00421B72" w:rsidRPr="0035503E">
        <w:rPr>
          <w:rFonts w:ascii="Times New Roman" w:hAnsi="Times New Roman" w:cs="Times New Roman"/>
          <w:color w:val="000000" w:themeColor="text1"/>
          <w:sz w:val="24"/>
          <w:szCs w:val="24"/>
        </w:rPr>
        <w:t xml:space="preserve"> </w:t>
      </w:r>
      <w:r w:rsidR="00CE773B" w:rsidRPr="0035503E">
        <w:rPr>
          <w:rFonts w:ascii="Times New Roman" w:hAnsi="Times New Roman" w:cs="Times New Roman"/>
          <w:color w:val="000000" w:themeColor="text1"/>
          <w:sz w:val="24"/>
          <w:szCs w:val="24"/>
        </w:rPr>
        <w:t xml:space="preserve">being rewarded with </w:t>
      </w:r>
      <w:r w:rsidR="00421B72" w:rsidRPr="0035503E">
        <w:rPr>
          <w:rFonts w:ascii="Times New Roman" w:hAnsi="Times New Roman" w:cs="Times New Roman"/>
          <w:color w:val="000000" w:themeColor="text1"/>
          <w:sz w:val="24"/>
          <w:szCs w:val="24"/>
        </w:rPr>
        <w:t>Paradise is the real</w:t>
      </w:r>
      <w:r w:rsidR="001F6551" w:rsidRPr="0035503E">
        <w:rPr>
          <w:rFonts w:ascii="Times New Roman" w:hAnsi="Times New Roman" w:cs="Times New Roman"/>
          <w:color w:val="000000" w:themeColor="text1"/>
          <w:sz w:val="24"/>
          <w:szCs w:val="24"/>
        </w:rPr>
        <w:t xml:space="preserve"> and perpetual</w:t>
      </w:r>
      <w:r w:rsidR="00421B72" w:rsidRPr="0035503E">
        <w:rPr>
          <w:rFonts w:ascii="Times New Roman" w:hAnsi="Times New Roman" w:cs="Times New Roman"/>
          <w:color w:val="000000" w:themeColor="text1"/>
          <w:sz w:val="24"/>
          <w:szCs w:val="24"/>
        </w:rPr>
        <w:t xml:space="preserve"> happiness, and</w:t>
      </w:r>
      <w:r w:rsidR="00CE773B" w:rsidRPr="0035503E">
        <w:rPr>
          <w:rFonts w:ascii="Times New Roman" w:hAnsi="Times New Roman" w:cs="Times New Roman"/>
          <w:color w:val="000000" w:themeColor="text1"/>
          <w:sz w:val="24"/>
          <w:szCs w:val="24"/>
        </w:rPr>
        <w:t xml:space="preserve"> punishment in</w:t>
      </w:r>
      <w:r w:rsidR="00421B72" w:rsidRPr="0035503E">
        <w:rPr>
          <w:rFonts w:ascii="Times New Roman" w:hAnsi="Times New Roman" w:cs="Times New Roman"/>
          <w:color w:val="000000" w:themeColor="text1"/>
          <w:sz w:val="24"/>
          <w:szCs w:val="24"/>
        </w:rPr>
        <w:t xml:space="preserve"> Hell </w:t>
      </w:r>
      <w:r w:rsidR="00CE773B" w:rsidRPr="0035503E">
        <w:rPr>
          <w:rFonts w:ascii="Times New Roman" w:hAnsi="Times New Roman" w:cs="Times New Roman"/>
          <w:color w:val="000000" w:themeColor="text1"/>
          <w:sz w:val="24"/>
          <w:szCs w:val="24"/>
        </w:rPr>
        <w:t>is</w:t>
      </w:r>
      <w:r w:rsidR="00421B72" w:rsidRPr="0035503E">
        <w:rPr>
          <w:rFonts w:ascii="Times New Roman" w:hAnsi="Times New Roman" w:cs="Times New Roman"/>
          <w:color w:val="000000" w:themeColor="text1"/>
          <w:sz w:val="24"/>
          <w:szCs w:val="24"/>
        </w:rPr>
        <w:t xml:space="preserve"> the real misery</w:t>
      </w:r>
      <w:r w:rsidR="001F6551" w:rsidRPr="0035503E">
        <w:rPr>
          <w:rFonts w:ascii="Times New Roman" w:hAnsi="Times New Roman" w:cs="Times New Roman"/>
          <w:color w:val="000000" w:themeColor="text1"/>
          <w:sz w:val="24"/>
          <w:szCs w:val="24"/>
        </w:rPr>
        <w:t>.</w:t>
      </w:r>
      <w:r w:rsidR="00653E45" w:rsidRPr="0035503E">
        <w:rPr>
          <w:rStyle w:val="FootnoteReference"/>
          <w:rFonts w:ascii="Times New Roman" w:hAnsi="Times New Roman" w:cs="Times New Roman"/>
          <w:color w:val="000000" w:themeColor="text1"/>
          <w:sz w:val="24"/>
          <w:szCs w:val="24"/>
        </w:rPr>
        <w:footnoteReference w:id="4"/>
      </w:r>
    </w:p>
    <w:p w14:paraId="63EB5C4D" w14:textId="202A87CB" w:rsidR="00182D10" w:rsidRPr="0035503E" w:rsidRDefault="00182D10" w:rsidP="0035503E">
      <w:pPr>
        <w:spacing w:before="240"/>
        <w:jc w:val="both"/>
        <w:rPr>
          <w:rFonts w:ascii="Times New Roman" w:hAnsi="Times New Roman" w:cs="Times New Roman"/>
          <w:color w:val="000000" w:themeColor="text1"/>
          <w:sz w:val="24"/>
          <w:szCs w:val="24"/>
        </w:rPr>
      </w:pPr>
      <w:r w:rsidRPr="0035503E">
        <w:rPr>
          <w:rFonts w:ascii="Times New Roman" w:hAnsi="Times New Roman" w:cs="Times New Roman"/>
          <w:color w:val="000000" w:themeColor="text1"/>
          <w:sz w:val="24"/>
          <w:szCs w:val="24"/>
        </w:rPr>
        <w:t xml:space="preserve">When </w:t>
      </w:r>
      <w:r w:rsidR="004E7979" w:rsidRPr="0035503E">
        <w:rPr>
          <w:rFonts w:ascii="Times New Roman" w:hAnsi="Times New Roman" w:cs="Times New Roman"/>
          <w:color w:val="000000" w:themeColor="text1"/>
          <w:sz w:val="24"/>
          <w:szCs w:val="24"/>
        </w:rPr>
        <w:t xml:space="preserve">man </w:t>
      </w:r>
      <w:r w:rsidRPr="0035503E">
        <w:rPr>
          <w:rFonts w:ascii="Times New Roman" w:hAnsi="Times New Roman" w:cs="Times New Roman"/>
          <w:color w:val="000000" w:themeColor="text1"/>
          <w:sz w:val="24"/>
          <w:szCs w:val="24"/>
        </w:rPr>
        <w:t xml:space="preserve">finally </w:t>
      </w:r>
      <w:r w:rsidR="001563E9" w:rsidRPr="0035503E">
        <w:rPr>
          <w:rFonts w:ascii="Times New Roman" w:hAnsi="Times New Roman" w:cs="Times New Roman"/>
          <w:color w:val="000000" w:themeColor="text1"/>
          <w:sz w:val="24"/>
          <w:szCs w:val="24"/>
        </w:rPr>
        <w:t>discover</w:t>
      </w:r>
      <w:r w:rsidRPr="0035503E">
        <w:rPr>
          <w:rFonts w:ascii="Times New Roman" w:hAnsi="Times New Roman" w:cs="Times New Roman"/>
          <w:color w:val="000000" w:themeColor="text1"/>
          <w:sz w:val="24"/>
          <w:szCs w:val="24"/>
        </w:rPr>
        <w:t xml:space="preserve">s the reason of his existence and the definition of </w:t>
      </w:r>
      <w:r w:rsidR="001F6551" w:rsidRPr="0035503E">
        <w:rPr>
          <w:rFonts w:ascii="Times New Roman" w:hAnsi="Times New Roman" w:cs="Times New Roman"/>
          <w:color w:val="000000" w:themeColor="text1"/>
          <w:sz w:val="24"/>
          <w:szCs w:val="24"/>
        </w:rPr>
        <w:t>eternal</w:t>
      </w:r>
      <w:r w:rsidRPr="0035503E">
        <w:rPr>
          <w:rFonts w:ascii="Times New Roman" w:hAnsi="Times New Roman" w:cs="Times New Roman"/>
          <w:color w:val="000000" w:themeColor="text1"/>
          <w:sz w:val="24"/>
          <w:szCs w:val="24"/>
        </w:rPr>
        <w:t xml:space="preserve"> happiness, the next step is the search for</w:t>
      </w:r>
      <w:r w:rsidR="001563E9" w:rsidRPr="0035503E">
        <w:rPr>
          <w:rFonts w:ascii="Times New Roman" w:hAnsi="Times New Roman" w:cs="Times New Roman"/>
          <w:color w:val="000000" w:themeColor="text1"/>
          <w:sz w:val="24"/>
          <w:szCs w:val="24"/>
        </w:rPr>
        <w:t xml:space="preserve"> this</w:t>
      </w:r>
      <w:r w:rsidRPr="0035503E">
        <w:rPr>
          <w:rFonts w:ascii="Times New Roman" w:hAnsi="Times New Roman" w:cs="Times New Roman"/>
          <w:color w:val="000000" w:themeColor="text1"/>
          <w:sz w:val="24"/>
          <w:szCs w:val="24"/>
        </w:rPr>
        <w:t xml:space="preserve"> happiness. Man </w:t>
      </w:r>
      <w:r w:rsidR="001563E9" w:rsidRPr="0035503E">
        <w:rPr>
          <w:rFonts w:ascii="Times New Roman" w:hAnsi="Times New Roman" w:cs="Times New Roman"/>
          <w:color w:val="000000" w:themeColor="text1"/>
          <w:sz w:val="24"/>
          <w:szCs w:val="24"/>
        </w:rPr>
        <w:t>tries to seek his happiness</w:t>
      </w:r>
      <w:r w:rsidRPr="0035503E">
        <w:rPr>
          <w:rFonts w:ascii="Times New Roman" w:hAnsi="Times New Roman" w:cs="Times New Roman"/>
          <w:color w:val="000000" w:themeColor="text1"/>
          <w:sz w:val="24"/>
          <w:szCs w:val="24"/>
        </w:rPr>
        <w:t xml:space="preserve"> through various</w:t>
      </w:r>
      <w:r w:rsidR="001F6551" w:rsidRPr="0035503E">
        <w:rPr>
          <w:rFonts w:ascii="Times New Roman" w:hAnsi="Times New Roman" w:cs="Times New Roman"/>
          <w:color w:val="000000" w:themeColor="text1"/>
          <w:sz w:val="24"/>
          <w:szCs w:val="24"/>
        </w:rPr>
        <w:t xml:space="preserve"> worldly and spiritual</w:t>
      </w:r>
      <w:r w:rsidRPr="0035503E">
        <w:rPr>
          <w:rFonts w:ascii="Times New Roman" w:hAnsi="Times New Roman" w:cs="Times New Roman"/>
          <w:color w:val="000000" w:themeColor="text1"/>
          <w:sz w:val="24"/>
          <w:szCs w:val="24"/>
        </w:rPr>
        <w:t xml:space="preserve"> means of</w:t>
      </w:r>
      <w:r w:rsidR="001F6551" w:rsidRPr="0035503E">
        <w:rPr>
          <w:rFonts w:ascii="Times New Roman" w:hAnsi="Times New Roman" w:cs="Times New Roman"/>
          <w:color w:val="000000" w:themeColor="text1"/>
          <w:sz w:val="24"/>
          <w:szCs w:val="24"/>
        </w:rPr>
        <w:t xml:space="preserve"> </w:t>
      </w:r>
      <w:r w:rsidRPr="0035503E">
        <w:rPr>
          <w:rFonts w:ascii="Times New Roman" w:hAnsi="Times New Roman" w:cs="Times New Roman"/>
          <w:color w:val="000000" w:themeColor="text1"/>
          <w:sz w:val="24"/>
          <w:szCs w:val="24"/>
        </w:rPr>
        <w:t>pleasure</w:t>
      </w:r>
      <w:r w:rsidR="001563E9" w:rsidRPr="0035503E">
        <w:rPr>
          <w:rFonts w:ascii="Times New Roman" w:hAnsi="Times New Roman" w:cs="Times New Roman"/>
          <w:color w:val="000000" w:themeColor="text1"/>
          <w:sz w:val="24"/>
          <w:szCs w:val="24"/>
        </w:rPr>
        <w:t xml:space="preserve">, </w:t>
      </w:r>
      <w:r w:rsidRPr="0035503E">
        <w:rPr>
          <w:rFonts w:ascii="Times New Roman" w:hAnsi="Times New Roman" w:cs="Times New Roman"/>
          <w:color w:val="000000" w:themeColor="text1"/>
          <w:sz w:val="24"/>
          <w:szCs w:val="24"/>
        </w:rPr>
        <w:t xml:space="preserve">but only those who think carefully </w:t>
      </w:r>
      <w:r w:rsidR="001F6551" w:rsidRPr="0035503E">
        <w:rPr>
          <w:rFonts w:ascii="Times New Roman" w:hAnsi="Times New Roman" w:cs="Times New Roman"/>
          <w:color w:val="000000" w:themeColor="text1"/>
          <w:sz w:val="24"/>
          <w:szCs w:val="24"/>
        </w:rPr>
        <w:t xml:space="preserve">and make decisions under proper guidance, </w:t>
      </w:r>
      <w:r w:rsidR="001563E9" w:rsidRPr="0035503E">
        <w:rPr>
          <w:rFonts w:ascii="Times New Roman" w:hAnsi="Times New Roman" w:cs="Times New Roman"/>
          <w:color w:val="000000" w:themeColor="text1"/>
          <w:sz w:val="24"/>
          <w:szCs w:val="24"/>
        </w:rPr>
        <w:t xml:space="preserve">can </w:t>
      </w:r>
      <w:r w:rsidR="001F6551" w:rsidRPr="0035503E">
        <w:rPr>
          <w:rFonts w:ascii="Times New Roman" w:hAnsi="Times New Roman" w:cs="Times New Roman"/>
          <w:color w:val="000000" w:themeColor="text1"/>
          <w:sz w:val="24"/>
          <w:szCs w:val="24"/>
        </w:rPr>
        <w:t xml:space="preserve">successfully discover </w:t>
      </w:r>
      <w:r w:rsidR="001563E9" w:rsidRPr="0035503E">
        <w:rPr>
          <w:rFonts w:ascii="Times New Roman" w:hAnsi="Times New Roman" w:cs="Times New Roman"/>
          <w:color w:val="000000" w:themeColor="text1"/>
          <w:sz w:val="24"/>
          <w:szCs w:val="24"/>
        </w:rPr>
        <w:t>the eternal</w:t>
      </w:r>
      <w:r w:rsidR="001F6551" w:rsidRPr="0035503E">
        <w:rPr>
          <w:rFonts w:ascii="Times New Roman" w:hAnsi="Times New Roman" w:cs="Times New Roman"/>
          <w:color w:val="000000" w:themeColor="text1"/>
          <w:sz w:val="24"/>
          <w:szCs w:val="24"/>
        </w:rPr>
        <w:t xml:space="preserve"> happiness.</w:t>
      </w:r>
    </w:p>
    <w:p w14:paraId="3F8DAE61" w14:textId="77777777" w:rsidR="0035503E" w:rsidRPr="0035503E" w:rsidRDefault="001563E9" w:rsidP="0035503E">
      <w:pPr>
        <w:spacing w:before="240"/>
        <w:jc w:val="both"/>
        <w:rPr>
          <w:rFonts w:ascii="Times New Roman" w:hAnsi="Times New Roman" w:cs="Times New Roman"/>
          <w:color w:val="000000" w:themeColor="text1"/>
          <w:sz w:val="24"/>
          <w:szCs w:val="24"/>
        </w:rPr>
      </w:pPr>
      <w:r w:rsidRPr="0035503E">
        <w:rPr>
          <w:rFonts w:ascii="Times New Roman" w:hAnsi="Times New Roman" w:cs="Times New Roman"/>
          <w:color w:val="000000" w:themeColor="text1"/>
          <w:sz w:val="24"/>
          <w:szCs w:val="24"/>
        </w:rPr>
        <w:t>In the higher stages of</w:t>
      </w:r>
      <w:r w:rsidR="00182D10" w:rsidRPr="0035503E">
        <w:rPr>
          <w:rFonts w:ascii="Times New Roman" w:hAnsi="Times New Roman" w:cs="Times New Roman"/>
          <w:color w:val="000000" w:themeColor="text1"/>
          <w:sz w:val="24"/>
          <w:szCs w:val="24"/>
        </w:rPr>
        <w:t xml:space="preserve"> th</w:t>
      </w:r>
      <w:r w:rsidRPr="0035503E">
        <w:rPr>
          <w:rFonts w:ascii="Times New Roman" w:hAnsi="Times New Roman" w:cs="Times New Roman"/>
          <w:color w:val="000000" w:themeColor="text1"/>
          <w:sz w:val="24"/>
          <w:szCs w:val="24"/>
        </w:rPr>
        <w:t>is</w:t>
      </w:r>
      <w:r w:rsidR="00182D10" w:rsidRPr="0035503E">
        <w:rPr>
          <w:rFonts w:ascii="Times New Roman" w:hAnsi="Times New Roman" w:cs="Times New Roman"/>
          <w:color w:val="000000" w:themeColor="text1"/>
          <w:sz w:val="24"/>
          <w:szCs w:val="24"/>
        </w:rPr>
        <w:t xml:space="preserve"> quest for knowledge and </w:t>
      </w:r>
      <w:r w:rsidR="00A43F07" w:rsidRPr="0035503E">
        <w:rPr>
          <w:rFonts w:ascii="Times New Roman" w:hAnsi="Times New Roman" w:cs="Times New Roman"/>
          <w:color w:val="000000" w:themeColor="text1"/>
          <w:sz w:val="24"/>
          <w:szCs w:val="24"/>
        </w:rPr>
        <w:t>discovery</w:t>
      </w:r>
      <w:r w:rsidR="00182D10" w:rsidRPr="0035503E">
        <w:rPr>
          <w:rFonts w:ascii="Times New Roman" w:hAnsi="Times New Roman" w:cs="Times New Roman"/>
          <w:color w:val="000000" w:themeColor="text1"/>
          <w:sz w:val="24"/>
          <w:szCs w:val="24"/>
        </w:rPr>
        <w:t xml:space="preserve"> of happiness, man </w:t>
      </w:r>
      <w:r w:rsidR="00A43F07" w:rsidRPr="0035503E">
        <w:rPr>
          <w:rFonts w:ascii="Times New Roman" w:hAnsi="Times New Roman" w:cs="Times New Roman"/>
          <w:color w:val="000000" w:themeColor="text1"/>
          <w:sz w:val="24"/>
          <w:szCs w:val="24"/>
        </w:rPr>
        <w:t xml:space="preserve">strives to </w:t>
      </w:r>
      <w:r w:rsidR="00182D10" w:rsidRPr="0035503E">
        <w:rPr>
          <w:rFonts w:ascii="Times New Roman" w:hAnsi="Times New Roman" w:cs="Times New Roman"/>
          <w:color w:val="000000" w:themeColor="text1"/>
          <w:sz w:val="24"/>
          <w:szCs w:val="24"/>
        </w:rPr>
        <w:t>achieve</w:t>
      </w:r>
      <w:r w:rsidR="00A43F07" w:rsidRPr="0035503E">
        <w:rPr>
          <w:rFonts w:ascii="Times New Roman" w:hAnsi="Times New Roman" w:cs="Times New Roman"/>
          <w:color w:val="000000" w:themeColor="text1"/>
          <w:sz w:val="24"/>
          <w:szCs w:val="24"/>
        </w:rPr>
        <w:t xml:space="preserve"> the </w:t>
      </w:r>
      <w:r w:rsidR="00182D10" w:rsidRPr="0035503E">
        <w:rPr>
          <w:rFonts w:ascii="Times New Roman" w:hAnsi="Times New Roman" w:cs="Times New Roman"/>
          <w:color w:val="000000" w:themeColor="text1"/>
          <w:sz w:val="24"/>
          <w:szCs w:val="24"/>
        </w:rPr>
        <w:t xml:space="preserve">ultimate happiness, the love of God. </w:t>
      </w:r>
      <w:r w:rsidR="0035503E" w:rsidRPr="0035503E">
        <w:rPr>
          <w:rFonts w:ascii="Times New Roman" w:hAnsi="Times New Roman" w:cs="Times New Roman"/>
          <w:color w:val="000000" w:themeColor="text1"/>
          <w:sz w:val="24"/>
          <w:szCs w:val="24"/>
        </w:rPr>
        <w:t>This stage</w:t>
      </w:r>
      <w:r w:rsidR="00182D10" w:rsidRPr="0035503E">
        <w:rPr>
          <w:rFonts w:ascii="Times New Roman" w:hAnsi="Times New Roman" w:cs="Times New Roman"/>
          <w:color w:val="000000" w:themeColor="text1"/>
          <w:sz w:val="24"/>
          <w:szCs w:val="24"/>
        </w:rPr>
        <w:t xml:space="preserve"> is the most crucial and it is either the easiest or the hardest, </w:t>
      </w:r>
      <w:r w:rsidR="00FB320D" w:rsidRPr="0035503E">
        <w:rPr>
          <w:rFonts w:ascii="Times New Roman" w:hAnsi="Times New Roman" w:cs="Times New Roman"/>
          <w:color w:val="000000" w:themeColor="text1"/>
          <w:sz w:val="24"/>
          <w:szCs w:val="24"/>
        </w:rPr>
        <w:t>since</w:t>
      </w:r>
      <w:r w:rsidR="00182D10" w:rsidRPr="0035503E">
        <w:rPr>
          <w:rFonts w:ascii="Times New Roman" w:hAnsi="Times New Roman" w:cs="Times New Roman"/>
          <w:color w:val="000000" w:themeColor="text1"/>
          <w:sz w:val="24"/>
          <w:szCs w:val="24"/>
        </w:rPr>
        <w:t xml:space="preserve"> one can only love God when he knows God</w:t>
      </w:r>
      <w:r w:rsidR="00FB320D" w:rsidRPr="0035503E">
        <w:rPr>
          <w:rFonts w:ascii="Times New Roman" w:hAnsi="Times New Roman" w:cs="Times New Roman"/>
          <w:color w:val="000000" w:themeColor="text1"/>
          <w:sz w:val="24"/>
          <w:szCs w:val="24"/>
        </w:rPr>
        <w:t>, and the knowledge and love of God comes after a lot of sacrifices and struggle to purify one’s heart</w:t>
      </w:r>
      <w:r w:rsidR="00182D10" w:rsidRPr="0035503E">
        <w:rPr>
          <w:rFonts w:ascii="Times New Roman" w:hAnsi="Times New Roman" w:cs="Times New Roman"/>
          <w:color w:val="000000" w:themeColor="text1"/>
          <w:sz w:val="24"/>
          <w:szCs w:val="24"/>
        </w:rPr>
        <w:t xml:space="preserve">. </w:t>
      </w:r>
      <w:r w:rsidR="0035503E" w:rsidRPr="0035503E">
        <w:rPr>
          <w:rFonts w:ascii="Times New Roman" w:hAnsi="Times New Roman" w:cs="Times New Roman"/>
          <w:color w:val="000000" w:themeColor="text1"/>
          <w:sz w:val="24"/>
          <w:szCs w:val="24"/>
        </w:rPr>
        <w:t>Allah</w:t>
      </w:r>
      <w:r w:rsidR="00182D10" w:rsidRPr="0035503E">
        <w:rPr>
          <w:rFonts w:ascii="Times New Roman" w:hAnsi="Times New Roman" w:cs="Times New Roman"/>
          <w:color w:val="000000" w:themeColor="text1"/>
          <w:sz w:val="24"/>
          <w:szCs w:val="24"/>
        </w:rPr>
        <w:t xml:space="preserve">’s love conquering the heart and soul is the perfection of a human being and his happiness. When a </w:t>
      </w:r>
      <w:r w:rsidR="0035503E" w:rsidRPr="0035503E">
        <w:rPr>
          <w:rFonts w:ascii="Times New Roman" w:hAnsi="Times New Roman" w:cs="Times New Roman"/>
          <w:color w:val="000000" w:themeColor="text1"/>
          <w:sz w:val="24"/>
          <w:szCs w:val="24"/>
        </w:rPr>
        <w:t>person</w:t>
      </w:r>
      <w:r w:rsidR="00182D10" w:rsidRPr="0035503E">
        <w:rPr>
          <w:rFonts w:ascii="Times New Roman" w:hAnsi="Times New Roman" w:cs="Times New Roman"/>
          <w:color w:val="000000" w:themeColor="text1"/>
          <w:sz w:val="24"/>
          <w:szCs w:val="24"/>
        </w:rPr>
        <w:t xml:space="preserve"> loves God, he desires to be loved by God</w:t>
      </w:r>
      <w:r w:rsidR="0035503E" w:rsidRPr="0035503E">
        <w:rPr>
          <w:rFonts w:ascii="Times New Roman" w:hAnsi="Times New Roman" w:cs="Times New Roman"/>
          <w:color w:val="000000" w:themeColor="text1"/>
          <w:sz w:val="24"/>
          <w:szCs w:val="24"/>
        </w:rPr>
        <w:t xml:space="preserve">, a blessing which can be achieved </w:t>
      </w:r>
      <w:r w:rsidR="00FB320D" w:rsidRPr="0035503E">
        <w:rPr>
          <w:rFonts w:ascii="Times New Roman" w:hAnsi="Times New Roman" w:cs="Times New Roman"/>
          <w:color w:val="000000" w:themeColor="text1"/>
          <w:sz w:val="24"/>
          <w:szCs w:val="24"/>
        </w:rPr>
        <w:t>by</w:t>
      </w:r>
      <w:r w:rsidR="00182D10" w:rsidRPr="0035503E">
        <w:rPr>
          <w:rFonts w:ascii="Times New Roman" w:hAnsi="Times New Roman" w:cs="Times New Roman"/>
          <w:color w:val="000000" w:themeColor="text1"/>
          <w:sz w:val="24"/>
          <w:szCs w:val="24"/>
        </w:rPr>
        <w:t xml:space="preserve"> sincerely worshipping </w:t>
      </w:r>
      <w:r w:rsidR="00FB320D" w:rsidRPr="0035503E">
        <w:rPr>
          <w:rFonts w:ascii="Times New Roman" w:hAnsi="Times New Roman" w:cs="Times New Roman"/>
          <w:color w:val="000000" w:themeColor="text1"/>
          <w:sz w:val="24"/>
          <w:szCs w:val="24"/>
        </w:rPr>
        <w:t>H</w:t>
      </w:r>
      <w:r w:rsidR="00182D10" w:rsidRPr="0035503E">
        <w:rPr>
          <w:rFonts w:ascii="Times New Roman" w:hAnsi="Times New Roman" w:cs="Times New Roman"/>
          <w:color w:val="000000" w:themeColor="text1"/>
          <w:sz w:val="24"/>
          <w:szCs w:val="24"/>
        </w:rPr>
        <w:t>im,</w:t>
      </w:r>
      <w:r w:rsidR="000B3BBA" w:rsidRPr="0035503E">
        <w:rPr>
          <w:rFonts w:ascii="Times New Roman" w:hAnsi="Times New Roman" w:cs="Times New Roman"/>
          <w:color w:val="000000" w:themeColor="text1"/>
          <w:sz w:val="24"/>
          <w:szCs w:val="24"/>
        </w:rPr>
        <w:t xml:space="preserve"> doing good deeds</w:t>
      </w:r>
      <w:r w:rsidR="00182D10" w:rsidRPr="0035503E">
        <w:rPr>
          <w:rFonts w:ascii="Times New Roman" w:hAnsi="Times New Roman" w:cs="Times New Roman"/>
          <w:color w:val="000000" w:themeColor="text1"/>
          <w:sz w:val="24"/>
          <w:szCs w:val="24"/>
        </w:rPr>
        <w:t xml:space="preserve"> </w:t>
      </w:r>
      <w:r w:rsidR="00FB320D" w:rsidRPr="0035503E">
        <w:rPr>
          <w:rFonts w:ascii="Times New Roman" w:hAnsi="Times New Roman" w:cs="Times New Roman"/>
          <w:color w:val="000000" w:themeColor="text1"/>
          <w:sz w:val="24"/>
          <w:szCs w:val="24"/>
        </w:rPr>
        <w:t xml:space="preserve">and </w:t>
      </w:r>
      <w:r w:rsidR="00182D10" w:rsidRPr="0035503E">
        <w:rPr>
          <w:rFonts w:ascii="Times New Roman" w:hAnsi="Times New Roman" w:cs="Times New Roman"/>
          <w:color w:val="000000" w:themeColor="text1"/>
          <w:sz w:val="24"/>
          <w:szCs w:val="24"/>
        </w:rPr>
        <w:t xml:space="preserve">loving </w:t>
      </w:r>
      <w:r w:rsidR="0035503E" w:rsidRPr="0035503E">
        <w:rPr>
          <w:rFonts w:ascii="Times New Roman" w:hAnsi="Times New Roman" w:cs="Times New Roman"/>
          <w:color w:val="000000" w:themeColor="text1"/>
          <w:sz w:val="24"/>
          <w:szCs w:val="24"/>
        </w:rPr>
        <w:t>Allah’s</w:t>
      </w:r>
      <w:r w:rsidR="00182D10" w:rsidRPr="0035503E">
        <w:rPr>
          <w:rFonts w:ascii="Times New Roman" w:hAnsi="Times New Roman" w:cs="Times New Roman"/>
          <w:color w:val="000000" w:themeColor="text1"/>
          <w:sz w:val="24"/>
          <w:szCs w:val="24"/>
        </w:rPr>
        <w:t xml:space="preserve"> creations and</w:t>
      </w:r>
      <w:r w:rsidR="00FB320D" w:rsidRPr="0035503E">
        <w:rPr>
          <w:rFonts w:ascii="Times New Roman" w:hAnsi="Times New Roman" w:cs="Times New Roman"/>
          <w:color w:val="000000" w:themeColor="text1"/>
          <w:sz w:val="24"/>
          <w:szCs w:val="24"/>
        </w:rPr>
        <w:t xml:space="preserve"> His</w:t>
      </w:r>
      <w:r w:rsidR="00182D10" w:rsidRPr="0035503E">
        <w:rPr>
          <w:rFonts w:ascii="Times New Roman" w:hAnsi="Times New Roman" w:cs="Times New Roman"/>
          <w:color w:val="000000" w:themeColor="text1"/>
          <w:sz w:val="24"/>
          <w:szCs w:val="24"/>
        </w:rPr>
        <w:t xml:space="preserve"> beloved Prophet Muhammad. </w:t>
      </w:r>
    </w:p>
    <w:p w14:paraId="00495C80" w14:textId="77777777" w:rsidR="0035503E" w:rsidRPr="0035503E" w:rsidRDefault="0035503E" w:rsidP="0035503E">
      <w:pPr>
        <w:spacing w:before="240"/>
        <w:jc w:val="both"/>
        <w:rPr>
          <w:rFonts w:ascii="Times New Roman" w:hAnsi="Times New Roman" w:cs="Times New Roman"/>
          <w:color w:val="000000" w:themeColor="text1"/>
          <w:sz w:val="24"/>
          <w:szCs w:val="24"/>
        </w:rPr>
      </w:pPr>
    </w:p>
    <w:p w14:paraId="664FE7F4" w14:textId="52683897" w:rsidR="0035503E" w:rsidRPr="0035503E" w:rsidRDefault="0035503E" w:rsidP="0035503E">
      <w:p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w:t>
      </w:r>
      <w:r w:rsidR="000B3BBA" w:rsidRPr="0035503E">
        <w:rPr>
          <w:rFonts w:ascii="Times New Roman" w:hAnsi="Times New Roman" w:cs="Times New Roman"/>
          <w:color w:val="000000" w:themeColor="text1"/>
          <w:sz w:val="24"/>
          <w:szCs w:val="24"/>
        </w:rPr>
        <w:t>Allah</w:t>
      </w:r>
      <w:r>
        <w:rPr>
          <w:rFonts w:ascii="Times New Roman" w:hAnsi="Times New Roman" w:cs="Times New Roman"/>
          <w:color w:val="000000" w:themeColor="text1"/>
          <w:sz w:val="24"/>
          <w:szCs w:val="24"/>
        </w:rPr>
        <w:t xml:space="preserve"> Himself</w:t>
      </w:r>
      <w:r w:rsidR="000B3BBA" w:rsidRPr="0035503E">
        <w:rPr>
          <w:rFonts w:ascii="Times New Roman" w:hAnsi="Times New Roman" w:cs="Times New Roman"/>
          <w:color w:val="000000" w:themeColor="text1"/>
          <w:sz w:val="24"/>
          <w:szCs w:val="24"/>
        </w:rPr>
        <w:t xml:space="preserve"> says in</w:t>
      </w:r>
      <w:r>
        <w:rPr>
          <w:rFonts w:ascii="Times New Roman" w:hAnsi="Times New Roman" w:cs="Times New Roman"/>
          <w:color w:val="000000" w:themeColor="text1"/>
          <w:sz w:val="24"/>
          <w:szCs w:val="24"/>
        </w:rPr>
        <w:t xml:space="preserve"> the</w:t>
      </w:r>
      <w:r w:rsidR="000B3BBA" w:rsidRPr="0035503E">
        <w:rPr>
          <w:rFonts w:ascii="Times New Roman" w:hAnsi="Times New Roman" w:cs="Times New Roman"/>
          <w:color w:val="000000" w:themeColor="text1"/>
          <w:sz w:val="24"/>
          <w:szCs w:val="24"/>
        </w:rPr>
        <w:t xml:space="preserve"> </w:t>
      </w:r>
      <w:r w:rsidR="000B3BBA" w:rsidRPr="0035503E">
        <w:rPr>
          <w:rFonts w:ascii="Times New Roman" w:hAnsi="Times New Roman" w:cs="Times New Roman"/>
          <w:i/>
          <w:color w:val="000000" w:themeColor="text1"/>
          <w:sz w:val="24"/>
          <w:szCs w:val="24"/>
        </w:rPr>
        <w:t>Quran</w:t>
      </w:r>
      <w:r w:rsidR="000B3BBA" w:rsidRPr="0035503E">
        <w:rPr>
          <w:rFonts w:ascii="Times New Roman" w:hAnsi="Times New Roman" w:cs="Times New Roman"/>
          <w:color w:val="000000" w:themeColor="text1"/>
          <w:sz w:val="24"/>
          <w:szCs w:val="24"/>
        </w:rPr>
        <w:t>,</w:t>
      </w:r>
    </w:p>
    <w:p w14:paraId="700489A9" w14:textId="57655A8E" w:rsidR="009D5575" w:rsidRPr="0035503E" w:rsidRDefault="000B3BBA" w:rsidP="0035503E">
      <w:pPr>
        <w:spacing w:before="240"/>
        <w:jc w:val="both"/>
        <w:rPr>
          <w:rFonts w:ascii="Times New Roman" w:hAnsi="Times New Roman" w:cs="Times New Roman"/>
          <w:i/>
          <w:color w:val="000000" w:themeColor="text1"/>
          <w:sz w:val="24"/>
          <w:szCs w:val="24"/>
        </w:rPr>
      </w:pPr>
      <w:r w:rsidRPr="0035503E">
        <w:rPr>
          <w:rFonts w:ascii="Times New Roman" w:hAnsi="Times New Roman" w:cs="Times New Roman"/>
          <w:i/>
          <w:color w:val="000000"/>
          <w:sz w:val="24"/>
          <w:szCs w:val="24"/>
        </w:rPr>
        <w:t>“Indeed, those who have believed and done righteous deeds - the Most Merciful will appoint for them affection.”</w:t>
      </w:r>
      <w:r w:rsidRPr="0035503E">
        <w:rPr>
          <w:rStyle w:val="FootnoteReference"/>
          <w:rFonts w:ascii="Times New Roman" w:hAnsi="Times New Roman" w:cs="Times New Roman"/>
          <w:color w:val="000000"/>
          <w:sz w:val="24"/>
          <w:szCs w:val="24"/>
        </w:rPr>
        <w:footnoteReference w:id="5"/>
      </w:r>
    </w:p>
    <w:p w14:paraId="323B48E4" w14:textId="61C14C31" w:rsidR="001B349F" w:rsidRPr="0035503E" w:rsidRDefault="002E09C2" w:rsidP="0035503E">
      <w:pPr>
        <w:spacing w:before="240"/>
        <w:jc w:val="both"/>
        <w:rPr>
          <w:rFonts w:ascii="Times New Roman" w:hAnsi="Times New Roman" w:cs="Times New Roman"/>
          <w:b/>
          <w:sz w:val="32"/>
          <w:szCs w:val="32"/>
        </w:rPr>
      </w:pPr>
      <w:r w:rsidRPr="0035503E">
        <w:rPr>
          <w:rFonts w:ascii="Times New Roman" w:hAnsi="Times New Roman" w:cs="Times New Roman"/>
          <w:b/>
          <w:sz w:val="32"/>
          <w:szCs w:val="32"/>
        </w:rPr>
        <w:t xml:space="preserve">(b) </w:t>
      </w:r>
      <w:r w:rsidR="001B349F" w:rsidRPr="0035503E">
        <w:rPr>
          <w:rFonts w:ascii="Times New Roman" w:hAnsi="Times New Roman" w:cs="Times New Roman"/>
          <w:b/>
          <w:sz w:val="32"/>
          <w:szCs w:val="32"/>
        </w:rPr>
        <w:t xml:space="preserve">The </w:t>
      </w:r>
      <w:r w:rsidR="00792334" w:rsidRPr="0035503E">
        <w:rPr>
          <w:rFonts w:ascii="Times New Roman" w:hAnsi="Times New Roman" w:cs="Times New Roman"/>
          <w:b/>
          <w:i/>
          <w:sz w:val="32"/>
          <w:szCs w:val="32"/>
        </w:rPr>
        <w:t>Zahir</w:t>
      </w:r>
      <w:r w:rsidR="001B349F" w:rsidRPr="0035503E">
        <w:rPr>
          <w:rFonts w:ascii="Times New Roman" w:hAnsi="Times New Roman" w:cs="Times New Roman"/>
          <w:b/>
          <w:sz w:val="32"/>
          <w:szCs w:val="32"/>
        </w:rPr>
        <w:t xml:space="preserve"> and </w:t>
      </w:r>
      <w:r w:rsidR="00792334" w:rsidRPr="0035503E">
        <w:rPr>
          <w:rFonts w:ascii="Times New Roman" w:hAnsi="Times New Roman" w:cs="Times New Roman"/>
          <w:b/>
          <w:i/>
          <w:sz w:val="32"/>
          <w:szCs w:val="32"/>
        </w:rPr>
        <w:t>Batin</w:t>
      </w:r>
      <w:r w:rsidR="001B349F" w:rsidRPr="0035503E">
        <w:rPr>
          <w:rFonts w:ascii="Times New Roman" w:hAnsi="Times New Roman" w:cs="Times New Roman"/>
          <w:b/>
          <w:sz w:val="32"/>
          <w:szCs w:val="32"/>
        </w:rPr>
        <w:t>:</w:t>
      </w:r>
    </w:p>
    <w:p w14:paraId="70D449EA" w14:textId="64049DF0" w:rsidR="00495679" w:rsidRPr="0035503E" w:rsidRDefault="00731684" w:rsidP="0035503E">
      <w:p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w:t>
      </w:r>
      <w:r w:rsidR="00495679" w:rsidRPr="0035503E">
        <w:rPr>
          <w:rFonts w:ascii="Times New Roman" w:hAnsi="Times New Roman" w:cs="Times New Roman"/>
          <w:color w:val="000000" w:themeColor="text1"/>
          <w:sz w:val="24"/>
          <w:szCs w:val="24"/>
        </w:rPr>
        <w:t>Al-Ghazali</w:t>
      </w:r>
      <w:r>
        <w:rPr>
          <w:rFonts w:ascii="Times New Roman" w:hAnsi="Times New Roman" w:cs="Times New Roman"/>
          <w:color w:val="000000" w:themeColor="text1"/>
          <w:sz w:val="24"/>
          <w:szCs w:val="24"/>
        </w:rPr>
        <w:t>’s philosophy,</w:t>
      </w:r>
      <w:r w:rsidR="00495679" w:rsidRPr="0035503E">
        <w:rPr>
          <w:rFonts w:ascii="Times New Roman" w:hAnsi="Times New Roman" w:cs="Times New Roman"/>
          <w:color w:val="000000" w:themeColor="text1"/>
          <w:sz w:val="24"/>
          <w:szCs w:val="24"/>
        </w:rPr>
        <w:t xml:space="preserve"> m</w:t>
      </w:r>
      <w:r w:rsidR="00543548" w:rsidRPr="0035503E">
        <w:rPr>
          <w:rFonts w:ascii="Times New Roman" w:hAnsi="Times New Roman" w:cs="Times New Roman"/>
          <w:color w:val="000000" w:themeColor="text1"/>
          <w:sz w:val="24"/>
          <w:szCs w:val="24"/>
        </w:rPr>
        <w:t xml:space="preserve">an </w:t>
      </w:r>
      <w:r>
        <w:rPr>
          <w:rFonts w:ascii="Times New Roman" w:hAnsi="Times New Roman" w:cs="Times New Roman"/>
          <w:color w:val="000000" w:themeColor="text1"/>
          <w:sz w:val="24"/>
          <w:szCs w:val="24"/>
        </w:rPr>
        <w:t xml:space="preserve">is described </w:t>
      </w:r>
      <w:r w:rsidR="00495679" w:rsidRPr="0035503E">
        <w:rPr>
          <w:rFonts w:ascii="Times New Roman" w:hAnsi="Times New Roman" w:cs="Times New Roman"/>
          <w:color w:val="000000" w:themeColor="text1"/>
          <w:sz w:val="24"/>
          <w:szCs w:val="24"/>
        </w:rPr>
        <w:t>a</w:t>
      </w:r>
      <w:r w:rsidR="00543548" w:rsidRPr="0035503E">
        <w:rPr>
          <w:rFonts w:ascii="Times New Roman" w:hAnsi="Times New Roman" w:cs="Times New Roman"/>
          <w:color w:val="000000" w:themeColor="text1"/>
          <w:sz w:val="24"/>
          <w:szCs w:val="24"/>
        </w:rPr>
        <w:t>s a marvelous creation of Allah, composed of an outward shape, body, and an inward entity</w:t>
      </w:r>
      <w:r w:rsidR="00522AB3" w:rsidRPr="0035503E">
        <w:rPr>
          <w:rFonts w:ascii="Times New Roman" w:hAnsi="Times New Roman" w:cs="Times New Roman"/>
          <w:color w:val="000000" w:themeColor="text1"/>
          <w:sz w:val="24"/>
          <w:szCs w:val="24"/>
        </w:rPr>
        <w:t xml:space="preserve">, soul (heart). The soul is an invisible entity, originated from the upper </w:t>
      </w:r>
      <w:r w:rsidR="0035503E">
        <w:rPr>
          <w:rFonts w:ascii="Times New Roman" w:hAnsi="Times New Roman" w:cs="Times New Roman"/>
          <w:color w:val="000000" w:themeColor="text1"/>
          <w:sz w:val="24"/>
          <w:szCs w:val="24"/>
        </w:rPr>
        <w:t xml:space="preserve">spiritual </w:t>
      </w:r>
      <w:r w:rsidR="00522AB3" w:rsidRPr="0035503E">
        <w:rPr>
          <w:rFonts w:ascii="Times New Roman" w:hAnsi="Times New Roman" w:cs="Times New Roman"/>
          <w:color w:val="000000" w:themeColor="text1"/>
          <w:sz w:val="24"/>
          <w:szCs w:val="24"/>
        </w:rPr>
        <w:t>world, which controls the physical body, and even when the body perishes, the soul remains and goes back to its origin.</w:t>
      </w:r>
      <w:r w:rsidR="00495679" w:rsidRPr="0035503E">
        <w:rPr>
          <w:rFonts w:ascii="Times New Roman" w:hAnsi="Times New Roman" w:cs="Times New Roman"/>
          <w:color w:val="000000" w:themeColor="text1"/>
          <w:sz w:val="24"/>
          <w:szCs w:val="24"/>
        </w:rPr>
        <w:t xml:space="preserve"> The nature of physical body is mean and low, while the soul is great and divine.</w:t>
      </w:r>
      <w:r w:rsidR="00495679" w:rsidRPr="0035503E">
        <w:rPr>
          <w:rStyle w:val="FootnoteReference"/>
          <w:rFonts w:ascii="Times New Roman" w:hAnsi="Times New Roman" w:cs="Times New Roman"/>
          <w:color w:val="000000" w:themeColor="text1"/>
          <w:sz w:val="24"/>
          <w:szCs w:val="24"/>
        </w:rPr>
        <w:footnoteReference w:id="6"/>
      </w:r>
    </w:p>
    <w:p w14:paraId="5D4E1D51" w14:textId="01ED9861" w:rsidR="00B870FA" w:rsidRPr="0035503E" w:rsidRDefault="00495679" w:rsidP="0035503E">
      <w:pPr>
        <w:spacing w:before="240"/>
        <w:jc w:val="both"/>
        <w:rPr>
          <w:rFonts w:ascii="Times New Roman" w:hAnsi="Times New Roman" w:cs="Times New Roman"/>
          <w:color w:val="000000" w:themeColor="text1"/>
          <w:sz w:val="24"/>
          <w:szCs w:val="24"/>
        </w:rPr>
      </w:pPr>
      <w:r w:rsidRPr="0035503E">
        <w:rPr>
          <w:rFonts w:ascii="Times New Roman" w:hAnsi="Times New Roman" w:cs="Times New Roman"/>
          <w:color w:val="000000" w:themeColor="text1"/>
          <w:sz w:val="24"/>
          <w:szCs w:val="24"/>
        </w:rPr>
        <w:t>The physical body requires three facilities: food, clothing and accommodation.</w:t>
      </w:r>
      <w:r w:rsidR="00AD4A96" w:rsidRPr="0035503E">
        <w:rPr>
          <w:rFonts w:ascii="Times New Roman" w:hAnsi="Times New Roman" w:cs="Times New Roman"/>
          <w:color w:val="000000" w:themeColor="text1"/>
          <w:sz w:val="24"/>
          <w:szCs w:val="24"/>
        </w:rPr>
        <w:t xml:space="preserve"> The body is like a system, which performs all the actions, while the soul is its powerhouse or control-room.</w:t>
      </w:r>
      <w:r w:rsidRPr="0035503E">
        <w:rPr>
          <w:rFonts w:ascii="Times New Roman" w:hAnsi="Times New Roman" w:cs="Times New Roman"/>
          <w:color w:val="000000" w:themeColor="text1"/>
          <w:sz w:val="24"/>
          <w:szCs w:val="24"/>
        </w:rPr>
        <w:t xml:space="preserve"> The role of the soul is to take care of the physical body, improving and purifying itself alongside.</w:t>
      </w:r>
      <w:r w:rsidR="006D3686" w:rsidRPr="0035503E">
        <w:rPr>
          <w:rFonts w:ascii="Times New Roman" w:hAnsi="Times New Roman" w:cs="Times New Roman"/>
          <w:color w:val="000000" w:themeColor="text1"/>
          <w:sz w:val="24"/>
          <w:szCs w:val="24"/>
        </w:rPr>
        <w:t xml:space="preserve"> The five senses of the body </w:t>
      </w:r>
      <w:r w:rsidR="0035503E">
        <w:rPr>
          <w:rFonts w:ascii="Times New Roman" w:hAnsi="Times New Roman" w:cs="Times New Roman"/>
          <w:color w:val="000000" w:themeColor="text1"/>
          <w:sz w:val="24"/>
          <w:szCs w:val="24"/>
        </w:rPr>
        <w:t xml:space="preserve">are there to help </w:t>
      </w:r>
      <w:r w:rsidR="006D3686" w:rsidRPr="0035503E">
        <w:rPr>
          <w:rFonts w:ascii="Times New Roman" w:hAnsi="Times New Roman" w:cs="Times New Roman"/>
          <w:color w:val="000000" w:themeColor="text1"/>
          <w:sz w:val="24"/>
          <w:szCs w:val="24"/>
        </w:rPr>
        <w:t>the purification of soul from all the wrongs.</w:t>
      </w:r>
    </w:p>
    <w:p w14:paraId="6669BE5D" w14:textId="5FB89CCB" w:rsidR="00495679" w:rsidRPr="0035503E" w:rsidRDefault="00AD4A96" w:rsidP="0035503E">
      <w:pPr>
        <w:spacing w:before="240"/>
        <w:jc w:val="both"/>
        <w:rPr>
          <w:rFonts w:ascii="Times New Roman" w:hAnsi="Times New Roman" w:cs="Times New Roman"/>
          <w:color w:val="000000" w:themeColor="text1"/>
          <w:sz w:val="24"/>
          <w:szCs w:val="24"/>
        </w:rPr>
      </w:pPr>
      <w:r w:rsidRPr="0035503E">
        <w:rPr>
          <w:rFonts w:ascii="Times New Roman" w:hAnsi="Times New Roman" w:cs="Times New Roman"/>
          <w:color w:val="000000" w:themeColor="text1"/>
          <w:sz w:val="24"/>
          <w:szCs w:val="24"/>
        </w:rPr>
        <w:t xml:space="preserve"> Al-Ghazali further divide</w:t>
      </w:r>
      <w:r w:rsidR="006E376D">
        <w:rPr>
          <w:rFonts w:ascii="Times New Roman" w:hAnsi="Times New Roman" w:cs="Times New Roman"/>
          <w:color w:val="000000" w:themeColor="text1"/>
          <w:sz w:val="24"/>
          <w:szCs w:val="24"/>
        </w:rPr>
        <w:t xml:space="preserve">s </w:t>
      </w:r>
      <w:r w:rsidRPr="0035503E">
        <w:rPr>
          <w:rFonts w:ascii="Times New Roman" w:hAnsi="Times New Roman" w:cs="Times New Roman"/>
          <w:color w:val="000000" w:themeColor="text1"/>
          <w:sz w:val="24"/>
          <w:szCs w:val="24"/>
        </w:rPr>
        <w:t>soul into two components: the animal soul and the spiritual soul</w:t>
      </w:r>
      <w:r w:rsidR="00B870FA" w:rsidRPr="0035503E">
        <w:rPr>
          <w:rFonts w:ascii="Times New Roman" w:hAnsi="Times New Roman" w:cs="Times New Roman"/>
          <w:color w:val="000000" w:themeColor="text1"/>
          <w:sz w:val="24"/>
          <w:szCs w:val="24"/>
        </w:rPr>
        <w:t xml:space="preserve">. The part of the soul which contains all the worldly qualities is called the animal soul, and it dies with the death of physical body. On the other hand, the angelic qualities of a human are enclosed in his spiritual soul, </w:t>
      </w:r>
      <w:r w:rsidR="001240B6" w:rsidRPr="0035503E">
        <w:rPr>
          <w:rFonts w:ascii="Times New Roman" w:hAnsi="Times New Roman" w:cs="Times New Roman"/>
          <w:color w:val="000000" w:themeColor="text1"/>
          <w:sz w:val="24"/>
          <w:szCs w:val="24"/>
        </w:rPr>
        <w:t>which</w:t>
      </w:r>
      <w:r w:rsidR="00B870FA" w:rsidRPr="0035503E">
        <w:rPr>
          <w:rFonts w:ascii="Times New Roman" w:hAnsi="Times New Roman" w:cs="Times New Roman"/>
          <w:color w:val="000000" w:themeColor="text1"/>
          <w:sz w:val="24"/>
          <w:szCs w:val="24"/>
        </w:rPr>
        <w:t xml:space="preserve"> </w:t>
      </w:r>
      <w:r w:rsidR="001240B6" w:rsidRPr="0035503E">
        <w:rPr>
          <w:rFonts w:ascii="Times New Roman" w:hAnsi="Times New Roman" w:cs="Times New Roman"/>
          <w:color w:val="000000" w:themeColor="text1"/>
          <w:sz w:val="24"/>
          <w:szCs w:val="24"/>
        </w:rPr>
        <w:t>remain</w:t>
      </w:r>
      <w:r w:rsidR="00B870FA" w:rsidRPr="0035503E">
        <w:rPr>
          <w:rFonts w:ascii="Times New Roman" w:hAnsi="Times New Roman" w:cs="Times New Roman"/>
          <w:color w:val="000000" w:themeColor="text1"/>
          <w:sz w:val="24"/>
          <w:szCs w:val="24"/>
        </w:rPr>
        <w:t xml:space="preserve">s </w:t>
      </w:r>
      <w:r w:rsidR="001240B6" w:rsidRPr="0035503E">
        <w:rPr>
          <w:rFonts w:ascii="Times New Roman" w:hAnsi="Times New Roman" w:cs="Times New Roman"/>
          <w:color w:val="000000" w:themeColor="text1"/>
          <w:sz w:val="24"/>
          <w:szCs w:val="24"/>
        </w:rPr>
        <w:t xml:space="preserve">even </w:t>
      </w:r>
      <w:r w:rsidR="00B870FA" w:rsidRPr="0035503E">
        <w:rPr>
          <w:rFonts w:ascii="Times New Roman" w:hAnsi="Times New Roman" w:cs="Times New Roman"/>
          <w:color w:val="000000" w:themeColor="text1"/>
          <w:sz w:val="24"/>
          <w:szCs w:val="24"/>
        </w:rPr>
        <w:t>after the death and it will accompany man in the next life.</w:t>
      </w:r>
      <w:r w:rsidR="00B870FA" w:rsidRPr="0035503E">
        <w:rPr>
          <w:rStyle w:val="FootnoteReference"/>
          <w:rFonts w:ascii="Times New Roman" w:hAnsi="Times New Roman" w:cs="Times New Roman"/>
          <w:color w:val="000000" w:themeColor="text1"/>
          <w:sz w:val="24"/>
          <w:szCs w:val="24"/>
        </w:rPr>
        <w:footnoteReference w:id="7"/>
      </w:r>
    </w:p>
    <w:p w14:paraId="1E45EF8A" w14:textId="7A80F5FF" w:rsidR="00182D10" w:rsidRPr="0035503E" w:rsidRDefault="00182D10" w:rsidP="0035503E">
      <w:pPr>
        <w:spacing w:before="240"/>
        <w:jc w:val="both"/>
        <w:rPr>
          <w:rFonts w:ascii="Times New Roman" w:hAnsi="Times New Roman" w:cs="Times New Roman"/>
          <w:color w:val="000000" w:themeColor="text1"/>
          <w:sz w:val="24"/>
          <w:szCs w:val="24"/>
        </w:rPr>
      </w:pPr>
      <w:r w:rsidRPr="0035503E">
        <w:rPr>
          <w:rFonts w:ascii="Times New Roman" w:hAnsi="Times New Roman" w:cs="Times New Roman"/>
          <w:color w:val="000000" w:themeColor="text1"/>
          <w:sz w:val="24"/>
          <w:szCs w:val="24"/>
        </w:rPr>
        <w:lastRenderedPageBreak/>
        <w:t xml:space="preserve"> </w:t>
      </w:r>
      <w:r w:rsidR="001240B6" w:rsidRPr="0035503E">
        <w:rPr>
          <w:rFonts w:ascii="Times New Roman" w:hAnsi="Times New Roman" w:cs="Times New Roman"/>
          <w:color w:val="000000" w:themeColor="text1"/>
          <w:sz w:val="24"/>
          <w:szCs w:val="24"/>
        </w:rPr>
        <w:t xml:space="preserve">With the </w:t>
      </w:r>
      <w:r w:rsidRPr="0035503E">
        <w:rPr>
          <w:rFonts w:ascii="Times New Roman" w:hAnsi="Times New Roman" w:cs="Times New Roman"/>
          <w:color w:val="000000" w:themeColor="text1"/>
          <w:sz w:val="24"/>
          <w:szCs w:val="24"/>
        </w:rPr>
        <w:t>knowledge</w:t>
      </w:r>
      <w:r w:rsidR="001240B6" w:rsidRPr="0035503E">
        <w:rPr>
          <w:rFonts w:ascii="Times New Roman" w:hAnsi="Times New Roman" w:cs="Times New Roman"/>
          <w:color w:val="000000" w:themeColor="text1"/>
          <w:sz w:val="24"/>
          <w:szCs w:val="24"/>
        </w:rPr>
        <w:t xml:space="preserve"> of self and the two worlds,</w:t>
      </w:r>
      <w:r w:rsidRPr="0035503E">
        <w:rPr>
          <w:rFonts w:ascii="Times New Roman" w:hAnsi="Times New Roman" w:cs="Times New Roman"/>
          <w:color w:val="000000" w:themeColor="text1"/>
          <w:sz w:val="24"/>
          <w:szCs w:val="24"/>
        </w:rPr>
        <w:t xml:space="preserve"> man finds out the relationship between his body and his soul, he becomes aware </w:t>
      </w:r>
      <w:r w:rsidR="006E376D">
        <w:rPr>
          <w:rFonts w:ascii="Times New Roman" w:hAnsi="Times New Roman" w:cs="Times New Roman"/>
          <w:color w:val="000000" w:themeColor="text1"/>
          <w:sz w:val="24"/>
          <w:szCs w:val="24"/>
        </w:rPr>
        <w:t xml:space="preserve">of his true </w:t>
      </w:r>
      <w:r w:rsidRPr="0035503E">
        <w:rPr>
          <w:rFonts w:ascii="Times New Roman" w:hAnsi="Times New Roman" w:cs="Times New Roman"/>
          <w:color w:val="000000" w:themeColor="text1"/>
          <w:sz w:val="24"/>
          <w:szCs w:val="24"/>
        </w:rPr>
        <w:t>essence</w:t>
      </w:r>
      <w:r w:rsidR="006E376D">
        <w:rPr>
          <w:rFonts w:ascii="Times New Roman" w:hAnsi="Times New Roman" w:cs="Times New Roman"/>
          <w:color w:val="000000" w:themeColor="text1"/>
          <w:sz w:val="24"/>
          <w:szCs w:val="24"/>
        </w:rPr>
        <w:t xml:space="preserve">, the </w:t>
      </w:r>
      <w:r w:rsidRPr="0035503E">
        <w:rPr>
          <w:rFonts w:ascii="Times New Roman" w:hAnsi="Times New Roman" w:cs="Times New Roman"/>
          <w:color w:val="000000" w:themeColor="text1"/>
          <w:sz w:val="24"/>
          <w:szCs w:val="24"/>
        </w:rPr>
        <w:t xml:space="preserve">reason, and </w:t>
      </w:r>
      <w:r w:rsidR="006E376D">
        <w:rPr>
          <w:rFonts w:ascii="Times New Roman" w:hAnsi="Times New Roman" w:cs="Times New Roman"/>
          <w:color w:val="000000" w:themeColor="text1"/>
          <w:sz w:val="24"/>
          <w:szCs w:val="24"/>
        </w:rPr>
        <w:t xml:space="preserve">realizes </w:t>
      </w:r>
      <w:r w:rsidRPr="0035503E">
        <w:rPr>
          <w:rFonts w:ascii="Times New Roman" w:hAnsi="Times New Roman" w:cs="Times New Roman"/>
          <w:color w:val="000000" w:themeColor="text1"/>
          <w:sz w:val="24"/>
          <w:szCs w:val="24"/>
        </w:rPr>
        <w:t>that he needs to master this essence and prioritize it over passion and emotions in order to purify his soul</w:t>
      </w:r>
      <w:r w:rsidR="001240B6" w:rsidRPr="0035503E">
        <w:rPr>
          <w:rFonts w:ascii="Times New Roman" w:hAnsi="Times New Roman" w:cs="Times New Roman"/>
          <w:color w:val="000000" w:themeColor="text1"/>
          <w:sz w:val="24"/>
          <w:szCs w:val="24"/>
        </w:rPr>
        <w:t xml:space="preserve"> to reach perfection</w:t>
      </w:r>
      <w:r w:rsidRPr="0035503E">
        <w:rPr>
          <w:rFonts w:ascii="Times New Roman" w:hAnsi="Times New Roman" w:cs="Times New Roman"/>
          <w:color w:val="000000" w:themeColor="text1"/>
          <w:sz w:val="24"/>
          <w:szCs w:val="24"/>
        </w:rPr>
        <w:t xml:space="preserve">. </w:t>
      </w:r>
      <w:r w:rsidR="001240B6" w:rsidRPr="0035503E">
        <w:rPr>
          <w:rFonts w:ascii="Times New Roman" w:hAnsi="Times New Roman" w:cs="Times New Roman"/>
          <w:color w:val="000000" w:themeColor="text1"/>
          <w:sz w:val="24"/>
          <w:szCs w:val="24"/>
        </w:rPr>
        <w:t>But</w:t>
      </w:r>
      <w:r w:rsidR="006E376D">
        <w:rPr>
          <w:rFonts w:ascii="Times New Roman" w:hAnsi="Times New Roman" w:cs="Times New Roman"/>
          <w:color w:val="000000" w:themeColor="text1"/>
          <w:sz w:val="24"/>
          <w:szCs w:val="24"/>
        </w:rPr>
        <w:t>,</w:t>
      </w:r>
      <w:r w:rsidR="001240B6" w:rsidRPr="0035503E">
        <w:rPr>
          <w:rFonts w:ascii="Times New Roman" w:hAnsi="Times New Roman" w:cs="Times New Roman"/>
          <w:color w:val="000000" w:themeColor="text1"/>
          <w:sz w:val="24"/>
          <w:szCs w:val="24"/>
        </w:rPr>
        <w:t xml:space="preserve"> in order to successfully master the essence, man </w:t>
      </w:r>
      <w:r w:rsidRPr="0035503E">
        <w:rPr>
          <w:rFonts w:ascii="Times New Roman" w:hAnsi="Times New Roman" w:cs="Times New Roman"/>
          <w:color w:val="000000" w:themeColor="text1"/>
          <w:sz w:val="24"/>
          <w:szCs w:val="24"/>
        </w:rPr>
        <w:t xml:space="preserve">should </w:t>
      </w:r>
      <w:r w:rsidR="001240B6" w:rsidRPr="0035503E">
        <w:rPr>
          <w:rFonts w:ascii="Times New Roman" w:hAnsi="Times New Roman" w:cs="Times New Roman"/>
          <w:color w:val="000000" w:themeColor="text1"/>
          <w:sz w:val="24"/>
          <w:szCs w:val="24"/>
        </w:rPr>
        <w:t xml:space="preserve">strongly </w:t>
      </w:r>
      <w:r w:rsidRPr="0035503E">
        <w:rPr>
          <w:rFonts w:ascii="Times New Roman" w:hAnsi="Times New Roman" w:cs="Times New Roman"/>
          <w:color w:val="000000" w:themeColor="text1"/>
          <w:sz w:val="24"/>
          <w:szCs w:val="24"/>
        </w:rPr>
        <w:t xml:space="preserve">believe that he </w:t>
      </w:r>
      <w:r w:rsidR="006E376D">
        <w:rPr>
          <w:rFonts w:ascii="Times New Roman" w:hAnsi="Times New Roman" w:cs="Times New Roman"/>
          <w:color w:val="000000" w:themeColor="text1"/>
          <w:sz w:val="24"/>
          <w:szCs w:val="24"/>
        </w:rPr>
        <w:t>is</w:t>
      </w:r>
      <w:r w:rsidRPr="0035503E">
        <w:rPr>
          <w:rFonts w:ascii="Times New Roman" w:hAnsi="Times New Roman" w:cs="Times New Roman"/>
          <w:color w:val="000000" w:themeColor="text1"/>
          <w:sz w:val="24"/>
          <w:szCs w:val="24"/>
        </w:rPr>
        <w:t xml:space="preserve"> nothing in himself</w:t>
      </w:r>
      <w:r w:rsidR="006E376D">
        <w:rPr>
          <w:rFonts w:ascii="Times New Roman" w:hAnsi="Times New Roman" w:cs="Times New Roman"/>
          <w:color w:val="000000" w:themeColor="text1"/>
          <w:sz w:val="24"/>
          <w:szCs w:val="24"/>
        </w:rPr>
        <w:t>,</w:t>
      </w:r>
      <w:r w:rsidRPr="0035503E">
        <w:rPr>
          <w:rFonts w:ascii="Times New Roman" w:hAnsi="Times New Roman" w:cs="Times New Roman"/>
          <w:color w:val="000000" w:themeColor="text1"/>
          <w:sz w:val="24"/>
          <w:szCs w:val="24"/>
        </w:rPr>
        <w:t xml:space="preserve"> and all the achievements and perfections that he has, </w:t>
      </w:r>
      <w:r w:rsidR="001240B6" w:rsidRPr="0035503E">
        <w:rPr>
          <w:rFonts w:ascii="Times New Roman" w:hAnsi="Times New Roman" w:cs="Times New Roman"/>
          <w:color w:val="000000" w:themeColor="text1"/>
          <w:sz w:val="24"/>
          <w:szCs w:val="24"/>
        </w:rPr>
        <w:t xml:space="preserve">and even his very existence, </w:t>
      </w:r>
      <w:r w:rsidRPr="0035503E">
        <w:rPr>
          <w:rFonts w:ascii="Times New Roman" w:hAnsi="Times New Roman" w:cs="Times New Roman"/>
          <w:color w:val="000000" w:themeColor="text1"/>
          <w:sz w:val="24"/>
          <w:szCs w:val="24"/>
        </w:rPr>
        <w:t xml:space="preserve">are the blessings </w:t>
      </w:r>
      <w:r w:rsidR="009232B9" w:rsidRPr="0035503E">
        <w:rPr>
          <w:rFonts w:ascii="Times New Roman" w:hAnsi="Times New Roman" w:cs="Times New Roman"/>
          <w:color w:val="000000" w:themeColor="text1"/>
          <w:sz w:val="24"/>
          <w:szCs w:val="24"/>
        </w:rPr>
        <w:t xml:space="preserve">and attributes </w:t>
      </w:r>
      <w:r w:rsidRPr="0035503E">
        <w:rPr>
          <w:rFonts w:ascii="Times New Roman" w:hAnsi="Times New Roman" w:cs="Times New Roman"/>
          <w:color w:val="000000" w:themeColor="text1"/>
          <w:sz w:val="24"/>
          <w:szCs w:val="24"/>
        </w:rPr>
        <w:t>of God</w:t>
      </w:r>
      <w:r w:rsidR="001240B6" w:rsidRPr="0035503E">
        <w:rPr>
          <w:rStyle w:val="FootnoteReference"/>
          <w:rFonts w:ascii="Times New Roman" w:hAnsi="Times New Roman" w:cs="Times New Roman"/>
          <w:color w:val="000000" w:themeColor="text1"/>
          <w:sz w:val="24"/>
          <w:szCs w:val="24"/>
        </w:rPr>
        <w:footnoteReference w:id="8"/>
      </w:r>
      <w:r w:rsidR="009232B9" w:rsidRPr="0035503E">
        <w:rPr>
          <w:rFonts w:ascii="Times New Roman" w:hAnsi="Times New Roman" w:cs="Times New Roman"/>
          <w:color w:val="000000" w:themeColor="text1"/>
          <w:sz w:val="24"/>
          <w:szCs w:val="24"/>
        </w:rPr>
        <w:t>, and with God lies all the perfection and happiness.</w:t>
      </w:r>
    </w:p>
    <w:p w14:paraId="64D7F64D" w14:textId="77777777" w:rsidR="00947D65" w:rsidRPr="0035503E" w:rsidRDefault="00947D65" w:rsidP="00947D65">
      <w:p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man discovers his true essence, and uses it to facilitate his ability of rational thinking and judgement, he can excel knowledge and power. Al-Ghazali gives us the examples of advancements in arts and sciences, which has made man conquer the world, and even the stars and the entire universe. All this became possible with this special feature bestowed to man, rational thinking and reason.</w:t>
      </w:r>
      <w:r>
        <w:rPr>
          <w:rStyle w:val="FootnoteReference"/>
          <w:rFonts w:ascii="Times New Roman" w:hAnsi="Times New Roman" w:cs="Times New Roman"/>
          <w:color w:val="000000" w:themeColor="text1"/>
          <w:sz w:val="24"/>
          <w:szCs w:val="24"/>
        </w:rPr>
        <w:footnoteReference w:id="9"/>
      </w:r>
    </w:p>
    <w:p w14:paraId="59275370" w14:textId="2CBB1127" w:rsidR="001910D3" w:rsidRPr="0035503E" w:rsidRDefault="002E09C2" w:rsidP="0035503E">
      <w:pPr>
        <w:spacing w:before="240"/>
        <w:jc w:val="both"/>
        <w:rPr>
          <w:rFonts w:ascii="Times New Roman" w:hAnsi="Times New Roman" w:cs="Times New Roman"/>
          <w:b/>
          <w:sz w:val="32"/>
          <w:szCs w:val="32"/>
        </w:rPr>
      </w:pPr>
      <w:r w:rsidRPr="0035503E">
        <w:rPr>
          <w:rFonts w:ascii="Times New Roman" w:hAnsi="Times New Roman" w:cs="Times New Roman"/>
          <w:b/>
          <w:sz w:val="32"/>
          <w:szCs w:val="32"/>
        </w:rPr>
        <w:t xml:space="preserve">(c) </w:t>
      </w:r>
      <w:r w:rsidR="001B349F" w:rsidRPr="0035503E">
        <w:rPr>
          <w:rFonts w:ascii="Times New Roman" w:hAnsi="Times New Roman" w:cs="Times New Roman"/>
          <w:b/>
          <w:sz w:val="32"/>
          <w:szCs w:val="32"/>
        </w:rPr>
        <w:t>Man’s Spiritual Warfare</w:t>
      </w:r>
      <w:r w:rsidR="0022439C" w:rsidRPr="0035503E">
        <w:rPr>
          <w:rFonts w:ascii="Times New Roman" w:hAnsi="Times New Roman" w:cs="Times New Roman"/>
          <w:b/>
          <w:sz w:val="32"/>
          <w:szCs w:val="32"/>
        </w:rPr>
        <w:t>:</w:t>
      </w:r>
    </w:p>
    <w:p w14:paraId="3BE508A2" w14:textId="77777777" w:rsidR="00FF5998" w:rsidRPr="0035503E" w:rsidRDefault="00F249BA" w:rsidP="0035503E">
      <w:pPr>
        <w:spacing w:before="240"/>
        <w:jc w:val="both"/>
        <w:rPr>
          <w:rFonts w:ascii="Times New Roman" w:hAnsi="Times New Roman" w:cs="Times New Roman"/>
          <w:color w:val="000000" w:themeColor="text1"/>
          <w:sz w:val="24"/>
          <w:szCs w:val="24"/>
        </w:rPr>
      </w:pPr>
      <w:r w:rsidRPr="0035503E">
        <w:rPr>
          <w:rFonts w:ascii="Times New Roman" w:hAnsi="Times New Roman" w:cs="Times New Roman"/>
          <w:color w:val="000000" w:themeColor="text1"/>
          <w:sz w:val="24"/>
          <w:szCs w:val="24"/>
        </w:rPr>
        <w:t>Essentially, every human being possesses the ray of light, which directs towards the right path, hidden inside hi</w:t>
      </w:r>
      <w:r w:rsidR="004D2F34" w:rsidRPr="0035503E">
        <w:rPr>
          <w:rFonts w:ascii="Times New Roman" w:hAnsi="Times New Roman" w:cs="Times New Roman"/>
          <w:color w:val="000000" w:themeColor="text1"/>
          <w:sz w:val="24"/>
          <w:szCs w:val="24"/>
        </w:rPr>
        <w:t>s heart</w:t>
      </w:r>
      <w:r w:rsidRPr="0035503E">
        <w:rPr>
          <w:rFonts w:ascii="Times New Roman" w:hAnsi="Times New Roman" w:cs="Times New Roman"/>
          <w:color w:val="000000" w:themeColor="text1"/>
          <w:sz w:val="24"/>
          <w:szCs w:val="24"/>
        </w:rPr>
        <w:t xml:space="preserve">. </w:t>
      </w:r>
      <w:r w:rsidR="004D2F34" w:rsidRPr="0035503E">
        <w:rPr>
          <w:rFonts w:ascii="Times New Roman" w:hAnsi="Times New Roman" w:cs="Times New Roman"/>
          <w:color w:val="000000" w:themeColor="text1"/>
          <w:sz w:val="24"/>
          <w:szCs w:val="24"/>
        </w:rPr>
        <w:t>All the human souls</w:t>
      </w:r>
      <w:r w:rsidR="00FF5998" w:rsidRPr="0035503E">
        <w:rPr>
          <w:rFonts w:ascii="Times New Roman" w:hAnsi="Times New Roman" w:cs="Times New Roman"/>
          <w:color w:val="000000" w:themeColor="text1"/>
          <w:sz w:val="24"/>
          <w:szCs w:val="24"/>
        </w:rPr>
        <w:t xml:space="preserve"> have testified</w:t>
      </w:r>
      <w:r w:rsidR="004D2F34" w:rsidRPr="0035503E">
        <w:rPr>
          <w:rFonts w:ascii="Times New Roman" w:hAnsi="Times New Roman" w:cs="Times New Roman"/>
          <w:color w:val="000000" w:themeColor="text1"/>
          <w:sz w:val="24"/>
          <w:szCs w:val="24"/>
        </w:rPr>
        <w:t xml:space="preserve"> ‘Yes’</w:t>
      </w:r>
      <w:r w:rsidR="00FF5998" w:rsidRPr="0035503E">
        <w:rPr>
          <w:rFonts w:ascii="Times New Roman" w:hAnsi="Times New Roman" w:cs="Times New Roman"/>
          <w:color w:val="000000" w:themeColor="text1"/>
          <w:sz w:val="24"/>
          <w:szCs w:val="24"/>
        </w:rPr>
        <w:t xml:space="preserve"> to</w:t>
      </w:r>
      <w:r w:rsidR="004D2F34" w:rsidRPr="0035503E">
        <w:rPr>
          <w:rFonts w:ascii="Times New Roman" w:hAnsi="Times New Roman" w:cs="Times New Roman"/>
          <w:color w:val="000000" w:themeColor="text1"/>
          <w:sz w:val="24"/>
          <w:szCs w:val="24"/>
        </w:rPr>
        <w:t xml:space="preserve"> when Allah asked</w:t>
      </w:r>
      <w:r w:rsidR="00FF5998" w:rsidRPr="0035503E">
        <w:rPr>
          <w:rFonts w:ascii="Times New Roman" w:hAnsi="Times New Roman" w:cs="Times New Roman"/>
          <w:color w:val="000000" w:themeColor="text1"/>
          <w:sz w:val="24"/>
          <w:szCs w:val="24"/>
        </w:rPr>
        <w:t xml:space="preserve"> them,</w:t>
      </w:r>
      <w:r w:rsidR="004D2F34" w:rsidRPr="0035503E">
        <w:rPr>
          <w:rFonts w:ascii="Times New Roman" w:hAnsi="Times New Roman" w:cs="Times New Roman"/>
          <w:color w:val="000000" w:themeColor="text1"/>
          <w:sz w:val="24"/>
          <w:szCs w:val="24"/>
        </w:rPr>
        <w:t xml:space="preserve"> ‘Am I not your Lord?’</w:t>
      </w:r>
      <w:r w:rsidR="004D2F34" w:rsidRPr="0035503E">
        <w:rPr>
          <w:rStyle w:val="FootnoteReference"/>
          <w:rFonts w:ascii="Times New Roman" w:hAnsi="Times New Roman" w:cs="Times New Roman"/>
          <w:color w:val="000000" w:themeColor="text1"/>
          <w:sz w:val="24"/>
          <w:szCs w:val="24"/>
        </w:rPr>
        <w:footnoteReference w:id="10"/>
      </w:r>
      <w:r w:rsidR="004D2F34" w:rsidRPr="0035503E">
        <w:rPr>
          <w:rFonts w:ascii="Times New Roman" w:hAnsi="Times New Roman" w:cs="Times New Roman"/>
          <w:color w:val="000000" w:themeColor="text1"/>
          <w:sz w:val="24"/>
          <w:szCs w:val="24"/>
        </w:rPr>
        <w:t xml:space="preserve"> </w:t>
      </w:r>
    </w:p>
    <w:p w14:paraId="177F6CD7" w14:textId="522E357E" w:rsidR="001910D3" w:rsidRPr="0035503E" w:rsidRDefault="004D2F34" w:rsidP="0035503E">
      <w:pPr>
        <w:spacing w:before="240"/>
        <w:jc w:val="both"/>
        <w:rPr>
          <w:rFonts w:ascii="Times New Roman" w:hAnsi="Times New Roman" w:cs="Times New Roman"/>
          <w:color w:val="000000" w:themeColor="text1"/>
          <w:sz w:val="24"/>
          <w:szCs w:val="24"/>
        </w:rPr>
      </w:pPr>
      <w:r w:rsidRPr="0035503E">
        <w:rPr>
          <w:rFonts w:ascii="Times New Roman" w:hAnsi="Times New Roman" w:cs="Times New Roman"/>
          <w:color w:val="000000" w:themeColor="text1"/>
          <w:sz w:val="24"/>
          <w:szCs w:val="24"/>
        </w:rPr>
        <w:t xml:space="preserve">It is the ignorance of this light, that man does not realize the real purpose of his life, like </w:t>
      </w:r>
      <w:r w:rsidR="00FF5998" w:rsidRPr="0035503E">
        <w:rPr>
          <w:rFonts w:ascii="Times New Roman" w:hAnsi="Times New Roman" w:cs="Times New Roman"/>
          <w:color w:val="000000" w:themeColor="text1"/>
          <w:sz w:val="24"/>
          <w:szCs w:val="24"/>
        </w:rPr>
        <w:t>a rusty iron or a dusty mirror, waiting for some polishing to manifest their true essence.</w:t>
      </w:r>
      <w:r w:rsidR="00F249BA" w:rsidRPr="0035503E">
        <w:rPr>
          <w:rFonts w:ascii="Times New Roman" w:hAnsi="Times New Roman" w:cs="Times New Roman"/>
          <w:color w:val="000000" w:themeColor="text1"/>
          <w:sz w:val="24"/>
          <w:szCs w:val="24"/>
        </w:rPr>
        <w:t xml:space="preserve"> Al-Ghazali</w:t>
      </w:r>
      <w:r w:rsidR="00FF5998" w:rsidRPr="0035503E">
        <w:rPr>
          <w:rFonts w:ascii="Times New Roman" w:hAnsi="Times New Roman" w:cs="Times New Roman"/>
          <w:color w:val="000000" w:themeColor="text1"/>
          <w:sz w:val="24"/>
          <w:szCs w:val="24"/>
        </w:rPr>
        <w:t xml:space="preserve"> has expressed this idea, quoting</w:t>
      </w:r>
      <w:r w:rsidR="00F249BA" w:rsidRPr="0035503E">
        <w:rPr>
          <w:rFonts w:ascii="Times New Roman" w:hAnsi="Times New Roman" w:cs="Times New Roman"/>
          <w:color w:val="000000" w:themeColor="text1"/>
          <w:sz w:val="24"/>
          <w:szCs w:val="24"/>
        </w:rPr>
        <w:t xml:space="preserve"> the Prophet</w:t>
      </w:r>
      <w:r w:rsidR="00FF5998" w:rsidRPr="0035503E">
        <w:rPr>
          <w:rFonts w:ascii="Times New Roman" w:hAnsi="Times New Roman" w:cs="Times New Roman"/>
          <w:color w:val="000000" w:themeColor="text1"/>
          <w:sz w:val="24"/>
          <w:szCs w:val="24"/>
        </w:rPr>
        <w:t>,</w:t>
      </w:r>
    </w:p>
    <w:p w14:paraId="579266EC" w14:textId="3EA80388" w:rsidR="004D2F34" w:rsidRPr="00947D65" w:rsidRDefault="00B40D08" w:rsidP="00947D65">
      <w:pPr>
        <w:spacing w:before="240"/>
        <w:jc w:val="center"/>
        <w:rPr>
          <w:rFonts w:ascii="Times New Roman" w:hAnsi="Times New Roman" w:cs="Times New Roman"/>
          <w:i/>
          <w:color w:val="000000" w:themeColor="text1"/>
          <w:sz w:val="24"/>
          <w:szCs w:val="24"/>
        </w:rPr>
      </w:pPr>
      <w:r w:rsidRPr="0035503E">
        <w:rPr>
          <w:rFonts w:ascii="Times New Roman" w:hAnsi="Times New Roman" w:cs="Times New Roman"/>
          <w:i/>
          <w:color w:val="08081A"/>
          <w:sz w:val="24"/>
          <w:szCs w:val="24"/>
        </w:rPr>
        <w:lastRenderedPageBreak/>
        <w:t>“Every child is born with a true faith of Islam (i.e. to worship none but Allah alone) and his parents convert him to Judaism or Christianity or Magianism”</w:t>
      </w:r>
      <w:r w:rsidRPr="0035503E">
        <w:rPr>
          <w:rStyle w:val="FootnoteReference"/>
          <w:rFonts w:ascii="Times New Roman" w:hAnsi="Times New Roman" w:cs="Times New Roman"/>
          <w:i/>
          <w:color w:val="08081A"/>
          <w:sz w:val="24"/>
          <w:szCs w:val="24"/>
        </w:rPr>
        <w:footnoteReference w:id="11"/>
      </w:r>
    </w:p>
    <w:p w14:paraId="17E74E9B" w14:textId="7CE786F1" w:rsidR="009604D0" w:rsidRPr="00A95994" w:rsidRDefault="004D2F34" w:rsidP="0035503E">
      <w:pPr>
        <w:spacing w:before="240"/>
        <w:jc w:val="both"/>
        <w:rPr>
          <w:rFonts w:ascii="Times New Roman" w:hAnsi="Times New Roman" w:cs="Times New Roman"/>
          <w:color w:val="000000" w:themeColor="text1"/>
          <w:sz w:val="24"/>
          <w:szCs w:val="24"/>
        </w:rPr>
      </w:pPr>
      <w:r w:rsidRPr="0035503E">
        <w:rPr>
          <w:rFonts w:ascii="Times New Roman" w:hAnsi="Times New Roman" w:cs="Times New Roman"/>
          <w:color w:val="000000" w:themeColor="text1"/>
          <w:sz w:val="24"/>
          <w:szCs w:val="24"/>
        </w:rPr>
        <w:t>Spirituality is an important aspect of Al-Ghazali’s philosophy, a process of turning oneself from the world towards Allah.</w:t>
      </w:r>
      <w:r w:rsidR="003150AC">
        <w:rPr>
          <w:rFonts w:ascii="Times New Roman" w:hAnsi="Times New Roman" w:cs="Times New Roman"/>
          <w:color w:val="000000" w:themeColor="text1"/>
          <w:sz w:val="24"/>
          <w:szCs w:val="24"/>
        </w:rPr>
        <w:t xml:space="preserve"> </w:t>
      </w:r>
      <w:r w:rsidR="00182D10" w:rsidRPr="0035503E">
        <w:rPr>
          <w:rFonts w:ascii="Times New Roman" w:hAnsi="Times New Roman" w:cs="Times New Roman"/>
          <w:color w:val="000000" w:themeColor="text1"/>
          <w:sz w:val="24"/>
          <w:szCs w:val="24"/>
        </w:rPr>
        <w:t>Man seeks</w:t>
      </w:r>
      <w:r w:rsidR="00524024">
        <w:rPr>
          <w:rFonts w:ascii="Times New Roman" w:hAnsi="Times New Roman" w:cs="Times New Roman"/>
          <w:color w:val="000000" w:themeColor="text1"/>
          <w:sz w:val="24"/>
          <w:szCs w:val="24"/>
        </w:rPr>
        <w:t xml:space="preserve"> </w:t>
      </w:r>
      <w:r w:rsidR="003150AC">
        <w:rPr>
          <w:rFonts w:ascii="Times New Roman" w:hAnsi="Times New Roman" w:cs="Times New Roman"/>
          <w:color w:val="000000" w:themeColor="text1"/>
          <w:sz w:val="24"/>
          <w:szCs w:val="24"/>
        </w:rPr>
        <w:t>spiritual</w:t>
      </w:r>
      <w:r w:rsidR="00182D10" w:rsidRPr="0035503E">
        <w:rPr>
          <w:rFonts w:ascii="Times New Roman" w:hAnsi="Times New Roman" w:cs="Times New Roman"/>
          <w:color w:val="000000" w:themeColor="text1"/>
          <w:sz w:val="24"/>
          <w:szCs w:val="24"/>
        </w:rPr>
        <w:t xml:space="preserve"> </w:t>
      </w:r>
      <w:r w:rsidR="00524024">
        <w:rPr>
          <w:rFonts w:ascii="Times New Roman" w:hAnsi="Times New Roman" w:cs="Times New Roman"/>
          <w:color w:val="000000" w:themeColor="text1"/>
          <w:sz w:val="24"/>
          <w:szCs w:val="24"/>
        </w:rPr>
        <w:t xml:space="preserve">purity </w:t>
      </w:r>
      <w:r w:rsidR="00182D10" w:rsidRPr="0035503E">
        <w:rPr>
          <w:rFonts w:ascii="Times New Roman" w:hAnsi="Times New Roman" w:cs="Times New Roman"/>
          <w:color w:val="000000" w:themeColor="text1"/>
          <w:sz w:val="24"/>
          <w:szCs w:val="24"/>
        </w:rPr>
        <w:t>through various means, but only those who think carefully about how to find the happiness are able to succeed. Without proper guidance and understanding of the process and consequences, man can actually ruin himself</w:t>
      </w:r>
      <w:r w:rsidR="00A95994">
        <w:rPr>
          <w:rFonts w:ascii="Times New Roman" w:hAnsi="Times New Roman" w:cs="Times New Roman"/>
          <w:color w:val="000000" w:themeColor="text1"/>
          <w:sz w:val="24"/>
          <w:szCs w:val="24"/>
        </w:rPr>
        <w:t xml:space="preserve"> and his spirit. Dealing with worldly matters </w:t>
      </w:r>
      <w:r w:rsidR="00182D10" w:rsidRPr="0035503E">
        <w:rPr>
          <w:rFonts w:ascii="Times New Roman" w:hAnsi="Times New Roman" w:cs="Times New Roman"/>
          <w:color w:val="000000" w:themeColor="text1"/>
          <w:sz w:val="24"/>
          <w:szCs w:val="24"/>
        </w:rPr>
        <w:t xml:space="preserve">with no sense of </w:t>
      </w:r>
      <w:r w:rsidR="00182D10" w:rsidRPr="0035503E">
        <w:rPr>
          <w:rFonts w:ascii="Times New Roman" w:hAnsi="Times New Roman" w:cs="Times New Roman"/>
          <w:i/>
          <w:color w:val="000000" w:themeColor="text1"/>
          <w:sz w:val="24"/>
          <w:szCs w:val="24"/>
        </w:rPr>
        <w:t>huqooq-o-faraa’iz</w:t>
      </w:r>
      <w:r w:rsidR="00182D10" w:rsidRPr="0035503E">
        <w:rPr>
          <w:rStyle w:val="FootnoteReference"/>
          <w:rFonts w:ascii="Times New Roman" w:hAnsi="Times New Roman" w:cs="Times New Roman"/>
          <w:i/>
          <w:color w:val="000000" w:themeColor="text1"/>
          <w:sz w:val="24"/>
          <w:szCs w:val="24"/>
        </w:rPr>
        <w:footnoteReference w:id="12"/>
      </w:r>
      <w:r w:rsidR="00182D10" w:rsidRPr="0035503E">
        <w:rPr>
          <w:rFonts w:ascii="Times New Roman" w:hAnsi="Times New Roman" w:cs="Times New Roman"/>
          <w:color w:val="000000" w:themeColor="text1"/>
          <w:sz w:val="24"/>
          <w:szCs w:val="24"/>
        </w:rPr>
        <w:t xml:space="preserve"> can actually turn </w:t>
      </w:r>
      <w:r w:rsidR="00A95994">
        <w:rPr>
          <w:rFonts w:ascii="Times New Roman" w:hAnsi="Times New Roman" w:cs="Times New Roman"/>
          <w:color w:val="000000" w:themeColor="text1"/>
          <w:sz w:val="24"/>
          <w:szCs w:val="24"/>
        </w:rPr>
        <w:t>a man</w:t>
      </w:r>
      <w:r w:rsidR="00182D10" w:rsidRPr="0035503E">
        <w:rPr>
          <w:rFonts w:ascii="Times New Roman" w:hAnsi="Times New Roman" w:cs="Times New Roman"/>
          <w:color w:val="000000" w:themeColor="text1"/>
          <w:sz w:val="24"/>
          <w:szCs w:val="24"/>
        </w:rPr>
        <w:t xml:space="preserve"> into a sinner, participation in spiritual rituals </w:t>
      </w:r>
      <w:r w:rsidR="00A95994">
        <w:rPr>
          <w:rFonts w:ascii="Times New Roman" w:hAnsi="Times New Roman" w:cs="Times New Roman"/>
          <w:color w:val="000000" w:themeColor="text1"/>
          <w:sz w:val="24"/>
          <w:szCs w:val="24"/>
        </w:rPr>
        <w:t>like</w:t>
      </w:r>
      <w:r w:rsidR="00182D10" w:rsidRPr="0035503E">
        <w:rPr>
          <w:rFonts w:ascii="Times New Roman" w:hAnsi="Times New Roman" w:cs="Times New Roman"/>
          <w:color w:val="000000" w:themeColor="text1"/>
          <w:sz w:val="24"/>
          <w:szCs w:val="24"/>
        </w:rPr>
        <w:t xml:space="preserve"> music and dance without consideration of one’s spiritual and emotional state can give rise to the adverse traits, ruining his soul. And this is why knowledge is given this much importance.</w:t>
      </w:r>
    </w:p>
    <w:p w14:paraId="39578CFE" w14:textId="5C7AD1D5" w:rsidR="002E09C2" w:rsidRPr="0035503E" w:rsidRDefault="002E09C2" w:rsidP="0035503E">
      <w:pPr>
        <w:spacing w:before="240"/>
        <w:jc w:val="both"/>
        <w:rPr>
          <w:rFonts w:ascii="Times New Roman" w:hAnsi="Times New Roman" w:cs="Times New Roman"/>
          <w:sz w:val="24"/>
          <w:szCs w:val="24"/>
        </w:rPr>
      </w:pPr>
      <w:r w:rsidRPr="0035503E">
        <w:rPr>
          <w:rFonts w:ascii="Times New Roman" w:hAnsi="Times New Roman" w:cs="Times New Roman"/>
          <w:b/>
          <w:sz w:val="32"/>
          <w:szCs w:val="32"/>
        </w:rPr>
        <w:t xml:space="preserve">The Core of Al-Ghazali’s Philosophy: </w:t>
      </w:r>
    </w:p>
    <w:p w14:paraId="12D7B54B" w14:textId="445C27A0" w:rsidR="00291916" w:rsidRPr="0035503E" w:rsidRDefault="002E09C2" w:rsidP="0035503E">
      <w:pPr>
        <w:spacing w:before="240"/>
        <w:jc w:val="both"/>
        <w:rPr>
          <w:rFonts w:ascii="Times New Roman" w:hAnsi="Times New Roman" w:cs="Times New Roman"/>
          <w:sz w:val="24"/>
          <w:szCs w:val="24"/>
        </w:rPr>
      </w:pPr>
      <w:r w:rsidRPr="0035503E">
        <w:rPr>
          <w:rFonts w:ascii="Times New Roman" w:hAnsi="Times New Roman" w:cs="Times New Roman"/>
          <w:sz w:val="24"/>
          <w:szCs w:val="24"/>
        </w:rPr>
        <w:t xml:space="preserve">After looking into multiple themes </w:t>
      </w:r>
      <w:r w:rsidR="00291916" w:rsidRPr="0035503E">
        <w:rPr>
          <w:rFonts w:ascii="Times New Roman" w:hAnsi="Times New Roman" w:cs="Times New Roman"/>
          <w:sz w:val="24"/>
          <w:szCs w:val="24"/>
        </w:rPr>
        <w:t xml:space="preserve">of </w:t>
      </w:r>
      <w:r w:rsidRPr="0035503E">
        <w:rPr>
          <w:rFonts w:ascii="Times New Roman" w:hAnsi="Times New Roman" w:cs="Times New Roman"/>
          <w:sz w:val="24"/>
          <w:szCs w:val="24"/>
        </w:rPr>
        <w:t xml:space="preserve">Al-Ghazali’s philosophy, it becomes </w:t>
      </w:r>
      <w:r w:rsidR="00291916" w:rsidRPr="0035503E">
        <w:rPr>
          <w:rFonts w:ascii="Times New Roman" w:hAnsi="Times New Roman" w:cs="Times New Roman"/>
          <w:sz w:val="24"/>
          <w:szCs w:val="24"/>
        </w:rPr>
        <w:t>quite</w:t>
      </w:r>
      <w:r w:rsidRPr="0035503E">
        <w:rPr>
          <w:rFonts w:ascii="Times New Roman" w:hAnsi="Times New Roman" w:cs="Times New Roman"/>
          <w:sz w:val="24"/>
          <w:szCs w:val="24"/>
        </w:rPr>
        <w:t xml:space="preserve"> clear that</w:t>
      </w:r>
      <w:r w:rsidR="00291916" w:rsidRPr="0035503E">
        <w:rPr>
          <w:rFonts w:ascii="Times New Roman" w:hAnsi="Times New Roman" w:cs="Times New Roman"/>
          <w:sz w:val="24"/>
          <w:szCs w:val="24"/>
        </w:rPr>
        <w:t xml:space="preserve"> </w:t>
      </w:r>
      <w:r w:rsidRPr="0035503E">
        <w:rPr>
          <w:rFonts w:ascii="Times New Roman" w:hAnsi="Times New Roman" w:cs="Times New Roman"/>
          <w:sz w:val="24"/>
          <w:szCs w:val="24"/>
        </w:rPr>
        <w:t>his philosoph</w:t>
      </w:r>
      <w:r w:rsidR="00291916" w:rsidRPr="0035503E">
        <w:rPr>
          <w:rFonts w:ascii="Times New Roman" w:hAnsi="Times New Roman" w:cs="Times New Roman"/>
          <w:sz w:val="24"/>
          <w:szCs w:val="24"/>
        </w:rPr>
        <w:t>y expresses</w:t>
      </w:r>
      <w:r w:rsidR="003E44F1" w:rsidRPr="0035503E">
        <w:rPr>
          <w:rFonts w:ascii="Times New Roman" w:hAnsi="Times New Roman" w:cs="Times New Roman"/>
          <w:sz w:val="24"/>
          <w:szCs w:val="24"/>
        </w:rPr>
        <w:t xml:space="preserve"> Knowledge as the core of every </w:t>
      </w:r>
      <w:r w:rsidR="00CE4533" w:rsidRPr="0035503E">
        <w:rPr>
          <w:rFonts w:ascii="Times New Roman" w:hAnsi="Times New Roman" w:cs="Times New Roman"/>
          <w:sz w:val="24"/>
          <w:szCs w:val="24"/>
        </w:rPr>
        <w:t xml:space="preserve">achievement in this world and the eternity, the basic step for every </w:t>
      </w:r>
      <w:r w:rsidR="003E44F1" w:rsidRPr="0035503E">
        <w:rPr>
          <w:rFonts w:ascii="Times New Roman" w:hAnsi="Times New Roman" w:cs="Times New Roman"/>
          <w:sz w:val="24"/>
          <w:szCs w:val="24"/>
        </w:rPr>
        <w:t>action and thought</w:t>
      </w:r>
      <w:r w:rsidR="00291916" w:rsidRPr="0035503E">
        <w:rPr>
          <w:rFonts w:ascii="Times New Roman" w:hAnsi="Times New Roman" w:cs="Times New Roman"/>
          <w:sz w:val="24"/>
          <w:szCs w:val="24"/>
        </w:rPr>
        <w:t xml:space="preserve"> process.</w:t>
      </w:r>
      <w:r w:rsidR="003E44F1" w:rsidRPr="0035503E">
        <w:rPr>
          <w:rFonts w:ascii="Times New Roman" w:hAnsi="Times New Roman" w:cs="Times New Roman"/>
          <w:sz w:val="24"/>
          <w:szCs w:val="24"/>
        </w:rPr>
        <w:t xml:space="preserve"> </w:t>
      </w:r>
      <w:r w:rsidR="00CE4533" w:rsidRPr="0035503E">
        <w:rPr>
          <w:rFonts w:ascii="Times New Roman" w:hAnsi="Times New Roman" w:cs="Times New Roman"/>
          <w:sz w:val="24"/>
          <w:szCs w:val="24"/>
        </w:rPr>
        <w:t>K</w:t>
      </w:r>
      <w:r w:rsidR="00291916" w:rsidRPr="0035503E">
        <w:rPr>
          <w:rFonts w:ascii="Times New Roman" w:hAnsi="Times New Roman" w:cs="Times New Roman"/>
          <w:sz w:val="24"/>
          <w:szCs w:val="24"/>
        </w:rPr>
        <w:t xml:space="preserve">nowledge </w:t>
      </w:r>
      <w:r w:rsidR="00CE4533" w:rsidRPr="0035503E">
        <w:rPr>
          <w:rFonts w:ascii="Times New Roman" w:hAnsi="Times New Roman" w:cs="Times New Roman"/>
          <w:sz w:val="24"/>
          <w:szCs w:val="24"/>
        </w:rPr>
        <w:t xml:space="preserve">is what </w:t>
      </w:r>
      <w:r w:rsidR="00291916" w:rsidRPr="0035503E">
        <w:rPr>
          <w:rFonts w:ascii="Times New Roman" w:hAnsi="Times New Roman" w:cs="Times New Roman"/>
          <w:sz w:val="24"/>
          <w:szCs w:val="24"/>
        </w:rPr>
        <w:t>makes man realize his true self</w:t>
      </w:r>
      <w:r w:rsidR="00CE4533" w:rsidRPr="0035503E">
        <w:rPr>
          <w:rFonts w:ascii="Times New Roman" w:hAnsi="Times New Roman" w:cs="Times New Roman"/>
          <w:sz w:val="24"/>
          <w:szCs w:val="24"/>
        </w:rPr>
        <w:t xml:space="preserve"> and </w:t>
      </w:r>
      <w:r w:rsidR="00291916" w:rsidRPr="0035503E">
        <w:rPr>
          <w:rFonts w:ascii="Times New Roman" w:hAnsi="Times New Roman" w:cs="Times New Roman"/>
          <w:sz w:val="24"/>
          <w:szCs w:val="24"/>
        </w:rPr>
        <w:t>individuality</w:t>
      </w:r>
      <w:r w:rsidR="00CE4533" w:rsidRPr="0035503E">
        <w:rPr>
          <w:rFonts w:ascii="Times New Roman" w:hAnsi="Times New Roman" w:cs="Times New Roman"/>
          <w:sz w:val="24"/>
          <w:szCs w:val="24"/>
        </w:rPr>
        <w:t xml:space="preserve">, and </w:t>
      </w:r>
      <w:r w:rsidR="00291916" w:rsidRPr="0035503E">
        <w:rPr>
          <w:rFonts w:ascii="Times New Roman" w:hAnsi="Times New Roman" w:cs="Times New Roman"/>
          <w:sz w:val="24"/>
          <w:szCs w:val="24"/>
        </w:rPr>
        <w:t xml:space="preserve">helps him reach </w:t>
      </w:r>
      <w:r w:rsidR="00CE4533" w:rsidRPr="0035503E">
        <w:rPr>
          <w:rFonts w:ascii="Times New Roman" w:hAnsi="Times New Roman" w:cs="Times New Roman"/>
          <w:sz w:val="24"/>
          <w:szCs w:val="24"/>
        </w:rPr>
        <w:t xml:space="preserve">the </w:t>
      </w:r>
      <w:r w:rsidR="00291916" w:rsidRPr="0035503E">
        <w:rPr>
          <w:rFonts w:ascii="Times New Roman" w:hAnsi="Times New Roman" w:cs="Times New Roman"/>
          <w:sz w:val="24"/>
          <w:szCs w:val="24"/>
        </w:rPr>
        <w:t>highest levels of perfection,</w:t>
      </w:r>
      <w:r w:rsidR="00CE4533" w:rsidRPr="0035503E">
        <w:rPr>
          <w:rFonts w:ascii="Times New Roman" w:hAnsi="Times New Roman" w:cs="Times New Roman"/>
          <w:sz w:val="24"/>
          <w:szCs w:val="24"/>
        </w:rPr>
        <w:t xml:space="preserve"> </w:t>
      </w:r>
      <w:r w:rsidR="00936885" w:rsidRPr="0035503E">
        <w:rPr>
          <w:rFonts w:ascii="Times New Roman" w:hAnsi="Times New Roman" w:cs="Times New Roman"/>
          <w:sz w:val="24"/>
          <w:szCs w:val="24"/>
        </w:rPr>
        <w:t xml:space="preserve">it is </w:t>
      </w:r>
      <w:r w:rsidR="00CE4533" w:rsidRPr="0035503E">
        <w:rPr>
          <w:rFonts w:ascii="Times New Roman" w:hAnsi="Times New Roman" w:cs="Times New Roman"/>
          <w:sz w:val="24"/>
          <w:szCs w:val="24"/>
        </w:rPr>
        <w:t xml:space="preserve">knowledge </w:t>
      </w:r>
      <w:r w:rsidR="00936885" w:rsidRPr="0035503E">
        <w:rPr>
          <w:rFonts w:ascii="Times New Roman" w:hAnsi="Times New Roman" w:cs="Times New Roman"/>
          <w:sz w:val="24"/>
          <w:szCs w:val="24"/>
        </w:rPr>
        <w:t>t</w:t>
      </w:r>
      <w:r w:rsidR="00CE4533" w:rsidRPr="0035503E">
        <w:rPr>
          <w:rFonts w:ascii="Times New Roman" w:hAnsi="Times New Roman" w:cs="Times New Roman"/>
          <w:sz w:val="24"/>
          <w:szCs w:val="24"/>
        </w:rPr>
        <w:t xml:space="preserve">hat polishes </w:t>
      </w:r>
      <w:r w:rsidR="00936885" w:rsidRPr="0035503E">
        <w:rPr>
          <w:rFonts w:ascii="Times New Roman" w:hAnsi="Times New Roman" w:cs="Times New Roman"/>
          <w:sz w:val="24"/>
          <w:szCs w:val="24"/>
        </w:rPr>
        <w:t xml:space="preserve">man’s </w:t>
      </w:r>
      <w:r w:rsidR="00CE4533" w:rsidRPr="0035503E">
        <w:rPr>
          <w:rFonts w:ascii="Times New Roman" w:hAnsi="Times New Roman" w:cs="Times New Roman"/>
          <w:sz w:val="24"/>
          <w:szCs w:val="24"/>
        </w:rPr>
        <w:t>essence of reasoning and gives</w:t>
      </w:r>
      <w:r w:rsidR="00936885" w:rsidRPr="0035503E">
        <w:rPr>
          <w:rFonts w:ascii="Times New Roman" w:hAnsi="Times New Roman" w:cs="Times New Roman"/>
          <w:sz w:val="24"/>
          <w:szCs w:val="24"/>
        </w:rPr>
        <w:t xml:space="preserve"> him</w:t>
      </w:r>
      <w:r w:rsidR="00CE4533" w:rsidRPr="0035503E">
        <w:rPr>
          <w:rFonts w:ascii="Times New Roman" w:hAnsi="Times New Roman" w:cs="Times New Roman"/>
          <w:sz w:val="24"/>
          <w:szCs w:val="24"/>
        </w:rPr>
        <w:t xml:space="preserve"> dominance over other creations of the Lord, and it is with the help of knowledge that man finds his true happiness, cleans the dust from the mirror of his soul and makes himself a clear reflection of Allah’s attributes.</w:t>
      </w:r>
    </w:p>
    <w:p w14:paraId="6C3C37CF" w14:textId="0C3C2890" w:rsidR="003E44F1" w:rsidRPr="0035503E" w:rsidRDefault="00291916" w:rsidP="0035503E">
      <w:pPr>
        <w:spacing w:before="240"/>
        <w:jc w:val="both"/>
        <w:rPr>
          <w:rFonts w:ascii="Times New Roman" w:hAnsi="Times New Roman" w:cs="Times New Roman"/>
          <w:sz w:val="24"/>
          <w:szCs w:val="24"/>
        </w:rPr>
      </w:pPr>
      <w:r w:rsidRPr="0035503E">
        <w:rPr>
          <w:rFonts w:ascii="Times New Roman" w:hAnsi="Times New Roman" w:cs="Times New Roman"/>
          <w:sz w:val="24"/>
          <w:szCs w:val="24"/>
        </w:rPr>
        <w:lastRenderedPageBreak/>
        <w:t>This idea</w:t>
      </w:r>
      <w:r w:rsidR="00936885" w:rsidRPr="0035503E">
        <w:rPr>
          <w:rFonts w:ascii="Times New Roman" w:hAnsi="Times New Roman" w:cs="Times New Roman"/>
          <w:sz w:val="24"/>
          <w:szCs w:val="24"/>
        </w:rPr>
        <w:t>,</w:t>
      </w:r>
      <w:r w:rsidR="00CE4533" w:rsidRPr="0035503E">
        <w:rPr>
          <w:rFonts w:ascii="Times New Roman" w:hAnsi="Times New Roman" w:cs="Times New Roman"/>
          <w:sz w:val="24"/>
          <w:szCs w:val="24"/>
        </w:rPr>
        <w:t xml:space="preserve"> of knowledge </w:t>
      </w:r>
      <w:r w:rsidR="00936885" w:rsidRPr="0035503E">
        <w:rPr>
          <w:rFonts w:ascii="Times New Roman" w:hAnsi="Times New Roman" w:cs="Times New Roman"/>
          <w:sz w:val="24"/>
          <w:szCs w:val="24"/>
        </w:rPr>
        <w:t>being</w:t>
      </w:r>
      <w:r w:rsidR="00CE4533" w:rsidRPr="0035503E">
        <w:rPr>
          <w:rFonts w:ascii="Times New Roman" w:hAnsi="Times New Roman" w:cs="Times New Roman"/>
          <w:sz w:val="24"/>
          <w:szCs w:val="24"/>
        </w:rPr>
        <w:t xml:space="preserve"> </w:t>
      </w:r>
      <w:r w:rsidR="00936885" w:rsidRPr="0035503E">
        <w:rPr>
          <w:rFonts w:ascii="Times New Roman" w:hAnsi="Times New Roman" w:cs="Times New Roman"/>
          <w:sz w:val="24"/>
          <w:szCs w:val="24"/>
        </w:rPr>
        <w:t>the first step</w:t>
      </w:r>
      <w:r w:rsidR="00CE4533" w:rsidRPr="0035503E">
        <w:rPr>
          <w:rFonts w:ascii="Times New Roman" w:hAnsi="Times New Roman" w:cs="Times New Roman"/>
          <w:sz w:val="24"/>
          <w:szCs w:val="24"/>
        </w:rPr>
        <w:t xml:space="preserve"> to achiev</w:t>
      </w:r>
      <w:r w:rsidR="00936885" w:rsidRPr="0035503E">
        <w:rPr>
          <w:rFonts w:ascii="Times New Roman" w:hAnsi="Times New Roman" w:cs="Times New Roman"/>
          <w:sz w:val="24"/>
          <w:szCs w:val="24"/>
        </w:rPr>
        <w:t>e anything,</w:t>
      </w:r>
      <w:r w:rsidRPr="0035503E">
        <w:rPr>
          <w:rFonts w:ascii="Times New Roman" w:hAnsi="Times New Roman" w:cs="Times New Roman"/>
          <w:sz w:val="24"/>
          <w:szCs w:val="24"/>
        </w:rPr>
        <w:t xml:space="preserve"> also shows the </w:t>
      </w:r>
      <w:r w:rsidR="00936885" w:rsidRPr="0035503E">
        <w:rPr>
          <w:rFonts w:ascii="Times New Roman" w:hAnsi="Times New Roman" w:cs="Times New Roman"/>
          <w:sz w:val="24"/>
          <w:szCs w:val="24"/>
        </w:rPr>
        <w:t>impact of Islamic ideologies on</w:t>
      </w:r>
      <w:r w:rsidRPr="0035503E">
        <w:rPr>
          <w:rFonts w:ascii="Times New Roman" w:hAnsi="Times New Roman" w:cs="Times New Roman"/>
          <w:sz w:val="24"/>
          <w:szCs w:val="24"/>
        </w:rPr>
        <w:t xml:space="preserve"> Al-Ghazali</w:t>
      </w:r>
      <w:r w:rsidR="00936885" w:rsidRPr="0035503E">
        <w:rPr>
          <w:rFonts w:ascii="Times New Roman" w:hAnsi="Times New Roman" w:cs="Times New Roman"/>
          <w:sz w:val="24"/>
          <w:szCs w:val="24"/>
        </w:rPr>
        <w:t xml:space="preserve"> and his</w:t>
      </w:r>
      <w:r w:rsidRPr="0035503E">
        <w:rPr>
          <w:rFonts w:ascii="Times New Roman" w:hAnsi="Times New Roman" w:cs="Times New Roman"/>
          <w:sz w:val="24"/>
          <w:szCs w:val="24"/>
        </w:rPr>
        <w:t xml:space="preserve"> philosophy</w:t>
      </w:r>
      <w:r w:rsidR="00936885" w:rsidRPr="0035503E">
        <w:rPr>
          <w:rFonts w:ascii="Times New Roman" w:hAnsi="Times New Roman" w:cs="Times New Roman"/>
          <w:sz w:val="24"/>
          <w:szCs w:val="24"/>
        </w:rPr>
        <w:t xml:space="preserve">, </w:t>
      </w:r>
      <w:r w:rsidRPr="0035503E">
        <w:rPr>
          <w:rFonts w:ascii="Times New Roman" w:hAnsi="Times New Roman" w:cs="Times New Roman"/>
          <w:sz w:val="24"/>
          <w:szCs w:val="24"/>
        </w:rPr>
        <w:t>as</w:t>
      </w:r>
      <w:r w:rsidR="003E44F1" w:rsidRPr="0035503E">
        <w:rPr>
          <w:rFonts w:ascii="Times New Roman" w:hAnsi="Times New Roman" w:cs="Times New Roman"/>
          <w:sz w:val="24"/>
          <w:szCs w:val="24"/>
        </w:rPr>
        <w:t xml:space="preserve"> </w:t>
      </w:r>
      <w:r w:rsidR="00936885" w:rsidRPr="0035503E">
        <w:rPr>
          <w:rFonts w:ascii="Times New Roman" w:hAnsi="Times New Roman" w:cs="Times New Roman"/>
          <w:sz w:val="24"/>
          <w:szCs w:val="24"/>
        </w:rPr>
        <w:t>it reflects the</w:t>
      </w:r>
      <w:r w:rsidR="003E44F1" w:rsidRPr="0035503E">
        <w:rPr>
          <w:rFonts w:ascii="Times New Roman" w:hAnsi="Times New Roman" w:cs="Times New Roman"/>
          <w:sz w:val="24"/>
          <w:szCs w:val="24"/>
        </w:rPr>
        <w:t xml:space="preserve"> </w:t>
      </w:r>
      <w:r w:rsidR="00936885" w:rsidRPr="0035503E">
        <w:rPr>
          <w:rFonts w:ascii="Times New Roman" w:hAnsi="Times New Roman" w:cs="Times New Roman"/>
          <w:sz w:val="24"/>
          <w:szCs w:val="24"/>
        </w:rPr>
        <w:t xml:space="preserve">very </w:t>
      </w:r>
      <w:r w:rsidR="003E44F1" w:rsidRPr="0035503E">
        <w:rPr>
          <w:rFonts w:ascii="Times New Roman" w:hAnsi="Times New Roman" w:cs="Times New Roman"/>
          <w:sz w:val="24"/>
          <w:szCs w:val="24"/>
        </w:rPr>
        <w:t>first teaching of</w:t>
      </w:r>
      <w:r w:rsidR="00936885" w:rsidRPr="0035503E">
        <w:rPr>
          <w:rFonts w:ascii="Times New Roman" w:hAnsi="Times New Roman" w:cs="Times New Roman"/>
          <w:sz w:val="24"/>
          <w:szCs w:val="24"/>
        </w:rPr>
        <w:t xml:space="preserve"> Islam, when at the cave of </w:t>
      </w:r>
      <w:r w:rsidR="00936885" w:rsidRPr="0035503E">
        <w:rPr>
          <w:rFonts w:ascii="Times New Roman" w:hAnsi="Times New Roman" w:cs="Times New Roman"/>
          <w:i/>
          <w:sz w:val="24"/>
          <w:szCs w:val="24"/>
        </w:rPr>
        <w:t>Hira</w:t>
      </w:r>
      <w:r w:rsidR="00936885" w:rsidRPr="0035503E">
        <w:rPr>
          <w:rStyle w:val="FootnoteReference"/>
          <w:rFonts w:ascii="Times New Roman" w:hAnsi="Times New Roman" w:cs="Times New Roman"/>
          <w:i/>
          <w:sz w:val="24"/>
          <w:szCs w:val="24"/>
        </w:rPr>
        <w:footnoteReference w:id="13"/>
      </w:r>
      <w:r w:rsidR="00936885" w:rsidRPr="0035503E">
        <w:rPr>
          <w:rFonts w:ascii="Times New Roman" w:hAnsi="Times New Roman" w:cs="Times New Roman"/>
          <w:sz w:val="24"/>
          <w:szCs w:val="24"/>
        </w:rPr>
        <w:t xml:space="preserve">, the angel asked the Prophet </w:t>
      </w:r>
      <w:r w:rsidR="000558DE" w:rsidRPr="0035503E">
        <w:rPr>
          <w:rFonts w:ascii="Times New Roman" w:hAnsi="Times New Roman" w:cs="Times New Roman"/>
          <w:sz w:val="24"/>
          <w:szCs w:val="24"/>
        </w:rPr>
        <w:t xml:space="preserve">Muhammad </w:t>
      </w:r>
      <w:r w:rsidR="00936885" w:rsidRPr="0035503E">
        <w:rPr>
          <w:rFonts w:ascii="Times New Roman" w:hAnsi="Times New Roman" w:cs="Times New Roman"/>
          <w:sz w:val="24"/>
          <w:szCs w:val="24"/>
        </w:rPr>
        <w:t>to read, to seek knowledge:</w:t>
      </w:r>
    </w:p>
    <w:p w14:paraId="6ED0C40C" w14:textId="7AECDCAC" w:rsidR="002E09C2" w:rsidRPr="0035503E" w:rsidRDefault="003E44F1" w:rsidP="0035503E">
      <w:pPr>
        <w:spacing w:before="240"/>
        <w:jc w:val="center"/>
        <w:rPr>
          <w:rFonts w:ascii="Times New Roman" w:hAnsi="Times New Roman" w:cs="Times New Roman"/>
          <w:sz w:val="24"/>
          <w:szCs w:val="24"/>
        </w:rPr>
      </w:pPr>
      <w:r w:rsidRPr="0035503E">
        <w:rPr>
          <w:rFonts w:ascii="Times New Roman" w:hAnsi="Times New Roman" w:cs="Times New Roman"/>
          <w:sz w:val="24"/>
          <w:szCs w:val="24"/>
        </w:rPr>
        <w:t>“</w:t>
      </w:r>
      <w:r w:rsidRPr="0035503E">
        <w:rPr>
          <w:rFonts w:ascii="Times New Roman" w:hAnsi="Times New Roman" w:cs="Times New Roman"/>
          <w:i/>
          <w:iCs/>
          <w:color w:val="000000"/>
          <w:sz w:val="24"/>
          <w:szCs w:val="24"/>
        </w:rPr>
        <w:t>Recite in the name of your Lord who created.</w:t>
      </w:r>
      <w:r w:rsidRPr="0035503E">
        <w:rPr>
          <w:rFonts w:ascii="Times New Roman" w:hAnsi="Times New Roman" w:cs="Times New Roman"/>
          <w:sz w:val="24"/>
          <w:szCs w:val="24"/>
        </w:rPr>
        <w:t>”</w:t>
      </w:r>
      <w:r w:rsidR="000558DE" w:rsidRPr="0035503E">
        <w:rPr>
          <w:rStyle w:val="FootnoteReference"/>
          <w:rFonts w:ascii="Times New Roman" w:hAnsi="Times New Roman" w:cs="Times New Roman"/>
          <w:sz w:val="24"/>
          <w:szCs w:val="24"/>
        </w:rPr>
        <w:footnoteReference w:id="14"/>
      </w:r>
    </w:p>
    <w:p w14:paraId="2D99231E" w14:textId="144283E7" w:rsidR="00BA2E09" w:rsidRPr="0035503E" w:rsidRDefault="00A95994" w:rsidP="0035503E">
      <w:pPr>
        <w:spacing w:before="240"/>
        <w:rPr>
          <w:rFonts w:ascii="Times New Roman" w:hAnsi="Times New Roman" w:cs="Times New Roman"/>
          <w:b/>
          <w:sz w:val="32"/>
          <w:szCs w:val="32"/>
          <w:u w:val="single"/>
        </w:rPr>
      </w:pPr>
      <w:r w:rsidRPr="0035503E">
        <w:rPr>
          <w:rFonts w:ascii="Times New Roman" w:hAnsi="Times New Roman" w:cs="Times New Roman"/>
          <w:color w:val="000000" w:themeColor="text1"/>
          <w:sz w:val="24"/>
          <w:szCs w:val="24"/>
        </w:rPr>
        <w:t xml:space="preserve">Al-Ghazali’s </w:t>
      </w:r>
      <w:r w:rsidR="00B64CDA">
        <w:rPr>
          <w:rFonts w:ascii="Times New Roman" w:hAnsi="Times New Roman" w:cs="Times New Roman"/>
          <w:color w:val="000000" w:themeColor="text1"/>
          <w:sz w:val="24"/>
          <w:szCs w:val="24"/>
        </w:rPr>
        <w:t>A</w:t>
      </w:r>
      <w:r w:rsidRPr="0035503E">
        <w:rPr>
          <w:rFonts w:ascii="Times New Roman" w:hAnsi="Times New Roman" w:cs="Times New Roman"/>
          <w:color w:val="000000" w:themeColor="text1"/>
          <w:sz w:val="24"/>
          <w:szCs w:val="24"/>
        </w:rPr>
        <w:t xml:space="preserve">lchemy of </w:t>
      </w:r>
      <w:r w:rsidR="00B64CDA">
        <w:rPr>
          <w:rFonts w:ascii="Times New Roman" w:hAnsi="Times New Roman" w:cs="Times New Roman"/>
          <w:color w:val="000000" w:themeColor="text1"/>
          <w:sz w:val="24"/>
          <w:szCs w:val="24"/>
        </w:rPr>
        <w:t>H</w:t>
      </w:r>
      <w:r w:rsidRPr="0035503E">
        <w:rPr>
          <w:rFonts w:ascii="Times New Roman" w:hAnsi="Times New Roman" w:cs="Times New Roman"/>
          <w:color w:val="000000" w:themeColor="text1"/>
          <w:sz w:val="24"/>
          <w:szCs w:val="24"/>
        </w:rPr>
        <w:t xml:space="preserve">appiness is the process of a </w:t>
      </w:r>
      <w:r w:rsidR="00B64CDA">
        <w:rPr>
          <w:rFonts w:ascii="Times New Roman" w:hAnsi="Times New Roman" w:cs="Times New Roman"/>
          <w:color w:val="000000" w:themeColor="text1"/>
          <w:sz w:val="24"/>
          <w:szCs w:val="24"/>
        </w:rPr>
        <w:t>man</w:t>
      </w:r>
      <w:r w:rsidRPr="0035503E">
        <w:rPr>
          <w:rFonts w:ascii="Times New Roman" w:hAnsi="Times New Roman" w:cs="Times New Roman"/>
          <w:color w:val="000000" w:themeColor="text1"/>
          <w:sz w:val="24"/>
          <w:szCs w:val="24"/>
        </w:rPr>
        <w:t xml:space="preserve"> turning from the world towards God</w:t>
      </w:r>
      <w:r w:rsidR="00B64CDA">
        <w:rPr>
          <w:rFonts w:ascii="Times New Roman" w:hAnsi="Times New Roman" w:cs="Times New Roman"/>
          <w:color w:val="000000" w:themeColor="text1"/>
          <w:sz w:val="24"/>
          <w:szCs w:val="24"/>
        </w:rPr>
        <w:t>, and achieving the perfect state of a human being</w:t>
      </w:r>
      <w:r w:rsidRPr="0035503E">
        <w:rPr>
          <w:rFonts w:ascii="Times New Roman" w:hAnsi="Times New Roman" w:cs="Times New Roman"/>
          <w:color w:val="000000" w:themeColor="text1"/>
          <w:sz w:val="24"/>
          <w:szCs w:val="24"/>
        </w:rPr>
        <w:t>. Even though Claud Field’s work is</w:t>
      </w:r>
      <w:r w:rsidR="00C55899">
        <w:rPr>
          <w:rFonts w:ascii="Times New Roman" w:hAnsi="Times New Roman" w:cs="Times New Roman"/>
          <w:color w:val="000000" w:themeColor="text1"/>
          <w:sz w:val="24"/>
          <w:szCs w:val="24"/>
        </w:rPr>
        <w:t xml:space="preserve"> just</w:t>
      </w:r>
      <w:r w:rsidRPr="0035503E">
        <w:rPr>
          <w:rFonts w:ascii="Times New Roman" w:hAnsi="Times New Roman" w:cs="Times New Roman"/>
          <w:color w:val="000000" w:themeColor="text1"/>
          <w:sz w:val="24"/>
          <w:szCs w:val="24"/>
        </w:rPr>
        <w:t xml:space="preserve"> a translation</w:t>
      </w:r>
      <w:r w:rsidR="00C55899">
        <w:rPr>
          <w:rFonts w:ascii="Times New Roman" w:hAnsi="Times New Roman" w:cs="Times New Roman"/>
          <w:color w:val="000000" w:themeColor="text1"/>
          <w:sz w:val="24"/>
          <w:szCs w:val="24"/>
        </w:rPr>
        <w:t xml:space="preserve"> of selected pieces</w:t>
      </w:r>
      <w:r w:rsidRPr="0035503E">
        <w:rPr>
          <w:rFonts w:ascii="Times New Roman" w:hAnsi="Times New Roman" w:cs="Times New Roman"/>
          <w:color w:val="000000" w:themeColor="text1"/>
          <w:sz w:val="24"/>
          <w:szCs w:val="24"/>
        </w:rPr>
        <w:t>, it shows how Al-Ghazali used simple context and explanations so that even if there are things which some people might not be able to relate to, but everyone can understand his ideology of true happiness</w:t>
      </w:r>
      <w:r w:rsidR="00CE1EA9">
        <w:rPr>
          <w:rFonts w:ascii="Times New Roman" w:hAnsi="Times New Roman" w:cs="Times New Roman"/>
          <w:color w:val="000000" w:themeColor="text1"/>
          <w:sz w:val="24"/>
          <w:szCs w:val="24"/>
        </w:rPr>
        <w:t>.</w:t>
      </w:r>
      <w:r w:rsidR="00BA2E09" w:rsidRPr="0035503E">
        <w:rPr>
          <w:rFonts w:ascii="Times New Roman" w:hAnsi="Times New Roman" w:cs="Times New Roman"/>
          <w:b/>
          <w:sz w:val="32"/>
          <w:szCs w:val="32"/>
          <w:u w:val="single"/>
        </w:rPr>
        <w:br w:type="page"/>
      </w:r>
    </w:p>
    <w:p w14:paraId="4EC58368" w14:textId="77777777" w:rsidR="00A31BB0" w:rsidRPr="0035503E" w:rsidRDefault="00A31BB0" w:rsidP="0035503E">
      <w:pPr>
        <w:spacing w:before="240"/>
        <w:jc w:val="both"/>
        <w:rPr>
          <w:rFonts w:ascii="Times New Roman" w:hAnsi="Times New Roman" w:cs="Times New Roman"/>
          <w:b/>
          <w:sz w:val="32"/>
          <w:szCs w:val="32"/>
          <w:u w:val="single"/>
        </w:rPr>
      </w:pPr>
    </w:p>
    <w:p w14:paraId="677D733B" w14:textId="77777777" w:rsidR="005E75FE" w:rsidRPr="0035503E" w:rsidRDefault="005E75FE" w:rsidP="0035503E">
      <w:pPr>
        <w:spacing w:before="240"/>
        <w:jc w:val="center"/>
        <w:rPr>
          <w:rFonts w:ascii="Times New Roman" w:hAnsi="Times New Roman" w:cs="Times New Roman"/>
          <w:b/>
          <w:sz w:val="44"/>
          <w:szCs w:val="44"/>
          <w:u w:val="single"/>
        </w:rPr>
      </w:pPr>
      <w:r w:rsidRPr="0035503E">
        <w:rPr>
          <w:rFonts w:ascii="Times New Roman" w:hAnsi="Times New Roman" w:cs="Times New Roman"/>
          <w:b/>
          <w:sz w:val="44"/>
          <w:szCs w:val="44"/>
          <w:u w:val="single"/>
        </w:rPr>
        <w:t>Al-Ghazali: The Alchemy of Happiness</w:t>
      </w:r>
    </w:p>
    <w:p w14:paraId="52BA816A" w14:textId="77777777" w:rsidR="005E75FE" w:rsidRPr="0035503E" w:rsidRDefault="005E75FE" w:rsidP="0035503E">
      <w:pPr>
        <w:spacing w:before="240"/>
        <w:jc w:val="center"/>
        <w:rPr>
          <w:rFonts w:ascii="Times New Roman" w:hAnsi="Times New Roman" w:cs="Times New Roman"/>
          <w:b/>
          <w:sz w:val="20"/>
          <w:szCs w:val="20"/>
        </w:rPr>
      </w:pPr>
      <w:r w:rsidRPr="0035503E">
        <w:rPr>
          <w:rFonts w:ascii="Times New Roman" w:hAnsi="Times New Roman" w:cs="Times New Roman"/>
          <w:b/>
          <w:sz w:val="28"/>
          <w:szCs w:val="28"/>
          <w:u w:val="single"/>
        </w:rPr>
        <w:t>(Essay Outline)</w:t>
      </w:r>
    </w:p>
    <w:p w14:paraId="6B41D08E" w14:textId="77777777" w:rsidR="00593B98" w:rsidRPr="0035503E" w:rsidRDefault="00593B98" w:rsidP="0035503E">
      <w:pPr>
        <w:spacing w:before="240"/>
        <w:jc w:val="both"/>
        <w:rPr>
          <w:rFonts w:ascii="Times New Roman" w:hAnsi="Times New Roman" w:cs="Times New Roman"/>
          <w:color w:val="000000" w:themeColor="text1"/>
          <w:sz w:val="24"/>
          <w:szCs w:val="24"/>
        </w:rPr>
      </w:pPr>
      <w:r w:rsidRPr="0035503E">
        <w:rPr>
          <w:rFonts w:ascii="Times New Roman" w:hAnsi="Times New Roman" w:cs="Times New Roman"/>
          <w:i/>
          <w:color w:val="000000" w:themeColor="text1"/>
          <w:sz w:val="24"/>
          <w:szCs w:val="24"/>
        </w:rPr>
        <w:t>Kimiya-e-Sa’ada</w:t>
      </w:r>
      <w:r w:rsidRPr="0035503E">
        <w:rPr>
          <w:rFonts w:ascii="Times New Roman" w:hAnsi="Times New Roman" w:cs="Times New Roman"/>
          <w:color w:val="000000" w:themeColor="text1"/>
          <w:sz w:val="24"/>
          <w:szCs w:val="24"/>
        </w:rPr>
        <w:t xml:space="preserve"> (The Alchemy of Happiness), is a book by famous 11</w:t>
      </w:r>
      <w:r w:rsidRPr="0035503E">
        <w:rPr>
          <w:rFonts w:ascii="Times New Roman" w:hAnsi="Times New Roman" w:cs="Times New Roman"/>
          <w:color w:val="000000" w:themeColor="text1"/>
          <w:sz w:val="24"/>
          <w:szCs w:val="24"/>
          <w:vertAlign w:val="superscript"/>
        </w:rPr>
        <w:t>th</w:t>
      </w:r>
      <w:r w:rsidRPr="0035503E">
        <w:rPr>
          <w:rFonts w:ascii="Times New Roman" w:hAnsi="Times New Roman" w:cs="Times New Roman"/>
          <w:color w:val="000000" w:themeColor="text1"/>
          <w:sz w:val="24"/>
          <w:szCs w:val="24"/>
        </w:rPr>
        <w:t xml:space="preserve"> century Persian Muslim theologian, jurist and mystic, Abu Hamid Muhammad Ibn Muhammad Al-Ghazali. Al-Ghazali is known for his revolutionary writings which provided a new perspective to Islamic religious life. After Al-Ghazali expressed his philosophy on Islamic ideologies, based on his own religious experiences, in his book </w:t>
      </w:r>
      <w:r w:rsidRPr="0035503E">
        <w:rPr>
          <w:rFonts w:ascii="Times New Roman" w:hAnsi="Times New Roman" w:cs="Times New Roman"/>
          <w:i/>
          <w:color w:val="000000" w:themeColor="text1"/>
          <w:sz w:val="24"/>
          <w:szCs w:val="24"/>
        </w:rPr>
        <w:t>Ihya Ulum-ud-Din</w:t>
      </w:r>
      <w:r w:rsidRPr="0035503E">
        <w:rPr>
          <w:rFonts w:ascii="Times New Roman" w:hAnsi="Times New Roman" w:cs="Times New Roman"/>
          <w:color w:val="000000" w:themeColor="text1"/>
          <w:sz w:val="24"/>
          <w:szCs w:val="24"/>
        </w:rPr>
        <w:t xml:space="preserve"> (</w:t>
      </w:r>
      <w:r w:rsidRPr="0035503E">
        <w:rPr>
          <w:rFonts w:ascii="Times New Roman" w:hAnsi="Times New Roman" w:cs="Times New Roman"/>
          <w:iCs/>
          <w:color w:val="000000" w:themeColor="text1"/>
          <w:sz w:val="24"/>
          <w:szCs w:val="24"/>
          <w:shd w:val="clear" w:color="auto" w:fill="FFFFFF"/>
          <w:lang w:val="en"/>
        </w:rPr>
        <w:t>The Revival of the Religious Sciences)</w:t>
      </w:r>
      <w:r w:rsidRPr="0035503E">
        <w:rPr>
          <w:rFonts w:ascii="Times New Roman" w:hAnsi="Times New Roman" w:cs="Times New Roman"/>
          <w:color w:val="000000" w:themeColor="text1"/>
          <w:sz w:val="24"/>
          <w:szCs w:val="24"/>
        </w:rPr>
        <w:t>, a lot of philosophical and mystical ideas become acceptable in the orthodox Islam.</w:t>
      </w:r>
    </w:p>
    <w:p w14:paraId="56EACA73" w14:textId="77777777" w:rsidR="00593B98" w:rsidRPr="0035503E" w:rsidRDefault="00593B98" w:rsidP="0035503E">
      <w:pPr>
        <w:spacing w:before="240"/>
        <w:jc w:val="both"/>
        <w:rPr>
          <w:rFonts w:ascii="Times New Roman" w:hAnsi="Times New Roman" w:cs="Times New Roman"/>
          <w:color w:val="000000" w:themeColor="text1"/>
          <w:sz w:val="24"/>
          <w:szCs w:val="24"/>
        </w:rPr>
      </w:pPr>
      <w:r w:rsidRPr="0035503E">
        <w:rPr>
          <w:rFonts w:ascii="Times New Roman" w:hAnsi="Times New Roman" w:cs="Times New Roman"/>
          <w:color w:val="000000" w:themeColor="text1"/>
          <w:sz w:val="24"/>
          <w:szCs w:val="24"/>
        </w:rPr>
        <w:t xml:space="preserve">But </w:t>
      </w:r>
      <w:r w:rsidRPr="0035503E">
        <w:rPr>
          <w:rFonts w:ascii="Times New Roman" w:hAnsi="Times New Roman" w:cs="Times New Roman"/>
          <w:i/>
          <w:color w:val="000000" w:themeColor="text1"/>
          <w:sz w:val="24"/>
          <w:szCs w:val="24"/>
        </w:rPr>
        <w:t>Ihya Ulum-ud-Din</w:t>
      </w:r>
      <w:r w:rsidRPr="0035503E">
        <w:rPr>
          <w:rFonts w:ascii="Times New Roman" w:hAnsi="Times New Roman" w:cs="Times New Roman"/>
          <w:color w:val="000000" w:themeColor="text1"/>
          <w:sz w:val="24"/>
          <w:szCs w:val="24"/>
        </w:rPr>
        <w:t xml:space="preserve"> was written in Arabic language, not understood by many of the local Persian people. Al-Ghazali then wrote </w:t>
      </w:r>
      <w:r w:rsidRPr="0035503E">
        <w:rPr>
          <w:rFonts w:ascii="Times New Roman" w:hAnsi="Times New Roman" w:cs="Times New Roman"/>
          <w:i/>
          <w:color w:val="000000" w:themeColor="text1"/>
          <w:sz w:val="24"/>
          <w:szCs w:val="24"/>
        </w:rPr>
        <w:t>Kimiya-e-Sa’ada,</w:t>
      </w:r>
      <w:r w:rsidRPr="0035503E">
        <w:rPr>
          <w:rFonts w:ascii="Times New Roman" w:hAnsi="Times New Roman" w:cs="Times New Roman"/>
          <w:color w:val="000000" w:themeColor="text1"/>
          <w:sz w:val="24"/>
          <w:szCs w:val="24"/>
        </w:rPr>
        <w:t xml:space="preserve"> a generalized reflection of </w:t>
      </w:r>
      <w:r w:rsidRPr="0035503E">
        <w:rPr>
          <w:rFonts w:ascii="Times New Roman" w:hAnsi="Times New Roman" w:cs="Times New Roman"/>
          <w:i/>
          <w:color w:val="000000" w:themeColor="text1"/>
          <w:sz w:val="24"/>
          <w:szCs w:val="24"/>
        </w:rPr>
        <w:t>Ihya</w:t>
      </w:r>
      <w:r w:rsidRPr="0035503E">
        <w:rPr>
          <w:rFonts w:ascii="Times New Roman" w:hAnsi="Times New Roman" w:cs="Times New Roman"/>
          <w:color w:val="000000" w:themeColor="text1"/>
          <w:sz w:val="24"/>
          <w:szCs w:val="24"/>
        </w:rPr>
        <w:t xml:space="preserve"> and other theological writings of Al-Ghazali. Since </w:t>
      </w:r>
      <w:r w:rsidRPr="0035503E">
        <w:rPr>
          <w:rFonts w:ascii="Times New Roman" w:hAnsi="Times New Roman" w:cs="Times New Roman"/>
          <w:i/>
          <w:color w:val="000000" w:themeColor="text1"/>
          <w:sz w:val="24"/>
          <w:szCs w:val="24"/>
        </w:rPr>
        <w:t>Kimiya-e-Sa’ada</w:t>
      </w:r>
      <w:r w:rsidRPr="0035503E">
        <w:rPr>
          <w:rFonts w:ascii="Times New Roman" w:hAnsi="Times New Roman" w:cs="Times New Roman"/>
          <w:color w:val="000000" w:themeColor="text1"/>
          <w:sz w:val="24"/>
          <w:szCs w:val="24"/>
        </w:rPr>
        <w:t xml:space="preserve"> was in Persian language, and simply demonstrated the complicated concepts of Islamic philosophy, it became an important source among the public, for easy consultation about topics on theology.</w:t>
      </w:r>
      <w:r w:rsidRPr="0035503E">
        <w:rPr>
          <w:rStyle w:val="FootnoteReference"/>
          <w:rFonts w:ascii="Times New Roman" w:hAnsi="Times New Roman" w:cs="Times New Roman"/>
          <w:color w:val="000000" w:themeColor="text1"/>
          <w:sz w:val="24"/>
          <w:szCs w:val="24"/>
        </w:rPr>
        <w:footnoteReference w:id="15"/>
      </w:r>
    </w:p>
    <w:p w14:paraId="086594B1" w14:textId="77777777" w:rsidR="00593B98" w:rsidRPr="0035503E" w:rsidRDefault="00593B98" w:rsidP="0035503E">
      <w:pPr>
        <w:spacing w:before="240"/>
        <w:jc w:val="both"/>
        <w:rPr>
          <w:rFonts w:ascii="Times New Roman" w:hAnsi="Times New Roman" w:cs="Times New Roman"/>
          <w:sz w:val="24"/>
          <w:szCs w:val="24"/>
        </w:rPr>
      </w:pPr>
      <w:r w:rsidRPr="0035503E">
        <w:rPr>
          <w:rFonts w:ascii="Times New Roman" w:hAnsi="Times New Roman" w:cs="Times New Roman"/>
          <w:sz w:val="24"/>
          <w:szCs w:val="24"/>
        </w:rPr>
        <w:t xml:space="preserve">In this paper, I will review Al-Ghazali’s </w:t>
      </w:r>
      <w:r w:rsidRPr="0035503E">
        <w:rPr>
          <w:rFonts w:ascii="Times New Roman" w:hAnsi="Times New Roman" w:cs="Times New Roman"/>
          <w:i/>
          <w:color w:val="000000" w:themeColor="text1"/>
          <w:sz w:val="24"/>
          <w:szCs w:val="24"/>
        </w:rPr>
        <w:t>Kimiya-e-Sa’ada</w:t>
      </w:r>
      <w:r w:rsidRPr="0035503E">
        <w:rPr>
          <w:rFonts w:ascii="Times New Roman" w:hAnsi="Times New Roman" w:cs="Times New Roman"/>
          <w:sz w:val="24"/>
          <w:szCs w:val="24"/>
        </w:rPr>
        <w:t xml:space="preserve">, in the light of three themes. Firstly, I will look into the philosophy of </w:t>
      </w:r>
      <w:r w:rsidRPr="0035503E">
        <w:rPr>
          <w:rFonts w:ascii="Times New Roman" w:hAnsi="Times New Roman" w:cs="Times New Roman"/>
          <w:i/>
          <w:sz w:val="24"/>
          <w:szCs w:val="24"/>
        </w:rPr>
        <w:t>Happiness</w:t>
      </w:r>
      <w:r w:rsidRPr="0035503E">
        <w:rPr>
          <w:rFonts w:ascii="Times New Roman" w:hAnsi="Times New Roman" w:cs="Times New Roman"/>
          <w:sz w:val="24"/>
          <w:szCs w:val="24"/>
        </w:rPr>
        <w:t xml:space="preserve"> in Islam, and the quest of true happiness by a man, as addressed by Al Ghazali. Secondly, I will discuss the two entities that a human being is comprised of, </w:t>
      </w:r>
      <w:r w:rsidRPr="0035503E">
        <w:rPr>
          <w:rFonts w:ascii="Times New Roman" w:hAnsi="Times New Roman" w:cs="Times New Roman"/>
          <w:i/>
          <w:sz w:val="24"/>
          <w:szCs w:val="24"/>
        </w:rPr>
        <w:t xml:space="preserve">the ‘Zahir’ and ‘Batin’ </w:t>
      </w:r>
      <w:r w:rsidRPr="0035503E">
        <w:rPr>
          <w:rFonts w:ascii="Times New Roman" w:hAnsi="Times New Roman" w:cs="Times New Roman"/>
          <w:sz w:val="24"/>
          <w:szCs w:val="24"/>
        </w:rPr>
        <w:t xml:space="preserve">(the body and the soul). I will explain the contrasting features of these two entities, their tasks and impacts throughout a human’s life and also the relationship between </w:t>
      </w:r>
      <w:r w:rsidRPr="0035503E">
        <w:rPr>
          <w:rFonts w:ascii="Times New Roman" w:hAnsi="Times New Roman" w:cs="Times New Roman"/>
          <w:sz w:val="24"/>
          <w:szCs w:val="24"/>
        </w:rPr>
        <w:lastRenderedPageBreak/>
        <w:t xml:space="preserve">the body and soul. Lastly, we will see how Al-Ghazali describes </w:t>
      </w:r>
      <w:r w:rsidRPr="0035503E">
        <w:rPr>
          <w:rFonts w:ascii="Times New Roman" w:hAnsi="Times New Roman" w:cs="Times New Roman"/>
          <w:i/>
          <w:sz w:val="24"/>
          <w:szCs w:val="24"/>
        </w:rPr>
        <w:t xml:space="preserve">the Spiritual Warfare </w:t>
      </w:r>
      <w:r w:rsidRPr="0035503E">
        <w:rPr>
          <w:rFonts w:ascii="Times New Roman" w:hAnsi="Times New Roman" w:cs="Times New Roman"/>
          <w:sz w:val="24"/>
          <w:szCs w:val="24"/>
        </w:rPr>
        <w:t xml:space="preserve">of a human being, a journey starting with the knowledge of spiritual alchemy, progressing towards training and purification of oneself, and finally achieving the end goal, the Love of God and the Ultimate Happiness. </w:t>
      </w:r>
    </w:p>
    <w:p w14:paraId="4CD20DC4" w14:textId="2836783A" w:rsidR="005E75FE" w:rsidRPr="0035503E" w:rsidRDefault="005E75FE" w:rsidP="0035503E">
      <w:pPr>
        <w:spacing w:before="240"/>
        <w:jc w:val="both"/>
        <w:rPr>
          <w:rFonts w:ascii="Times New Roman" w:hAnsi="Times New Roman" w:cs="Times New Roman"/>
          <w:b/>
          <w:sz w:val="32"/>
          <w:szCs w:val="32"/>
        </w:rPr>
      </w:pPr>
      <w:r w:rsidRPr="0035503E">
        <w:rPr>
          <w:rFonts w:ascii="Times New Roman" w:hAnsi="Times New Roman" w:cs="Times New Roman"/>
          <w:b/>
          <w:sz w:val="32"/>
          <w:szCs w:val="32"/>
        </w:rPr>
        <w:t>Happiness in Islam:</w:t>
      </w:r>
    </w:p>
    <w:p w14:paraId="264F921B" w14:textId="77777777" w:rsidR="003F2315" w:rsidRPr="0035503E" w:rsidRDefault="003F2315" w:rsidP="0035503E">
      <w:pPr>
        <w:spacing w:before="240"/>
        <w:jc w:val="both"/>
        <w:rPr>
          <w:rFonts w:ascii="Times New Roman" w:hAnsi="Times New Roman" w:cs="Times New Roman"/>
          <w:color w:val="000000" w:themeColor="text1"/>
          <w:sz w:val="24"/>
          <w:szCs w:val="24"/>
        </w:rPr>
      </w:pPr>
      <w:r w:rsidRPr="0035503E">
        <w:rPr>
          <w:rFonts w:ascii="Times New Roman" w:hAnsi="Times New Roman" w:cs="Times New Roman"/>
          <w:color w:val="000000" w:themeColor="text1"/>
          <w:sz w:val="24"/>
          <w:szCs w:val="24"/>
        </w:rPr>
        <w:t xml:space="preserve">Happiness is one of the most important aspects of human life. Every single thought or action, all the decisions a person makes, is directly or indirectly related to the desire of happiness. Islam has its own explanation for the concept and search of true happiness, and it is well-explained in many Islamic philosophical works, one of them being Al-Ghazali’s </w:t>
      </w:r>
      <w:r w:rsidRPr="0035503E">
        <w:rPr>
          <w:rFonts w:ascii="Times New Roman" w:hAnsi="Times New Roman" w:cs="Times New Roman"/>
          <w:i/>
          <w:color w:val="000000" w:themeColor="text1"/>
          <w:sz w:val="24"/>
          <w:szCs w:val="24"/>
        </w:rPr>
        <w:t>Kimiya-e-Sa’ada.</w:t>
      </w:r>
    </w:p>
    <w:p w14:paraId="55A4E335" w14:textId="7AD54667" w:rsidR="003F2315" w:rsidRPr="0035503E" w:rsidRDefault="003F2315" w:rsidP="0035503E">
      <w:pPr>
        <w:spacing w:before="240"/>
        <w:jc w:val="both"/>
        <w:rPr>
          <w:rFonts w:ascii="Times New Roman" w:hAnsi="Times New Roman" w:cs="Times New Roman"/>
          <w:color w:val="000000" w:themeColor="text1"/>
          <w:sz w:val="24"/>
          <w:szCs w:val="24"/>
        </w:rPr>
      </w:pPr>
      <w:r w:rsidRPr="0035503E">
        <w:rPr>
          <w:rFonts w:ascii="Times New Roman" w:hAnsi="Times New Roman" w:cs="Times New Roman"/>
          <w:color w:val="000000" w:themeColor="text1"/>
          <w:sz w:val="24"/>
          <w:szCs w:val="24"/>
        </w:rPr>
        <w:t>According to Al-Ghazali, the first key to open the doors to happiness is knowledge, the knowledge of self, the two worlds and the knowledge of God</w:t>
      </w:r>
      <w:r w:rsidRPr="0035503E">
        <w:rPr>
          <w:rStyle w:val="FootnoteReference"/>
          <w:rFonts w:ascii="Times New Roman" w:hAnsi="Times New Roman" w:cs="Times New Roman"/>
          <w:color w:val="000000" w:themeColor="text1"/>
          <w:sz w:val="24"/>
          <w:szCs w:val="24"/>
        </w:rPr>
        <w:footnoteReference w:id="16"/>
      </w:r>
      <w:r w:rsidRPr="0035503E">
        <w:rPr>
          <w:rFonts w:ascii="Times New Roman" w:hAnsi="Times New Roman" w:cs="Times New Roman"/>
          <w:color w:val="000000" w:themeColor="text1"/>
          <w:sz w:val="24"/>
          <w:szCs w:val="24"/>
        </w:rPr>
        <w:t xml:space="preserve">. </w:t>
      </w:r>
      <w:r w:rsidR="009E77EA" w:rsidRPr="0035503E">
        <w:rPr>
          <w:rFonts w:ascii="Times New Roman" w:hAnsi="Times New Roman" w:cs="Times New Roman"/>
          <w:color w:val="000000" w:themeColor="text1"/>
          <w:sz w:val="24"/>
          <w:szCs w:val="24"/>
        </w:rPr>
        <w:t xml:space="preserve">Man should know about his true self, the purpose of his life, the real meaning of happiness and misery, and the fact that this world is just a temporary place to prepare himself for a secure future in the everlasting next world. He should realize that true happiness can only be achieved by living a meaningful life in this world, according to the teachings of the </w:t>
      </w:r>
      <w:r w:rsidR="009E77EA" w:rsidRPr="0035503E">
        <w:rPr>
          <w:rFonts w:ascii="Times New Roman" w:hAnsi="Times New Roman" w:cs="Times New Roman"/>
          <w:i/>
          <w:color w:val="000000" w:themeColor="text1"/>
          <w:sz w:val="24"/>
          <w:szCs w:val="24"/>
        </w:rPr>
        <w:t>Quran</w:t>
      </w:r>
      <w:r w:rsidR="009E77EA" w:rsidRPr="0035503E">
        <w:rPr>
          <w:rFonts w:ascii="Times New Roman" w:hAnsi="Times New Roman" w:cs="Times New Roman"/>
          <w:color w:val="000000" w:themeColor="text1"/>
          <w:sz w:val="24"/>
          <w:szCs w:val="24"/>
        </w:rPr>
        <w:t xml:space="preserve"> and </w:t>
      </w:r>
      <w:r w:rsidR="009E77EA" w:rsidRPr="0035503E">
        <w:rPr>
          <w:rFonts w:ascii="Times New Roman" w:hAnsi="Times New Roman" w:cs="Times New Roman"/>
          <w:i/>
          <w:color w:val="000000" w:themeColor="text1"/>
          <w:sz w:val="24"/>
          <w:szCs w:val="24"/>
        </w:rPr>
        <w:t>Hadith</w:t>
      </w:r>
      <w:r w:rsidR="009E77EA" w:rsidRPr="0035503E">
        <w:rPr>
          <w:rStyle w:val="FootnoteReference"/>
          <w:rFonts w:ascii="Times New Roman" w:hAnsi="Times New Roman" w:cs="Times New Roman"/>
          <w:i/>
          <w:color w:val="000000" w:themeColor="text1"/>
          <w:sz w:val="24"/>
          <w:szCs w:val="24"/>
        </w:rPr>
        <w:footnoteReference w:id="17"/>
      </w:r>
      <w:r w:rsidR="009E77EA" w:rsidRPr="0035503E">
        <w:rPr>
          <w:rFonts w:ascii="Times New Roman" w:hAnsi="Times New Roman" w:cs="Times New Roman"/>
          <w:color w:val="000000" w:themeColor="text1"/>
          <w:sz w:val="24"/>
          <w:szCs w:val="24"/>
        </w:rPr>
        <w:t>, as being rewarded with Paradise is the real and perpetual happiness, and punishment in Hell is the real misery.</w:t>
      </w:r>
      <w:r w:rsidR="009E77EA" w:rsidRPr="0035503E">
        <w:rPr>
          <w:rStyle w:val="FootnoteReference"/>
          <w:rFonts w:ascii="Times New Roman" w:hAnsi="Times New Roman" w:cs="Times New Roman"/>
          <w:color w:val="000000" w:themeColor="text1"/>
          <w:sz w:val="24"/>
          <w:szCs w:val="24"/>
        </w:rPr>
        <w:footnoteReference w:id="18"/>
      </w:r>
    </w:p>
    <w:p w14:paraId="3166FBC9" w14:textId="52588F9D" w:rsidR="005E75FE" w:rsidRPr="0035503E" w:rsidRDefault="005E75FE" w:rsidP="0035503E">
      <w:pPr>
        <w:spacing w:before="240"/>
        <w:jc w:val="both"/>
        <w:rPr>
          <w:rFonts w:ascii="Times New Roman" w:hAnsi="Times New Roman" w:cs="Times New Roman"/>
          <w:b/>
          <w:sz w:val="32"/>
          <w:szCs w:val="32"/>
        </w:rPr>
      </w:pPr>
      <w:r w:rsidRPr="0035503E">
        <w:rPr>
          <w:rFonts w:ascii="Times New Roman" w:hAnsi="Times New Roman" w:cs="Times New Roman"/>
          <w:b/>
          <w:sz w:val="32"/>
          <w:szCs w:val="32"/>
        </w:rPr>
        <w:t xml:space="preserve">The </w:t>
      </w:r>
      <w:r w:rsidRPr="0035503E">
        <w:rPr>
          <w:rFonts w:ascii="Times New Roman" w:hAnsi="Times New Roman" w:cs="Times New Roman"/>
          <w:b/>
          <w:i/>
          <w:sz w:val="32"/>
          <w:szCs w:val="32"/>
        </w:rPr>
        <w:t>Zahir</w:t>
      </w:r>
      <w:r w:rsidRPr="0035503E">
        <w:rPr>
          <w:rFonts w:ascii="Times New Roman" w:hAnsi="Times New Roman" w:cs="Times New Roman"/>
          <w:b/>
          <w:sz w:val="32"/>
          <w:szCs w:val="32"/>
        </w:rPr>
        <w:t xml:space="preserve"> and </w:t>
      </w:r>
      <w:r w:rsidRPr="0035503E">
        <w:rPr>
          <w:rFonts w:ascii="Times New Roman" w:hAnsi="Times New Roman" w:cs="Times New Roman"/>
          <w:b/>
          <w:i/>
          <w:sz w:val="32"/>
          <w:szCs w:val="32"/>
        </w:rPr>
        <w:t>Batin</w:t>
      </w:r>
      <w:r w:rsidRPr="0035503E">
        <w:rPr>
          <w:rFonts w:ascii="Times New Roman" w:hAnsi="Times New Roman" w:cs="Times New Roman"/>
          <w:b/>
          <w:sz w:val="32"/>
          <w:szCs w:val="32"/>
        </w:rPr>
        <w:t>:</w:t>
      </w:r>
    </w:p>
    <w:p w14:paraId="2C94F029" w14:textId="77777777" w:rsidR="006E376D" w:rsidRPr="0035503E" w:rsidRDefault="006E376D" w:rsidP="006E376D">
      <w:p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In </w:t>
      </w:r>
      <w:r w:rsidRPr="0035503E">
        <w:rPr>
          <w:rFonts w:ascii="Times New Roman" w:hAnsi="Times New Roman" w:cs="Times New Roman"/>
          <w:color w:val="000000" w:themeColor="text1"/>
          <w:sz w:val="24"/>
          <w:szCs w:val="24"/>
        </w:rPr>
        <w:t>Al-Ghazali</w:t>
      </w:r>
      <w:r>
        <w:rPr>
          <w:rFonts w:ascii="Times New Roman" w:hAnsi="Times New Roman" w:cs="Times New Roman"/>
          <w:color w:val="000000" w:themeColor="text1"/>
          <w:sz w:val="24"/>
          <w:szCs w:val="24"/>
        </w:rPr>
        <w:t>’s philosophy,</w:t>
      </w:r>
      <w:r w:rsidRPr="0035503E">
        <w:rPr>
          <w:rFonts w:ascii="Times New Roman" w:hAnsi="Times New Roman" w:cs="Times New Roman"/>
          <w:color w:val="000000" w:themeColor="text1"/>
          <w:sz w:val="24"/>
          <w:szCs w:val="24"/>
        </w:rPr>
        <w:t xml:space="preserve"> man </w:t>
      </w:r>
      <w:r>
        <w:rPr>
          <w:rFonts w:ascii="Times New Roman" w:hAnsi="Times New Roman" w:cs="Times New Roman"/>
          <w:color w:val="000000" w:themeColor="text1"/>
          <w:sz w:val="24"/>
          <w:szCs w:val="24"/>
        </w:rPr>
        <w:t xml:space="preserve">is described </w:t>
      </w:r>
      <w:r w:rsidRPr="0035503E">
        <w:rPr>
          <w:rFonts w:ascii="Times New Roman" w:hAnsi="Times New Roman" w:cs="Times New Roman"/>
          <w:color w:val="000000" w:themeColor="text1"/>
          <w:sz w:val="24"/>
          <w:szCs w:val="24"/>
        </w:rPr>
        <w:t xml:space="preserve">as a marvelous creation of Allah, composed of an outward shape, body, and an inward entity, soul (heart). The soul is an invisible entity, originated from the upper </w:t>
      </w:r>
      <w:r>
        <w:rPr>
          <w:rFonts w:ascii="Times New Roman" w:hAnsi="Times New Roman" w:cs="Times New Roman"/>
          <w:color w:val="000000" w:themeColor="text1"/>
          <w:sz w:val="24"/>
          <w:szCs w:val="24"/>
        </w:rPr>
        <w:t xml:space="preserve">spiritual </w:t>
      </w:r>
      <w:r w:rsidRPr="0035503E">
        <w:rPr>
          <w:rFonts w:ascii="Times New Roman" w:hAnsi="Times New Roman" w:cs="Times New Roman"/>
          <w:color w:val="000000" w:themeColor="text1"/>
          <w:sz w:val="24"/>
          <w:szCs w:val="24"/>
        </w:rPr>
        <w:t>world, which controls the physical body, and even when the body perishes, the soul remains and goes back to its origin. The nature of physical body is mean and low, while the soul is great and divine.</w:t>
      </w:r>
      <w:r w:rsidRPr="0035503E">
        <w:rPr>
          <w:rStyle w:val="FootnoteReference"/>
          <w:rFonts w:ascii="Times New Roman" w:hAnsi="Times New Roman" w:cs="Times New Roman"/>
          <w:color w:val="000000" w:themeColor="text1"/>
          <w:sz w:val="24"/>
          <w:szCs w:val="24"/>
        </w:rPr>
        <w:footnoteReference w:id="19"/>
      </w:r>
    </w:p>
    <w:p w14:paraId="68CE3001" w14:textId="69E86199" w:rsidR="006E376D" w:rsidRDefault="006E376D" w:rsidP="006E376D">
      <w:pPr>
        <w:spacing w:before="240"/>
        <w:jc w:val="both"/>
        <w:rPr>
          <w:rFonts w:ascii="Times New Roman" w:hAnsi="Times New Roman" w:cs="Times New Roman"/>
          <w:color w:val="000000" w:themeColor="text1"/>
          <w:sz w:val="24"/>
          <w:szCs w:val="24"/>
        </w:rPr>
      </w:pPr>
      <w:r w:rsidRPr="0035503E">
        <w:rPr>
          <w:rFonts w:ascii="Times New Roman" w:hAnsi="Times New Roman" w:cs="Times New Roman"/>
          <w:color w:val="000000" w:themeColor="text1"/>
          <w:sz w:val="24"/>
          <w:szCs w:val="24"/>
        </w:rPr>
        <w:t xml:space="preserve">The physical body requires three facilities: food, clothing and accommodation. The body is like a system, which performs all the actions, while the soul is its powerhouse or control-room. The role of the soul is to take care of the physical body, improving and purifying itself alongside. The five senses of the body </w:t>
      </w:r>
      <w:r>
        <w:rPr>
          <w:rFonts w:ascii="Times New Roman" w:hAnsi="Times New Roman" w:cs="Times New Roman"/>
          <w:color w:val="000000" w:themeColor="text1"/>
          <w:sz w:val="24"/>
          <w:szCs w:val="24"/>
        </w:rPr>
        <w:t xml:space="preserve">are there to help </w:t>
      </w:r>
      <w:r w:rsidRPr="0035503E">
        <w:rPr>
          <w:rFonts w:ascii="Times New Roman" w:hAnsi="Times New Roman" w:cs="Times New Roman"/>
          <w:color w:val="000000" w:themeColor="text1"/>
          <w:sz w:val="24"/>
          <w:szCs w:val="24"/>
        </w:rPr>
        <w:t>the purification of soul from all the wrongs.</w:t>
      </w:r>
    </w:p>
    <w:p w14:paraId="5DD1283B" w14:textId="43DB504A" w:rsidR="006E376D" w:rsidRDefault="006E376D" w:rsidP="006E376D">
      <w:pPr>
        <w:spacing w:before="240"/>
        <w:jc w:val="both"/>
        <w:rPr>
          <w:rFonts w:ascii="Times New Roman" w:hAnsi="Times New Roman" w:cs="Times New Roman"/>
          <w:color w:val="000000" w:themeColor="text1"/>
          <w:sz w:val="24"/>
          <w:szCs w:val="24"/>
        </w:rPr>
      </w:pPr>
      <w:r w:rsidRPr="0035503E">
        <w:rPr>
          <w:rFonts w:ascii="Times New Roman" w:hAnsi="Times New Roman" w:cs="Times New Roman"/>
          <w:color w:val="000000" w:themeColor="text1"/>
          <w:sz w:val="24"/>
          <w:szCs w:val="24"/>
        </w:rPr>
        <w:t xml:space="preserve">With the knowledge of self and the two worlds, man finds out the relationship between his body and his soul, he becomes aware </w:t>
      </w:r>
      <w:r>
        <w:rPr>
          <w:rFonts w:ascii="Times New Roman" w:hAnsi="Times New Roman" w:cs="Times New Roman"/>
          <w:color w:val="000000" w:themeColor="text1"/>
          <w:sz w:val="24"/>
          <w:szCs w:val="24"/>
        </w:rPr>
        <w:t xml:space="preserve">of his true </w:t>
      </w:r>
      <w:r w:rsidRPr="0035503E">
        <w:rPr>
          <w:rFonts w:ascii="Times New Roman" w:hAnsi="Times New Roman" w:cs="Times New Roman"/>
          <w:color w:val="000000" w:themeColor="text1"/>
          <w:sz w:val="24"/>
          <w:szCs w:val="24"/>
        </w:rPr>
        <w:t>essence</w:t>
      </w:r>
      <w:r>
        <w:rPr>
          <w:rFonts w:ascii="Times New Roman" w:hAnsi="Times New Roman" w:cs="Times New Roman"/>
          <w:color w:val="000000" w:themeColor="text1"/>
          <w:sz w:val="24"/>
          <w:szCs w:val="24"/>
        </w:rPr>
        <w:t xml:space="preserve">, the </w:t>
      </w:r>
      <w:r w:rsidRPr="0035503E">
        <w:rPr>
          <w:rFonts w:ascii="Times New Roman" w:hAnsi="Times New Roman" w:cs="Times New Roman"/>
          <w:color w:val="000000" w:themeColor="text1"/>
          <w:sz w:val="24"/>
          <w:szCs w:val="24"/>
        </w:rPr>
        <w:t xml:space="preserve">reason, and </w:t>
      </w:r>
      <w:r>
        <w:rPr>
          <w:rFonts w:ascii="Times New Roman" w:hAnsi="Times New Roman" w:cs="Times New Roman"/>
          <w:color w:val="000000" w:themeColor="text1"/>
          <w:sz w:val="24"/>
          <w:szCs w:val="24"/>
        </w:rPr>
        <w:t xml:space="preserve">realizes </w:t>
      </w:r>
      <w:r w:rsidRPr="0035503E">
        <w:rPr>
          <w:rFonts w:ascii="Times New Roman" w:hAnsi="Times New Roman" w:cs="Times New Roman"/>
          <w:color w:val="000000" w:themeColor="text1"/>
          <w:sz w:val="24"/>
          <w:szCs w:val="24"/>
        </w:rPr>
        <w:t>that he needs to master this essence and prioritize it over passion and emotions in order to purify his soul to reach perfection. But</w:t>
      </w:r>
      <w:r>
        <w:rPr>
          <w:rFonts w:ascii="Times New Roman" w:hAnsi="Times New Roman" w:cs="Times New Roman"/>
          <w:color w:val="000000" w:themeColor="text1"/>
          <w:sz w:val="24"/>
          <w:szCs w:val="24"/>
        </w:rPr>
        <w:t>,</w:t>
      </w:r>
      <w:r w:rsidRPr="0035503E">
        <w:rPr>
          <w:rFonts w:ascii="Times New Roman" w:hAnsi="Times New Roman" w:cs="Times New Roman"/>
          <w:color w:val="000000" w:themeColor="text1"/>
          <w:sz w:val="24"/>
          <w:szCs w:val="24"/>
        </w:rPr>
        <w:t xml:space="preserve"> in order to successfully master the essence, man should strongly believe that he </w:t>
      </w:r>
      <w:r>
        <w:rPr>
          <w:rFonts w:ascii="Times New Roman" w:hAnsi="Times New Roman" w:cs="Times New Roman"/>
          <w:color w:val="000000" w:themeColor="text1"/>
          <w:sz w:val="24"/>
          <w:szCs w:val="24"/>
        </w:rPr>
        <w:t>is</w:t>
      </w:r>
      <w:r w:rsidRPr="0035503E">
        <w:rPr>
          <w:rFonts w:ascii="Times New Roman" w:hAnsi="Times New Roman" w:cs="Times New Roman"/>
          <w:color w:val="000000" w:themeColor="text1"/>
          <w:sz w:val="24"/>
          <w:szCs w:val="24"/>
        </w:rPr>
        <w:t xml:space="preserve"> nothing in himself</w:t>
      </w:r>
      <w:r>
        <w:rPr>
          <w:rFonts w:ascii="Times New Roman" w:hAnsi="Times New Roman" w:cs="Times New Roman"/>
          <w:color w:val="000000" w:themeColor="text1"/>
          <w:sz w:val="24"/>
          <w:szCs w:val="24"/>
        </w:rPr>
        <w:t>,</w:t>
      </w:r>
      <w:r w:rsidRPr="0035503E">
        <w:rPr>
          <w:rFonts w:ascii="Times New Roman" w:hAnsi="Times New Roman" w:cs="Times New Roman"/>
          <w:color w:val="000000" w:themeColor="text1"/>
          <w:sz w:val="24"/>
          <w:szCs w:val="24"/>
        </w:rPr>
        <w:t xml:space="preserve"> and all the achievements and perfections that he has, and even his very existence, are the blessings and attributes of God</w:t>
      </w:r>
      <w:r w:rsidRPr="0035503E">
        <w:rPr>
          <w:rStyle w:val="FootnoteReference"/>
          <w:rFonts w:ascii="Times New Roman" w:hAnsi="Times New Roman" w:cs="Times New Roman"/>
          <w:color w:val="000000" w:themeColor="text1"/>
          <w:sz w:val="24"/>
          <w:szCs w:val="24"/>
        </w:rPr>
        <w:footnoteReference w:id="20"/>
      </w:r>
      <w:r w:rsidRPr="0035503E">
        <w:rPr>
          <w:rFonts w:ascii="Times New Roman" w:hAnsi="Times New Roman" w:cs="Times New Roman"/>
          <w:color w:val="000000" w:themeColor="text1"/>
          <w:sz w:val="24"/>
          <w:szCs w:val="24"/>
        </w:rPr>
        <w:t>, and with God lies all the perfection and happiness.</w:t>
      </w:r>
    </w:p>
    <w:p w14:paraId="02ADFD4B" w14:textId="707E94BF" w:rsidR="005E75FE" w:rsidRPr="0035503E" w:rsidRDefault="005E75FE" w:rsidP="0035503E">
      <w:pPr>
        <w:spacing w:before="240"/>
        <w:jc w:val="both"/>
        <w:rPr>
          <w:rFonts w:ascii="Times New Roman" w:hAnsi="Times New Roman" w:cs="Times New Roman"/>
          <w:b/>
          <w:sz w:val="32"/>
          <w:szCs w:val="32"/>
        </w:rPr>
      </w:pPr>
      <w:r w:rsidRPr="0035503E">
        <w:rPr>
          <w:rFonts w:ascii="Times New Roman" w:hAnsi="Times New Roman" w:cs="Times New Roman"/>
          <w:b/>
          <w:sz w:val="32"/>
          <w:szCs w:val="32"/>
        </w:rPr>
        <w:t>Man’s Spiritual Warfare:</w:t>
      </w:r>
    </w:p>
    <w:p w14:paraId="7F3CD0D8" w14:textId="30F43D81" w:rsidR="00A95994" w:rsidRDefault="00A95994" w:rsidP="00A95994">
      <w:pPr>
        <w:spacing w:before="240"/>
        <w:jc w:val="both"/>
        <w:rPr>
          <w:rFonts w:ascii="Times New Roman" w:hAnsi="Times New Roman" w:cs="Times New Roman"/>
          <w:color w:val="000000" w:themeColor="text1"/>
          <w:sz w:val="24"/>
          <w:szCs w:val="24"/>
        </w:rPr>
      </w:pPr>
      <w:r w:rsidRPr="0035503E">
        <w:rPr>
          <w:rFonts w:ascii="Times New Roman" w:hAnsi="Times New Roman" w:cs="Times New Roman"/>
          <w:color w:val="000000" w:themeColor="text1"/>
          <w:sz w:val="24"/>
          <w:szCs w:val="24"/>
        </w:rPr>
        <w:t>Spirituality is an important aspect of Al-Ghazali’s philosophy, a process of turning oneself from the world towards Allah.</w:t>
      </w:r>
      <w:r>
        <w:rPr>
          <w:rFonts w:ascii="Times New Roman" w:hAnsi="Times New Roman" w:cs="Times New Roman"/>
          <w:color w:val="000000" w:themeColor="text1"/>
          <w:sz w:val="24"/>
          <w:szCs w:val="24"/>
        </w:rPr>
        <w:t xml:space="preserve"> </w:t>
      </w:r>
      <w:r w:rsidRPr="0035503E">
        <w:rPr>
          <w:rFonts w:ascii="Times New Roman" w:hAnsi="Times New Roman" w:cs="Times New Roman"/>
          <w:color w:val="000000" w:themeColor="text1"/>
          <w:sz w:val="24"/>
          <w:szCs w:val="24"/>
        </w:rPr>
        <w:t>Man seeks</w:t>
      </w:r>
      <w:r>
        <w:rPr>
          <w:rFonts w:ascii="Times New Roman" w:hAnsi="Times New Roman" w:cs="Times New Roman"/>
          <w:color w:val="000000" w:themeColor="text1"/>
          <w:sz w:val="24"/>
          <w:szCs w:val="24"/>
        </w:rPr>
        <w:t xml:space="preserve"> spiritual</w:t>
      </w:r>
      <w:r w:rsidRPr="0035503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purity </w:t>
      </w:r>
      <w:r w:rsidRPr="0035503E">
        <w:rPr>
          <w:rFonts w:ascii="Times New Roman" w:hAnsi="Times New Roman" w:cs="Times New Roman"/>
          <w:color w:val="000000" w:themeColor="text1"/>
          <w:sz w:val="24"/>
          <w:szCs w:val="24"/>
        </w:rPr>
        <w:t xml:space="preserve">through various means, but only those who think carefully about how to find the happiness are able to succeed. Without proper guidance and </w:t>
      </w:r>
      <w:r w:rsidRPr="0035503E">
        <w:rPr>
          <w:rFonts w:ascii="Times New Roman" w:hAnsi="Times New Roman" w:cs="Times New Roman"/>
          <w:color w:val="000000" w:themeColor="text1"/>
          <w:sz w:val="24"/>
          <w:szCs w:val="24"/>
        </w:rPr>
        <w:lastRenderedPageBreak/>
        <w:t>understanding of the process and consequences, man can actually ruin himself</w:t>
      </w:r>
      <w:r>
        <w:rPr>
          <w:rFonts w:ascii="Times New Roman" w:hAnsi="Times New Roman" w:cs="Times New Roman"/>
          <w:color w:val="000000" w:themeColor="text1"/>
          <w:sz w:val="24"/>
          <w:szCs w:val="24"/>
        </w:rPr>
        <w:t xml:space="preserve"> and his spirit. Dealing with worldly matters </w:t>
      </w:r>
      <w:r w:rsidRPr="0035503E">
        <w:rPr>
          <w:rFonts w:ascii="Times New Roman" w:hAnsi="Times New Roman" w:cs="Times New Roman"/>
          <w:color w:val="000000" w:themeColor="text1"/>
          <w:sz w:val="24"/>
          <w:szCs w:val="24"/>
        </w:rPr>
        <w:t xml:space="preserve">with no sense of </w:t>
      </w:r>
      <w:r w:rsidRPr="0035503E">
        <w:rPr>
          <w:rFonts w:ascii="Times New Roman" w:hAnsi="Times New Roman" w:cs="Times New Roman"/>
          <w:i/>
          <w:color w:val="000000" w:themeColor="text1"/>
          <w:sz w:val="24"/>
          <w:szCs w:val="24"/>
        </w:rPr>
        <w:t>huqooq-o-faraa’iz</w:t>
      </w:r>
      <w:r w:rsidRPr="0035503E">
        <w:rPr>
          <w:rStyle w:val="FootnoteReference"/>
          <w:rFonts w:ascii="Times New Roman" w:hAnsi="Times New Roman" w:cs="Times New Roman"/>
          <w:i/>
          <w:color w:val="000000" w:themeColor="text1"/>
          <w:sz w:val="24"/>
          <w:szCs w:val="24"/>
        </w:rPr>
        <w:footnoteReference w:id="21"/>
      </w:r>
      <w:r w:rsidRPr="0035503E">
        <w:rPr>
          <w:rFonts w:ascii="Times New Roman" w:hAnsi="Times New Roman" w:cs="Times New Roman"/>
          <w:color w:val="000000" w:themeColor="text1"/>
          <w:sz w:val="24"/>
          <w:szCs w:val="24"/>
        </w:rPr>
        <w:t xml:space="preserve"> can actually turn </w:t>
      </w:r>
      <w:r>
        <w:rPr>
          <w:rFonts w:ascii="Times New Roman" w:hAnsi="Times New Roman" w:cs="Times New Roman"/>
          <w:color w:val="000000" w:themeColor="text1"/>
          <w:sz w:val="24"/>
          <w:szCs w:val="24"/>
        </w:rPr>
        <w:t>a man</w:t>
      </w:r>
      <w:r w:rsidRPr="0035503E">
        <w:rPr>
          <w:rFonts w:ascii="Times New Roman" w:hAnsi="Times New Roman" w:cs="Times New Roman"/>
          <w:color w:val="000000" w:themeColor="text1"/>
          <w:sz w:val="24"/>
          <w:szCs w:val="24"/>
        </w:rPr>
        <w:t xml:space="preserve"> into a sinner, participation in spiritual rituals </w:t>
      </w:r>
      <w:r>
        <w:rPr>
          <w:rFonts w:ascii="Times New Roman" w:hAnsi="Times New Roman" w:cs="Times New Roman"/>
          <w:color w:val="000000" w:themeColor="text1"/>
          <w:sz w:val="24"/>
          <w:szCs w:val="24"/>
        </w:rPr>
        <w:t>like</w:t>
      </w:r>
      <w:r w:rsidRPr="0035503E">
        <w:rPr>
          <w:rFonts w:ascii="Times New Roman" w:hAnsi="Times New Roman" w:cs="Times New Roman"/>
          <w:color w:val="000000" w:themeColor="text1"/>
          <w:sz w:val="24"/>
          <w:szCs w:val="24"/>
        </w:rPr>
        <w:t xml:space="preserve"> music and dance without consideration of one’s spiritual and emotional state can give rise to the adverse traits, ruining his soul. And this is why knowledge is given </w:t>
      </w:r>
      <w:r>
        <w:rPr>
          <w:rFonts w:ascii="Times New Roman" w:hAnsi="Times New Roman" w:cs="Times New Roman"/>
          <w:color w:val="000000" w:themeColor="text1"/>
          <w:sz w:val="24"/>
          <w:szCs w:val="24"/>
        </w:rPr>
        <w:t>so</w:t>
      </w:r>
      <w:r w:rsidRPr="0035503E">
        <w:rPr>
          <w:rFonts w:ascii="Times New Roman" w:hAnsi="Times New Roman" w:cs="Times New Roman"/>
          <w:color w:val="000000" w:themeColor="text1"/>
          <w:sz w:val="24"/>
          <w:szCs w:val="24"/>
        </w:rPr>
        <w:t xml:space="preserve"> much importance</w:t>
      </w:r>
      <w:r>
        <w:rPr>
          <w:rFonts w:ascii="Times New Roman" w:hAnsi="Times New Roman" w:cs="Times New Roman"/>
          <w:color w:val="000000" w:themeColor="text1"/>
          <w:sz w:val="24"/>
          <w:szCs w:val="24"/>
        </w:rPr>
        <w:t xml:space="preserve"> in Islamic philosophy</w:t>
      </w:r>
      <w:r w:rsidRPr="0035503E">
        <w:rPr>
          <w:rFonts w:ascii="Times New Roman" w:hAnsi="Times New Roman" w:cs="Times New Roman"/>
          <w:color w:val="000000" w:themeColor="text1"/>
          <w:sz w:val="24"/>
          <w:szCs w:val="24"/>
        </w:rPr>
        <w:t>.</w:t>
      </w:r>
    </w:p>
    <w:p w14:paraId="4B0CBCF7" w14:textId="77777777" w:rsidR="00CE1EA9" w:rsidRDefault="00CE1EA9" w:rsidP="0035503E">
      <w:pPr>
        <w:spacing w:before="240"/>
        <w:jc w:val="both"/>
        <w:rPr>
          <w:rFonts w:ascii="Times New Roman" w:hAnsi="Times New Roman" w:cs="Times New Roman"/>
          <w:color w:val="000000" w:themeColor="text1"/>
          <w:sz w:val="24"/>
          <w:szCs w:val="24"/>
        </w:rPr>
      </w:pPr>
      <w:r w:rsidRPr="0035503E">
        <w:rPr>
          <w:rFonts w:ascii="Times New Roman" w:hAnsi="Times New Roman" w:cs="Times New Roman"/>
          <w:color w:val="000000" w:themeColor="text1"/>
          <w:sz w:val="24"/>
          <w:szCs w:val="24"/>
        </w:rPr>
        <w:t xml:space="preserve">Al-Ghazali’s </w:t>
      </w:r>
      <w:r>
        <w:rPr>
          <w:rFonts w:ascii="Times New Roman" w:hAnsi="Times New Roman" w:cs="Times New Roman"/>
          <w:color w:val="000000" w:themeColor="text1"/>
          <w:sz w:val="24"/>
          <w:szCs w:val="24"/>
        </w:rPr>
        <w:t>A</w:t>
      </w:r>
      <w:r w:rsidRPr="0035503E">
        <w:rPr>
          <w:rFonts w:ascii="Times New Roman" w:hAnsi="Times New Roman" w:cs="Times New Roman"/>
          <w:color w:val="000000" w:themeColor="text1"/>
          <w:sz w:val="24"/>
          <w:szCs w:val="24"/>
        </w:rPr>
        <w:t xml:space="preserve">lchemy of </w:t>
      </w:r>
      <w:r>
        <w:rPr>
          <w:rFonts w:ascii="Times New Roman" w:hAnsi="Times New Roman" w:cs="Times New Roman"/>
          <w:color w:val="000000" w:themeColor="text1"/>
          <w:sz w:val="24"/>
          <w:szCs w:val="24"/>
        </w:rPr>
        <w:t>H</w:t>
      </w:r>
      <w:r w:rsidRPr="0035503E">
        <w:rPr>
          <w:rFonts w:ascii="Times New Roman" w:hAnsi="Times New Roman" w:cs="Times New Roman"/>
          <w:color w:val="000000" w:themeColor="text1"/>
          <w:sz w:val="24"/>
          <w:szCs w:val="24"/>
        </w:rPr>
        <w:t xml:space="preserve">appiness is the process of a </w:t>
      </w:r>
      <w:r>
        <w:rPr>
          <w:rFonts w:ascii="Times New Roman" w:hAnsi="Times New Roman" w:cs="Times New Roman"/>
          <w:color w:val="000000" w:themeColor="text1"/>
          <w:sz w:val="24"/>
          <w:szCs w:val="24"/>
        </w:rPr>
        <w:t>man</w:t>
      </w:r>
      <w:r w:rsidRPr="0035503E">
        <w:rPr>
          <w:rFonts w:ascii="Times New Roman" w:hAnsi="Times New Roman" w:cs="Times New Roman"/>
          <w:color w:val="000000" w:themeColor="text1"/>
          <w:sz w:val="24"/>
          <w:szCs w:val="24"/>
        </w:rPr>
        <w:t xml:space="preserve"> turning from the world towards God</w:t>
      </w:r>
      <w:r>
        <w:rPr>
          <w:rFonts w:ascii="Times New Roman" w:hAnsi="Times New Roman" w:cs="Times New Roman"/>
          <w:color w:val="000000" w:themeColor="text1"/>
          <w:sz w:val="24"/>
          <w:szCs w:val="24"/>
        </w:rPr>
        <w:t>, and achieving the perfect state of a human being</w:t>
      </w:r>
      <w:r w:rsidRPr="0035503E">
        <w:rPr>
          <w:rFonts w:ascii="Times New Roman" w:hAnsi="Times New Roman" w:cs="Times New Roman"/>
          <w:color w:val="000000" w:themeColor="text1"/>
          <w:sz w:val="24"/>
          <w:szCs w:val="24"/>
        </w:rPr>
        <w:t>. Even though Claud Field’s work is</w:t>
      </w:r>
      <w:r>
        <w:rPr>
          <w:rFonts w:ascii="Times New Roman" w:hAnsi="Times New Roman" w:cs="Times New Roman"/>
          <w:color w:val="000000" w:themeColor="text1"/>
          <w:sz w:val="24"/>
          <w:szCs w:val="24"/>
        </w:rPr>
        <w:t xml:space="preserve"> just</w:t>
      </w:r>
      <w:r w:rsidRPr="0035503E">
        <w:rPr>
          <w:rFonts w:ascii="Times New Roman" w:hAnsi="Times New Roman" w:cs="Times New Roman"/>
          <w:color w:val="000000" w:themeColor="text1"/>
          <w:sz w:val="24"/>
          <w:szCs w:val="24"/>
        </w:rPr>
        <w:t xml:space="preserve"> a translation</w:t>
      </w:r>
      <w:r>
        <w:rPr>
          <w:rFonts w:ascii="Times New Roman" w:hAnsi="Times New Roman" w:cs="Times New Roman"/>
          <w:color w:val="000000" w:themeColor="text1"/>
          <w:sz w:val="24"/>
          <w:szCs w:val="24"/>
        </w:rPr>
        <w:t xml:space="preserve"> of selected pieces</w:t>
      </w:r>
      <w:r w:rsidRPr="0035503E">
        <w:rPr>
          <w:rFonts w:ascii="Times New Roman" w:hAnsi="Times New Roman" w:cs="Times New Roman"/>
          <w:color w:val="000000" w:themeColor="text1"/>
          <w:sz w:val="24"/>
          <w:szCs w:val="24"/>
        </w:rPr>
        <w:t>, it shows how Al-Ghazali used simple context and explanations so that even if there are things which some people might not be able to relate to, but everyone can understand his ideology of true happiness</w:t>
      </w:r>
      <w:r>
        <w:rPr>
          <w:rFonts w:ascii="Times New Roman" w:hAnsi="Times New Roman" w:cs="Times New Roman"/>
          <w:color w:val="000000" w:themeColor="text1"/>
          <w:sz w:val="24"/>
          <w:szCs w:val="24"/>
        </w:rPr>
        <w:t>.</w:t>
      </w:r>
    </w:p>
    <w:p w14:paraId="7A527DC9" w14:textId="77777777" w:rsidR="00CE1EA9" w:rsidRDefault="00CE1EA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16372CB" w14:textId="42BA260C" w:rsidR="003F2315" w:rsidRPr="0035503E" w:rsidRDefault="003F2315" w:rsidP="0035503E">
      <w:pPr>
        <w:spacing w:before="240"/>
        <w:jc w:val="both"/>
        <w:rPr>
          <w:rFonts w:ascii="Times New Roman" w:hAnsi="Times New Roman" w:cs="Times New Roman"/>
          <w:b/>
          <w:sz w:val="36"/>
          <w:szCs w:val="36"/>
          <w:u w:val="single"/>
        </w:rPr>
      </w:pPr>
      <w:r w:rsidRPr="0035503E">
        <w:rPr>
          <w:rFonts w:ascii="Times New Roman" w:hAnsi="Times New Roman" w:cs="Times New Roman"/>
          <w:b/>
          <w:sz w:val="36"/>
          <w:szCs w:val="36"/>
          <w:u w:val="single"/>
        </w:rPr>
        <w:lastRenderedPageBreak/>
        <w:t>Bibliography:</w:t>
      </w:r>
    </w:p>
    <w:p w14:paraId="022D6F26" w14:textId="77777777" w:rsidR="003F2315" w:rsidRPr="0035503E" w:rsidRDefault="003F2315" w:rsidP="0035503E">
      <w:pPr>
        <w:spacing w:before="240"/>
        <w:jc w:val="both"/>
        <w:rPr>
          <w:rFonts w:ascii="Times New Roman" w:hAnsi="Times New Roman" w:cs="Times New Roman"/>
          <w:color w:val="000000" w:themeColor="text1"/>
          <w:sz w:val="28"/>
          <w:szCs w:val="28"/>
          <w:u w:val="single"/>
          <w:shd w:val="clear" w:color="auto" w:fill="FFFFFF"/>
        </w:rPr>
      </w:pPr>
      <w:r w:rsidRPr="0035503E">
        <w:rPr>
          <w:rFonts w:ascii="Times New Roman" w:hAnsi="Times New Roman" w:cs="Times New Roman"/>
          <w:b/>
          <w:sz w:val="28"/>
          <w:szCs w:val="28"/>
          <w:u w:val="single"/>
        </w:rPr>
        <w:t>Books:</w:t>
      </w:r>
    </w:p>
    <w:p w14:paraId="240DB237" w14:textId="77777777" w:rsidR="003F2315" w:rsidRPr="0035503E" w:rsidRDefault="003F2315" w:rsidP="0035503E">
      <w:pPr>
        <w:pStyle w:val="ListParagraph"/>
        <w:numPr>
          <w:ilvl w:val="0"/>
          <w:numId w:val="1"/>
        </w:numPr>
        <w:spacing w:before="240"/>
        <w:jc w:val="both"/>
        <w:rPr>
          <w:rFonts w:ascii="Times New Roman" w:hAnsi="Times New Roman" w:cs="Times New Roman"/>
          <w:sz w:val="24"/>
          <w:szCs w:val="24"/>
        </w:rPr>
      </w:pPr>
      <w:r w:rsidRPr="0035503E">
        <w:rPr>
          <w:rFonts w:ascii="Times New Roman" w:eastAsia="TimesNewRoman" w:hAnsi="Times New Roman" w:cs="Times New Roman"/>
          <w:sz w:val="24"/>
          <w:szCs w:val="24"/>
        </w:rPr>
        <w:t xml:space="preserve">Campanini, Massimo, 1996: ‘Al-Ghazzali’, in Nasr, S.H. and Leaman, O. (eds.) </w:t>
      </w:r>
      <w:r w:rsidRPr="0035503E">
        <w:rPr>
          <w:rFonts w:ascii="Times New Roman" w:eastAsia="TimesNewRoman" w:hAnsi="Times New Roman" w:cs="Times New Roman"/>
          <w:i/>
          <w:sz w:val="24"/>
          <w:szCs w:val="24"/>
        </w:rPr>
        <w:t>History of Islamic Philosophy</w:t>
      </w:r>
      <w:r w:rsidRPr="0035503E">
        <w:rPr>
          <w:rFonts w:ascii="Times New Roman" w:eastAsia="TimesNewRoman" w:hAnsi="Times New Roman" w:cs="Times New Roman"/>
          <w:sz w:val="24"/>
          <w:szCs w:val="24"/>
        </w:rPr>
        <w:t xml:space="preserve"> (Oxford: Routledge) pp. 477-507.</w:t>
      </w:r>
    </w:p>
    <w:p w14:paraId="3C7A9E4E" w14:textId="77777777" w:rsidR="003F2315" w:rsidRPr="0035503E" w:rsidRDefault="003F2315" w:rsidP="0035503E">
      <w:pPr>
        <w:pStyle w:val="ListParagraph"/>
        <w:numPr>
          <w:ilvl w:val="0"/>
          <w:numId w:val="1"/>
        </w:numPr>
        <w:spacing w:before="240"/>
        <w:jc w:val="both"/>
        <w:rPr>
          <w:rFonts w:ascii="Times New Roman" w:hAnsi="Times New Roman" w:cs="Times New Roman"/>
          <w:sz w:val="24"/>
          <w:szCs w:val="24"/>
        </w:rPr>
      </w:pPr>
      <w:r w:rsidRPr="0035503E">
        <w:rPr>
          <w:rFonts w:ascii="Times New Roman" w:eastAsia="TimesNewRoman" w:hAnsi="Times New Roman" w:cs="Times New Roman"/>
          <w:sz w:val="24"/>
          <w:szCs w:val="24"/>
        </w:rPr>
        <w:t xml:space="preserve">Field, Claud, [trans.] 1909: </w:t>
      </w:r>
      <w:r w:rsidRPr="0035503E">
        <w:rPr>
          <w:rFonts w:ascii="Times New Roman" w:hAnsi="Times New Roman" w:cs="Times New Roman"/>
          <w:bCs/>
          <w:i/>
          <w:sz w:val="24"/>
          <w:szCs w:val="24"/>
        </w:rPr>
        <w:t xml:space="preserve">The Alchemy of Happiness by Al-Ghazali </w:t>
      </w:r>
      <w:r w:rsidRPr="0035503E">
        <w:rPr>
          <w:rFonts w:ascii="Times New Roman" w:hAnsi="Times New Roman" w:cs="Times New Roman"/>
          <w:bCs/>
          <w:sz w:val="24"/>
          <w:szCs w:val="24"/>
        </w:rPr>
        <w:t>(London: John Murray Press)</w:t>
      </w:r>
    </w:p>
    <w:p w14:paraId="4717FB44" w14:textId="77777777" w:rsidR="003F2315" w:rsidRPr="0035503E" w:rsidRDefault="003F2315" w:rsidP="0035503E">
      <w:pPr>
        <w:pStyle w:val="ListParagraph"/>
        <w:numPr>
          <w:ilvl w:val="0"/>
          <w:numId w:val="1"/>
        </w:numPr>
        <w:spacing w:before="240"/>
        <w:jc w:val="both"/>
        <w:rPr>
          <w:rFonts w:ascii="Times New Roman" w:hAnsi="Times New Roman" w:cs="Times New Roman"/>
          <w:sz w:val="24"/>
          <w:szCs w:val="24"/>
        </w:rPr>
      </w:pPr>
      <w:r w:rsidRPr="0035503E">
        <w:rPr>
          <w:rFonts w:ascii="Times New Roman" w:hAnsi="Times New Roman" w:cs="Times New Roman"/>
          <w:sz w:val="24"/>
          <w:szCs w:val="24"/>
        </w:rPr>
        <w:t xml:space="preserve">Schimmel, Annemarie, 1975: </w:t>
      </w:r>
      <w:r w:rsidRPr="0035503E">
        <w:rPr>
          <w:rFonts w:ascii="Times New Roman" w:hAnsi="Times New Roman" w:cs="Times New Roman"/>
          <w:i/>
          <w:sz w:val="24"/>
          <w:szCs w:val="24"/>
        </w:rPr>
        <w:t>Mystical Dimensions of Islam,</w:t>
      </w:r>
      <w:r w:rsidRPr="0035503E">
        <w:rPr>
          <w:rFonts w:ascii="Times New Roman" w:hAnsi="Times New Roman" w:cs="Times New Roman"/>
          <w:sz w:val="24"/>
          <w:szCs w:val="24"/>
        </w:rPr>
        <w:t xml:space="preserve"> (North Carolina: The University of North Carolina Publishers)</w:t>
      </w:r>
    </w:p>
    <w:p w14:paraId="7E0F2CE0" w14:textId="77777777" w:rsidR="003F2315" w:rsidRPr="0035503E" w:rsidRDefault="003F2315" w:rsidP="0035503E">
      <w:pPr>
        <w:pStyle w:val="ListParagraph"/>
        <w:numPr>
          <w:ilvl w:val="0"/>
          <w:numId w:val="1"/>
        </w:numPr>
        <w:spacing w:before="240"/>
        <w:jc w:val="both"/>
        <w:rPr>
          <w:rFonts w:ascii="Times New Roman" w:hAnsi="Times New Roman" w:cs="Times New Roman"/>
          <w:b/>
          <w:color w:val="000000" w:themeColor="text1"/>
          <w:sz w:val="24"/>
          <w:szCs w:val="24"/>
          <w:u w:val="single"/>
        </w:rPr>
      </w:pPr>
      <w:r w:rsidRPr="0035503E">
        <w:rPr>
          <w:rStyle w:val="spellingerror"/>
          <w:rFonts w:ascii="Times New Roman" w:hAnsi="Times New Roman" w:cs="Times New Roman"/>
          <w:color w:val="000000" w:themeColor="text1"/>
          <w:sz w:val="24"/>
          <w:szCs w:val="24"/>
          <w:shd w:val="clear" w:color="auto" w:fill="FFFFFF"/>
        </w:rPr>
        <w:t>Zwemer</w:t>
      </w:r>
      <w:r w:rsidRPr="0035503E">
        <w:rPr>
          <w:rStyle w:val="normaltextrun"/>
          <w:rFonts w:ascii="Times New Roman" w:hAnsi="Times New Roman" w:cs="Times New Roman"/>
          <w:color w:val="000000" w:themeColor="text1"/>
          <w:sz w:val="24"/>
          <w:szCs w:val="24"/>
          <w:shd w:val="clear" w:color="auto" w:fill="FFFFFF"/>
        </w:rPr>
        <w:t>, Samuel, 1920:  </w:t>
      </w:r>
      <w:r w:rsidRPr="0035503E">
        <w:rPr>
          <w:rStyle w:val="normaltextrun"/>
          <w:rFonts w:ascii="Times New Roman" w:hAnsi="Times New Roman" w:cs="Times New Roman"/>
          <w:i/>
          <w:iCs/>
          <w:color w:val="000000" w:themeColor="text1"/>
          <w:sz w:val="24"/>
          <w:szCs w:val="24"/>
          <w:shd w:val="clear" w:color="auto" w:fill="FFFFFF"/>
        </w:rPr>
        <w:t>A Moslem seeker after God: showing Islam at its best in the life and teaching of al-Ghazali, mystic and theologian of the eleventh century</w:t>
      </w:r>
      <w:r w:rsidRPr="0035503E">
        <w:rPr>
          <w:rStyle w:val="normaltextrun"/>
          <w:rFonts w:ascii="Times New Roman" w:hAnsi="Times New Roman" w:cs="Times New Roman"/>
          <w:color w:val="000000" w:themeColor="text1"/>
          <w:sz w:val="24"/>
          <w:szCs w:val="24"/>
          <w:shd w:val="clear" w:color="auto" w:fill="FFFFFF"/>
        </w:rPr>
        <w:t xml:space="preserve"> (New York: Fleming H. Revell Company) </w:t>
      </w:r>
      <w:r w:rsidRPr="0035503E">
        <w:rPr>
          <w:rStyle w:val="eop"/>
          <w:rFonts w:ascii="Times New Roman" w:hAnsi="Times New Roman" w:cs="Times New Roman"/>
          <w:color w:val="000000" w:themeColor="text1"/>
          <w:sz w:val="24"/>
          <w:szCs w:val="24"/>
          <w:shd w:val="clear" w:color="auto" w:fill="FFFFFF"/>
        </w:rPr>
        <w:t> </w:t>
      </w:r>
      <w:r w:rsidRPr="0035503E">
        <w:rPr>
          <w:rFonts w:ascii="Times New Roman" w:hAnsi="Times New Roman" w:cs="Times New Roman"/>
          <w:b/>
          <w:color w:val="000000" w:themeColor="text1"/>
          <w:sz w:val="24"/>
          <w:szCs w:val="24"/>
          <w:u w:val="single"/>
        </w:rPr>
        <w:t xml:space="preserve"> </w:t>
      </w:r>
    </w:p>
    <w:p w14:paraId="27399107" w14:textId="77777777" w:rsidR="003F2315" w:rsidRPr="0035503E" w:rsidRDefault="003F2315" w:rsidP="0035503E">
      <w:pPr>
        <w:spacing w:before="240"/>
        <w:jc w:val="both"/>
        <w:rPr>
          <w:rFonts w:ascii="Times New Roman" w:hAnsi="Times New Roman" w:cs="Times New Roman"/>
          <w:b/>
          <w:sz w:val="28"/>
          <w:szCs w:val="28"/>
          <w:u w:val="single"/>
        </w:rPr>
      </w:pPr>
      <w:r w:rsidRPr="0035503E">
        <w:rPr>
          <w:rFonts w:ascii="Times New Roman" w:hAnsi="Times New Roman" w:cs="Times New Roman"/>
          <w:b/>
          <w:sz w:val="28"/>
          <w:szCs w:val="28"/>
          <w:u w:val="single"/>
        </w:rPr>
        <w:t>Articles:</w:t>
      </w:r>
    </w:p>
    <w:p w14:paraId="667D7290" w14:textId="77777777" w:rsidR="003F2315" w:rsidRPr="0035503E" w:rsidRDefault="003F2315" w:rsidP="0035503E">
      <w:pPr>
        <w:pStyle w:val="ListParagraph"/>
        <w:numPr>
          <w:ilvl w:val="0"/>
          <w:numId w:val="5"/>
        </w:numPr>
        <w:spacing w:before="240"/>
        <w:jc w:val="both"/>
        <w:rPr>
          <w:rFonts w:ascii="Times New Roman" w:hAnsi="Times New Roman" w:cs="Times New Roman"/>
          <w:b/>
          <w:sz w:val="24"/>
          <w:szCs w:val="24"/>
        </w:rPr>
      </w:pPr>
      <w:r w:rsidRPr="0035503E">
        <w:rPr>
          <w:rFonts w:ascii="Times New Roman" w:hAnsi="Times New Roman" w:cs="Times New Roman"/>
          <w:color w:val="000000" w:themeColor="text1"/>
          <w:sz w:val="24"/>
          <w:szCs w:val="24"/>
          <w:shd w:val="clear" w:color="auto" w:fill="FFFFFF"/>
        </w:rPr>
        <w:t>Abul-Quasem, Muhammad, 1975: ‘</w:t>
      </w:r>
      <w:r w:rsidRPr="0035503E">
        <w:rPr>
          <w:rFonts w:ascii="Times New Roman" w:hAnsi="Times New Roman" w:cs="Times New Roman"/>
          <w:iCs/>
          <w:color w:val="000000" w:themeColor="text1"/>
          <w:sz w:val="24"/>
          <w:szCs w:val="24"/>
          <w:shd w:val="clear" w:color="auto" w:fill="FFFFFF"/>
        </w:rPr>
        <w:t>Al-Ġazālī's conception of happiness’</w:t>
      </w:r>
      <w:r w:rsidRPr="0035503E">
        <w:rPr>
          <w:rFonts w:ascii="Times New Roman" w:hAnsi="Times New Roman" w:cs="Times New Roman"/>
          <w:color w:val="000000" w:themeColor="text1"/>
          <w:sz w:val="24"/>
          <w:szCs w:val="24"/>
          <w:shd w:val="clear" w:color="auto" w:fill="FFFFFF"/>
        </w:rPr>
        <w:t xml:space="preserve"> in </w:t>
      </w:r>
      <w:r w:rsidRPr="0035503E">
        <w:rPr>
          <w:rFonts w:ascii="Times New Roman" w:hAnsi="Times New Roman" w:cs="Times New Roman"/>
          <w:i/>
          <w:color w:val="000000" w:themeColor="text1"/>
          <w:sz w:val="24"/>
          <w:szCs w:val="24"/>
          <w:shd w:val="clear" w:color="auto" w:fill="FFFFFF"/>
        </w:rPr>
        <w:t>Arabica</w:t>
      </w:r>
      <w:r w:rsidRPr="0035503E">
        <w:rPr>
          <w:rFonts w:ascii="Times New Roman" w:hAnsi="Times New Roman" w:cs="Times New Roman"/>
          <w:color w:val="000000" w:themeColor="text1"/>
          <w:sz w:val="24"/>
          <w:szCs w:val="24"/>
          <w:shd w:val="clear" w:color="auto" w:fill="FFFFFF"/>
        </w:rPr>
        <w:t xml:space="preserve"> (</w:t>
      </w:r>
      <w:r w:rsidRPr="0035503E">
        <w:rPr>
          <w:rFonts w:ascii="Times New Roman" w:hAnsi="Times New Roman" w:cs="Times New Roman"/>
          <w:color w:val="222222"/>
          <w:sz w:val="24"/>
          <w:szCs w:val="24"/>
        </w:rPr>
        <w:t xml:space="preserve">Leiden: </w:t>
      </w:r>
      <w:r w:rsidRPr="0035503E">
        <w:rPr>
          <w:rFonts w:ascii="Times New Roman" w:hAnsi="Times New Roman" w:cs="Times New Roman"/>
          <w:color w:val="000000" w:themeColor="text1"/>
          <w:sz w:val="24"/>
          <w:szCs w:val="24"/>
          <w:shd w:val="clear" w:color="auto" w:fill="FFFFFF"/>
        </w:rPr>
        <w:t>Brill Publishers) pp. 153-161.</w:t>
      </w:r>
    </w:p>
    <w:p w14:paraId="75A0E0EA" w14:textId="77777777" w:rsidR="003F2315" w:rsidRPr="0035503E" w:rsidRDefault="003F2315" w:rsidP="0035503E">
      <w:pPr>
        <w:pStyle w:val="ListParagraph"/>
        <w:numPr>
          <w:ilvl w:val="0"/>
          <w:numId w:val="5"/>
        </w:numPr>
        <w:spacing w:before="240"/>
        <w:jc w:val="both"/>
        <w:rPr>
          <w:rFonts w:ascii="Times New Roman" w:hAnsi="Times New Roman" w:cs="Times New Roman"/>
          <w:b/>
          <w:sz w:val="24"/>
          <w:szCs w:val="24"/>
        </w:rPr>
      </w:pPr>
      <w:r w:rsidRPr="0035503E">
        <w:rPr>
          <w:rFonts w:ascii="Times New Roman" w:hAnsi="Times New Roman" w:cs="Times New Roman"/>
          <w:color w:val="000000" w:themeColor="text1"/>
          <w:sz w:val="24"/>
          <w:szCs w:val="24"/>
          <w:shd w:val="clear" w:color="auto" w:fill="FFFFFF"/>
        </w:rPr>
        <w:t>Dallal, Ahmad, 2002: ‘Ghazālī and the Perils of Interpretation’ in </w:t>
      </w:r>
      <w:r w:rsidRPr="0035503E">
        <w:rPr>
          <w:rFonts w:ascii="Times New Roman" w:hAnsi="Times New Roman" w:cs="Times New Roman"/>
          <w:i/>
          <w:iCs/>
          <w:color w:val="000000" w:themeColor="text1"/>
          <w:sz w:val="24"/>
          <w:szCs w:val="24"/>
          <w:shd w:val="clear" w:color="auto" w:fill="FFFFFF"/>
        </w:rPr>
        <w:t>Journal of the American Oriental Society</w:t>
      </w:r>
      <w:r w:rsidRPr="0035503E">
        <w:rPr>
          <w:rFonts w:ascii="Times New Roman" w:hAnsi="Times New Roman" w:cs="Times New Roman"/>
          <w:color w:val="000000" w:themeColor="text1"/>
          <w:sz w:val="24"/>
          <w:szCs w:val="24"/>
          <w:shd w:val="clear" w:color="auto" w:fill="FFFFFF"/>
        </w:rPr>
        <w:t xml:space="preserve"> (New Haven: </w:t>
      </w:r>
      <w:r w:rsidRPr="0035503E">
        <w:rPr>
          <w:rFonts w:ascii="Times New Roman" w:hAnsi="Times New Roman" w:cs="Times New Roman"/>
          <w:iCs/>
          <w:color w:val="000000" w:themeColor="text1"/>
          <w:sz w:val="24"/>
          <w:szCs w:val="24"/>
          <w:shd w:val="clear" w:color="auto" w:fill="FFFFFF"/>
        </w:rPr>
        <w:t>American Oriental Society</w:t>
      </w:r>
      <w:r w:rsidRPr="0035503E">
        <w:rPr>
          <w:rFonts w:ascii="Times New Roman" w:hAnsi="Times New Roman" w:cs="Times New Roman"/>
          <w:color w:val="000000" w:themeColor="text1"/>
          <w:sz w:val="24"/>
          <w:szCs w:val="24"/>
          <w:shd w:val="clear" w:color="auto" w:fill="FFFFFF"/>
        </w:rPr>
        <w:t>) pp. 773-787.</w:t>
      </w:r>
    </w:p>
    <w:p w14:paraId="37E172B6" w14:textId="77777777" w:rsidR="003F2315" w:rsidRPr="0035503E" w:rsidRDefault="003F2315" w:rsidP="0035503E">
      <w:pPr>
        <w:pStyle w:val="ListParagraph"/>
        <w:numPr>
          <w:ilvl w:val="0"/>
          <w:numId w:val="5"/>
        </w:numPr>
        <w:spacing w:before="240"/>
        <w:jc w:val="both"/>
        <w:rPr>
          <w:rFonts w:ascii="Times New Roman" w:hAnsi="Times New Roman" w:cs="Times New Roman"/>
          <w:b/>
          <w:sz w:val="24"/>
          <w:szCs w:val="24"/>
        </w:rPr>
      </w:pPr>
      <w:r w:rsidRPr="0035503E">
        <w:rPr>
          <w:rFonts w:ascii="Times New Roman" w:hAnsi="Times New Roman" w:cs="Times New Roman"/>
          <w:sz w:val="24"/>
          <w:szCs w:val="24"/>
        </w:rPr>
        <w:t xml:space="preserve">Bergh, Simon Van Den, 1957: ‘Ghazali on "Gratitude Towards God" and Its Greek Sources’ in </w:t>
      </w:r>
      <w:r w:rsidRPr="0035503E">
        <w:rPr>
          <w:rFonts w:ascii="Times New Roman" w:hAnsi="Times New Roman" w:cs="Times New Roman"/>
          <w:i/>
          <w:sz w:val="24"/>
          <w:szCs w:val="24"/>
        </w:rPr>
        <w:t>Studia Islamica</w:t>
      </w:r>
      <w:r w:rsidRPr="0035503E">
        <w:rPr>
          <w:rFonts w:ascii="Times New Roman" w:hAnsi="Times New Roman" w:cs="Times New Roman"/>
          <w:sz w:val="24"/>
          <w:szCs w:val="24"/>
        </w:rPr>
        <w:t xml:space="preserve"> </w:t>
      </w:r>
      <w:r w:rsidRPr="0035503E">
        <w:rPr>
          <w:rFonts w:ascii="Times New Roman" w:hAnsi="Times New Roman" w:cs="Times New Roman"/>
          <w:color w:val="000000" w:themeColor="text1"/>
          <w:sz w:val="24"/>
          <w:szCs w:val="24"/>
          <w:shd w:val="clear" w:color="auto" w:fill="FFFFFF"/>
        </w:rPr>
        <w:t>(</w:t>
      </w:r>
      <w:r w:rsidRPr="0035503E">
        <w:rPr>
          <w:rFonts w:ascii="Times New Roman" w:hAnsi="Times New Roman" w:cs="Times New Roman"/>
          <w:color w:val="222222"/>
          <w:sz w:val="24"/>
          <w:szCs w:val="24"/>
        </w:rPr>
        <w:t xml:space="preserve">Leiden: </w:t>
      </w:r>
      <w:r w:rsidRPr="0035503E">
        <w:rPr>
          <w:rFonts w:ascii="Times New Roman" w:hAnsi="Times New Roman" w:cs="Times New Roman"/>
          <w:color w:val="000000" w:themeColor="text1"/>
          <w:sz w:val="24"/>
          <w:szCs w:val="24"/>
          <w:shd w:val="clear" w:color="auto" w:fill="FFFFFF"/>
        </w:rPr>
        <w:t>Brill Publishers) pp. 77-98.</w:t>
      </w:r>
    </w:p>
    <w:p w14:paraId="493873F5" w14:textId="380A98D7" w:rsidR="003F2315" w:rsidRPr="0035503E" w:rsidRDefault="003F2315" w:rsidP="0035503E">
      <w:pPr>
        <w:pStyle w:val="ListParagraph"/>
        <w:numPr>
          <w:ilvl w:val="0"/>
          <w:numId w:val="5"/>
        </w:numPr>
        <w:spacing w:before="240"/>
        <w:jc w:val="both"/>
        <w:rPr>
          <w:rFonts w:ascii="Times New Roman" w:hAnsi="Times New Roman" w:cs="Times New Roman"/>
          <w:b/>
          <w:sz w:val="24"/>
          <w:szCs w:val="24"/>
        </w:rPr>
      </w:pPr>
      <w:r w:rsidRPr="0035503E">
        <w:rPr>
          <w:rFonts w:ascii="Times New Roman" w:hAnsi="Times New Roman" w:cs="Times New Roman"/>
          <w:color w:val="000000" w:themeColor="text1"/>
          <w:sz w:val="24"/>
          <w:szCs w:val="24"/>
          <w:shd w:val="clear" w:color="auto" w:fill="FFFFFF"/>
        </w:rPr>
        <w:t>Abrahamov, Binyamin. (1993). ‘Al-Ghazali's Supreme Way to Know God’</w:t>
      </w:r>
      <w:r w:rsidRPr="0035503E">
        <w:rPr>
          <w:rFonts w:ascii="Times New Roman" w:hAnsi="Times New Roman" w:cs="Times New Roman"/>
          <w:sz w:val="24"/>
          <w:szCs w:val="24"/>
        </w:rPr>
        <w:t xml:space="preserve"> in </w:t>
      </w:r>
      <w:r w:rsidRPr="0035503E">
        <w:rPr>
          <w:rFonts w:ascii="Times New Roman" w:hAnsi="Times New Roman" w:cs="Times New Roman"/>
          <w:i/>
          <w:sz w:val="24"/>
          <w:szCs w:val="24"/>
        </w:rPr>
        <w:t>Studia Islamica</w:t>
      </w:r>
      <w:r w:rsidRPr="0035503E">
        <w:rPr>
          <w:rFonts w:ascii="Times New Roman" w:hAnsi="Times New Roman" w:cs="Times New Roman"/>
          <w:sz w:val="24"/>
          <w:szCs w:val="24"/>
        </w:rPr>
        <w:t xml:space="preserve"> </w:t>
      </w:r>
      <w:r w:rsidRPr="0035503E">
        <w:rPr>
          <w:rFonts w:ascii="Times New Roman" w:hAnsi="Times New Roman" w:cs="Times New Roman"/>
          <w:color w:val="000000" w:themeColor="text1"/>
          <w:sz w:val="24"/>
          <w:szCs w:val="24"/>
          <w:shd w:val="clear" w:color="auto" w:fill="FFFFFF"/>
        </w:rPr>
        <w:t>(</w:t>
      </w:r>
      <w:r w:rsidRPr="0035503E">
        <w:rPr>
          <w:rFonts w:ascii="Times New Roman" w:hAnsi="Times New Roman" w:cs="Times New Roman"/>
          <w:color w:val="222222"/>
          <w:sz w:val="24"/>
          <w:szCs w:val="24"/>
        </w:rPr>
        <w:t xml:space="preserve">Leiden: </w:t>
      </w:r>
      <w:r w:rsidRPr="0035503E">
        <w:rPr>
          <w:rFonts w:ascii="Times New Roman" w:hAnsi="Times New Roman" w:cs="Times New Roman"/>
          <w:color w:val="000000" w:themeColor="text1"/>
          <w:sz w:val="24"/>
          <w:szCs w:val="24"/>
          <w:shd w:val="clear" w:color="auto" w:fill="FFFFFF"/>
        </w:rPr>
        <w:t>Brill Publishers) pp. 141-168.</w:t>
      </w:r>
    </w:p>
    <w:p w14:paraId="15C54F9B" w14:textId="77777777" w:rsidR="003F2315" w:rsidRPr="0035503E" w:rsidRDefault="003F2315" w:rsidP="0035503E">
      <w:pPr>
        <w:spacing w:before="240"/>
        <w:jc w:val="both"/>
        <w:rPr>
          <w:rFonts w:ascii="Times New Roman" w:hAnsi="Times New Roman" w:cs="Times New Roman"/>
          <w:b/>
          <w:sz w:val="28"/>
          <w:szCs w:val="28"/>
          <w:u w:val="single"/>
        </w:rPr>
      </w:pPr>
      <w:r w:rsidRPr="0035503E">
        <w:rPr>
          <w:rFonts w:ascii="Times New Roman" w:hAnsi="Times New Roman" w:cs="Times New Roman"/>
          <w:b/>
          <w:sz w:val="28"/>
          <w:szCs w:val="28"/>
          <w:u w:val="single"/>
        </w:rPr>
        <w:lastRenderedPageBreak/>
        <w:t>Websites:</w:t>
      </w:r>
    </w:p>
    <w:p w14:paraId="4D8B995E" w14:textId="77777777" w:rsidR="003F2315" w:rsidRPr="0035503E" w:rsidRDefault="00542666" w:rsidP="0035503E">
      <w:pPr>
        <w:pStyle w:val="ListParagraph"/>
        <w:numPr>
          <w:ilvl w:val="0"/>
          <w:numId w:val="9"/>
        </w:numPr>
        <w:spacing w:before="240"/>
        <w:jc w:val="both"/>
        <w:rPr>
          <w:rFonts w:ascii="Times New Roman" w:hAnsi="Times New Roman" w:cs="Times New Roman"/>
          <w:sz w:val="24"/>
          <w:szCs w:val="24"/>
        </w:rPr>
      </w:pPr>
      <w:hyperlink r:id="rId8" w:history="1">
        <w:r w:rsidR="003F2315" w:rsidRPr="0035503E">
          <w:rPr>
            <w:rStyle w:val="Hyperlink"/>
            <w:rFonts w:ascii="Times New Roman" w:hAnsi="Times New Roman" w:cs="Times New Roman"/>
            <w:sz w:val="24"/>
            <w:szCs w:val="24"/>
          </w:rPr>
          <w:t>https://plato.stanford.edu/entries/al-ghazali/</w:t>
        </w:r>
      </w:hyperlink>
      <w:r w:rsidR="003F2315" w:rsidRPr="0035503E">
        <w:rPr>
          <w:rFonts w:ascii="Times New Roman" w:hAnsi="Times New Roman" w:cs="Times New Roman"/>
          <w:sz w:val="24"/>
          <w:szCs w:val="24"/>
        </w:rPr>
        <w:t xml:space="preserve"> (10.05.2019)</w:t>
      </w:r>
    </w:p>
    <w:p w14:paraId="7F877D7E" w14:textId="77777777" w:rsidR="003F2315" w:rsidRPr="0035503E" w:rsidRDefault="00542666" w:rsidP="0035503E">
      <w:pPr>
        <w:pStyle w:val="ListParagraph"/>
        <w:numPr>
          <w:ilvl w:val="0"/>
          <w:numId w:val="9"/>
        </w:numPr>
        <w:spacing w:before="240"/>
        <w:jc w:val="both"/>
        <w:rPr>
          <w:rFonts w:ascii="Times New Roman" w:hAnsi="Times New Roman" w:cs="Times New Roman"/>
          <w:sz w:val="24"/>
          <w:szCs w:val="24"/>
        </w:rPr>
      </w:pPr>
      <w:hyperlink r:id="rId9" w:history="1">
        <w:r w:rsidR="003F2315" w:rsidRPr="0035503E">
          <w:rPr>
            <w:rStyle w:val="Hyperlink"/>
            <w:rFonts w:ascii="Times New Roman" w:hAnsi="Times New Roman" w:cs="Times New Roman"/>
            <w:sz w:val="24"/>
            <w:szCs w:val="24"/>
          </w:rPr>
          <w:t>https://www.pursuit-of-happiness.org/history-of-happiness/al-ghazali/</w:t>
        </w:r>
      </w:hyperlink>
      <w:r w:rsidR="003F2315" w:rsidRPr="0035503E">
        <w:rPr>
          <w:rFonts w:ascii="Times New Roman" w:hAnsi="Times New Roman" w:cs="Times New Roman"/>
          <w:sz w:val="24"/>
          <w:szCs w:val="24"/>
        </w:rPr>
        <w:t xml:space="preserve"> (11.05.2019)</w:t>
      </w:r>
    </w:p>
    <w:p w14:paraId="0BE63C85" w14:textId="77777777" w:rsidR="003F2315" w:rsidRPr="0035503E" w:rsidRDefault="00542666" w:rsidP="0035503E">
      <w:pPr>
        <w:pStyle w:val="ListParagraph"/>
        <w:numPr>
          <w:ilvl w:val="0"/>
          <w:numId w:val="9"/>
        </w:numPr>
        <w:spacing w:before="240"/>
        <w:jc w:val="both"/>
        <w:rPr>
          <w:rFonts w:ascii="Times New Roman" w:hAnsi="Times New Roman" w:cs="Times New Roman"/>
          <w:sz w:val="24"/>
          <w:szCs w:val="24"/>
        </w:rPr>
      </w:pPr>
      <w:hyperlink r:id="rId10" w:history="1">
        <w:r w:rsidR="003F2315" w:rsidRPr="0035503E">
          <w:rPr>
            <w:rStyle w:val="Hyperlink"/>
            <w:rFonts w:ascii="Times New Roman" w:hAnsi="Times New Roman" w:cs="Times New Roman"/>
            <w:sz w:val="24"/>
            <w:szCs w:val="24"/>
          </w:rPr>
          <w:t>https://www.academia.edu/610487/</w:t>
        </w:r>
      </w:hyperlink>
      <w:r w:rsidR="003F2315" w:rsidRPr="0035503E">
        <w:rPr>
          <w:rFonts w:ascii="Times New Roman" w:hAnsi="Times New Roman" w:cs="Times New Roman"/>
          <w:sz w:val="24"/>
          <w:szCs w:val="24"/>
        </w:rPr>
        <w:t xml:space="preserve">  (11.05.2019)</w:t>
      </w:r>
    </w:p>
    <w:p w14:paraId="1AAC639B" w14:textId="77777777" w:rsidR="003F2315" w:rsidRPr="0035503E" w:rsidRDefault="00542666" w:rsidP="0035503E">
      <w:pPr>
        <w:pStyle w:val="ListParagraph"/>
        <w:numPr>
          <w:ilvl w:val="0"/>
          <w:numId w:val="9"/>
        </w:numPr>
        <w:spacing w:before="240"/>
        <w:jc w:val="both"/>
        <w:rPr>
          <w:rFonts w:ascii="Times New Roman" w:hAnsi="Times New Roman" w:cs="Times New Roman"/>
          <w:sz w:val="24"/>
          <w:szCs w:val="24"/>
        </w:rPr>
      </w:pPr>
      <w:hyperlink r:id="rId11" w:history="1">
        <w:r w:rsidR="003F2315" w:rsidRPr="0035503E">
          <w:rPr>
            <w:rStyle w:val="Hyperlink"/>
            <w:rFonts w:ascii="Times New Roman" w:hAnsi="Times New Roman" w:cs="Times New Roman"/>
            <w:sz w:val="24"/>
            <w:szCs w:val="24"/>
          </w:rPr>
          <w:t>https://en.wikipedia.org/wiki/The_Revival_of_the_Religious_Sciences</w:t>
        </w:r>
      </w:hyperlink>
      <w:r w:rsidR="003F2315" w:rsidRPr="0035503E">
        <w:rPr>
          <w:rFonts w:ascii="Times New Roman" w:hAnsi="Times New Roman" w:cs="Times New Roman"/>
          <w:sz w:val="24"/>
          <w:szCs w:val="24"/>
        </w:rPr>
        <w:t xml:space="preserve"> (12.05.2019)</w:t>
      </w:r>
    </w:p>
    <w:p w14:paraId="6275E801" w14:textId="77777777" w:rsidR="003F2315" w:rsidRPr="0035503E" w:rsidRDefault="00542666" w:rsidP="0035503E">
      <w:pPr>
        <w:pStyle w:val="ListParagraph"/>
        <w:numPr>
          <w:ilvl w:val="0"/>
          <w:numId w:val="9"/>
        </w:numPr>
        <w:spacing w:before="240"/>
        <w:jc w:val="both"/>
        <w:rPr>
          <w:rFonts w:ascii="Times New Roman" w:hAnsi="Times New Roman" w:cs="Times New Roman"/>
          <w:sz w:val="24"/>
          <w:szCs w:val="24"/>
        </w:rPr>
      </w:pPr>
      <w:hyperlink r:id="rId12" w:history="1">
        <w:r w:rsidR="003F2315" w:rsidRPr="0035503E">
          <w:rPr>
            <w:rStyle w:val="Hyperlink"/>
            <w:rFonts w:ascii="Times New Roman" w:hAnsi="Times New Roman" w:cs="Times New Roman"/>
            <w:sz w:val="24"/>
            <w:szCs w:val="24"/>
          </w:rPr>
          <w:t>http://corpus.quran.com/</w:t>
        </w:r>
      </w:hyperlink>
      <w:r w:rsidR="003F2315" w:rsidRPr="0035503E">
        <w:rPr>
          <w:rFonts w:ascii="Times New Roman" w:hAnsi="Times New Roman" w:cs="Times New Roman"/>
          <w:sz w:val="24"/>
          <w:szCs w:val="24"/>
        </w:rPr>
        <w:t>(12.05.2019)</w:t>
      </w:r>
    </w:p>
    <w:p w14:paraId="6872FEE0" w14:textId="5518A051" w:rsidR="003F2315" w:rsidRDefault="00542666" w:rsidP="0035503E">
      <w:pPr>
        <w:pStyle w:val="ListParagraph"/>
        <w:numPr>
          <w:ilvl w:val="0"/>
          <w:numId w:val="9"/>
        </w:numPr>
        <w:spacing w:before="240"/>
        <w:jc w:val="both"/>
        <w:rPr>
          <w:rFonts w:ascii="Times New Roman" w:hAnsi="Times New Roman" w:cs="Times New Roman"/>
          <w:sz w:val="24"/>
          <w:szCs w:val="24"/>
        </w:rPr>
      </w:pPr>
      <w:hyperlink r:id="rId13" w:history="1">
        <w:r w:rsidR="003F2315" w:rsidRPr="0035503E">
          <w:rPr>
            <w:rStyle w:val="Hyperlink"/>
            <w:rFonts w:ascii="Times New Roman" w:hAnsi="Times New Roman" w:cs="Times New Roman"/>
            <w:sz w:val="24"/>
            <w:szCs w:val="24"/>
          </w:rPr>
          <w:t>https://sunnah.com/</w:t>
        </w:r>
      </w:hyperlink>
      <w:r w:rsidR="003F2315" w:rsidRPr="0035503E">
        <w:rPr>
          <w:rFonts w:ascii="Times New Roman" w:hAnsi="Times New Roman" w:cs="Times New Roman"/>
          <w:sz w:val="24"/>
          <w:szCs w:val="24"/>
        </w:rPr>
        <w:t xml:space="preserve"> (12.05.2019)</w:t>
      </w:r>
    </w:p>
    <w:p w14:paraId="2CCB2715" w14:textId="23A9ECC9" w:rsidR="00C21BE5" w:rsidRDefault="00C21BE5" w:rsidP="00C21BE5">
      <w:pPr>
        <w:spacing w:before="240"/>
        <w:jc w:val="both"/>
        <w:rPr>
          <w:rFonts w:ascii="Times New Roman" w:hAnsi="Times New Roman" w:cs="Times New Roman"/>
          <w:sz w:val="24"/>
          <w:szCs w:val="24"/>
        </w:rPr>
      </w:pPr>
    </w:p>
    <w:p w14:paraId="5C5DF15C" w14:textId="77777777" w:rsidR="00C21BE5" w:rsidRPr="00974406" w:rsidRDefault="00C21BE5" w:rsidP="00C21BE5">
      <w:pPr>
        <w:jc w:val="both"/>
        <w:rPr>
          <w:rFonts w:ascii="Times New Roman" w:hAnsi="Times New Roman" w:cs="Times New Roman"/>
          <w:color w:val="000000" w:themeColor="text1"/>
          <w:sz w:val="28"/>
          <w:szCs w:val="28"/>
        </w:rPr>
      </w:pPr>
      <w:hyperlink r:id="rId14" w:history="1">
        <w:r w:rsidRPr="00974406">
          <w:rPr>
            <w:rStyle w:val="Hyperlink"/>
            <w:rFonts w:ascii="Times New Roman" w:hAnsi="Times New Roman" w:cs="Times New Roman"/>
            <w:color w:val="000000" w:themeColor="text1"/>
            <w:sz w:val="28"/>
            <w:szCs w:val="28"/>
          </w:rPr>
          <w:t>https://www.youtube.com/watch?v=6lgf30wFOlA</w:t>
        </w:r>
      </w:hyperlink>
    </w:p>
    <w:p w14:paraId="1B013AE7" w14:textId="77777777" w:rsidR="00C21BE5" w:rsidRPr="00974406" w:rsidRDefault="00C21BE5" w:rsidP="00C21BE5">
      <w:pPr>
        <w:jc w:val="both"/>
        <w:rPr>
          <w:rFonts w:ascii="Times New Roman" w:hAnsi="Times New Roman" w:cs="Times New Roman"/>
          <w:color w:val="000000" w:themeColor="text1"/>
          <w:sz w:val="28"/>
          <w:szCs w:val="28"/>
        </w:rPr>
      </w:pPr>
      <w:r w:rsidRPr="00974406">
        <w:rPr>
          <w:rFonts w:ascii="Times New Roman" w:hAnsi="Times New Roman" w:cs="Times New Roman"/>
          <w:color w:val="000000" w:themeColor="text1"/>
          <w:sz w:val="28"/>
          <w:szCs w:val="28"/>
        </w:rPr>
        <w:t>SHORT FILM:HUMAN FORM</w:t>
      </w:r>
    </w:p>
    <w:p w14:paraId="193D79A6" w14:textId="77777777" w:rsidR="00C21BE5" w:rsidRPr="00974406" w:rsidRDefault="00C21BE5" w:rsidP="00C21BE5">
      <w:pPr>
        <w:jc w:val="both"/>
        <w:rPr>
          <w:rFonts w:ascii="Times New Roman" w:hAnsi="Times New Roman" w:cs="Times New Roman"/>
          <w:color w:val="000000" w:themeColor="text1"/>
          <w:sz w:val="28"/>
          <w:szCs w:val="28"/>
          <w:shd w:val="clear" w:color="auto" w:fill="F9F9F9"/>
        </w:rPr>
      </w:pPr>
      <w:r w:rsidRPr="00974406">
        <w:rPr>
          <w:rFonts w:ascii="Times New Roman" w:hAnsi="Times New Roman" w:cs="Times New Roman"/>
          <w:color w:val="000000" w:themeColor="text1"/>
          <w:sz w:val="28"/>
          <w:szCs w:val="28"/>
          <w:shd w:val="clear" w:color="auto" w:fill="F9F9F9"/>
        </w:rPr>
        <w:t xml:space="preserve">some people didn't understand the story/ misinterpret it so here's a quick breakdown and interpretation of what is going on. Before getting to the story, viewers should know that Koreans are obsessed with plastic surgery and beauty standard. The scary faces you saw in the movie are the adaptations of the standard beautiful faces in Korea: double eyelids, V-line, tall nose etc. The protagonist in the movie wishes to have plastic surgery just like the other members of the family. Yes, people all look the same, and that's actually a reflection of the plastic surgery craze's repercussion in Korea. Note how the protagonist has the typical Korean face: mono-eyelid, squared jaws, etc. This is in stark contrast to her parents and sister's. Without her </w:t>
      </w:r>
      <w:r w:rsidRPr="00974406">
        <w:rPr>
          <w:rFonts w:ascii="Times New Roman" w:hAnsi="Times New Roman" w:cs="Times New Roman"/>
          <w:color w:val="000000" w:themeColor="text1"/>
          <w:sz w:val="28"/>
          <w:szCs w:val="28"/>
          <w:shd w:val="clear" w:color="auto" w:fill="F9F9F9"/>
        </w:rPr>
        <w:lastRenderedPageBreak/>
        <w:t>parents' approval for plastic surgery, she decides to partake in the experiment in exchange for free surgery when something goes horribly wrong on the surgery table. At the end of the movie, we see her apparently eating with her family, but not sure if she is dead or alive. This is the beauty of the movie: we see her, but we don't hear her make a sound (note how she sits down on the chair without making any sound). We don't know if she exists or not until the family looks up at her. This is a reflection of the Korean society, how some Koreans only exist in the perception of other people. They are the reflection of the society's views of them. She is practically a ghost at this point, only existing as an acknowledgement of other people. Now some people say it was not actually her and it was someone else sent to the family in her place. This is a stupid interpretation in my opinion, because 1. it doesn't make any sense. The doctors should never hold legal liability for surgery complications. 2. it loses the meaning of the endin</w:t>
      </w:r>
      <w:r>
        <w:rPr>
          <w:rFonts w:ascii="Times New Roman" w:hAnsi="Times New Roman" w:cs="Times New Roman"/>
          <w:color w:val="000000" w:themeColor="text1"/>
          <w:sz w:val="28"/>
          <w:szCs w:val="28"/>
          <w:shd w:val="clear" w:color="auto" w:fill="F9F9F9"/>
        </w:rPr>
        <w:t>g</w:t>
      </w:r>
    </w:p>
    <w:p w14:paraId="48ED8D99" w14:textId="77777777" w:rsidR="00C21BE5" w:rsidRPr="00C21BE5" w:rsidRDefault="00C21BE5" w:rsidP="00C21BE5">
      <w:pPr>
        <w:spacing w:before="240"/>
        <w:jc w:val="both"/>
        <w:rPr>
          <w:rFonts w:ascii="Times New Roman" w:hAnsi="Times New Roman" w:cs="Times New Roman"/>
          <w:sz w:val="24"/>
          <w:szCs w:val="24"/>
        </w:rPr>
      </w:pPr>
      <w:bookmarkStart w:id="0" w:name="_GoBack"/>
      <w:bookmarkEnd w:id="0"/>
    </w:p>
    <w:sectPr w:rsidR="00C21BE5" w:rsidRPr="00C21BE5" w:rsidSect="00BD23A3">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EB10C" w14:textId="77777777" w:rsidR="00542666" w:rsidRDefault="00542666" w:rsidP="00182D10">
      <w:pPr>
        <w:spacing w:after="0" w:line="240" w:lineRule="auto"/>
      </w:pPr>
      <w:r>
        <w:separator/>
      </w:r>
    </w:p>
  </w:endnote>
  <w:endnote w:type="continuationSeparator" w:id="0">
    <w:p w14:paraId="4AE66C63" w14:textId="77777777" w:rsidR="00542666" w:rsidRDefault="00542666" w:rsidP="00182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de">
    <w:altName w:val="Code"/>
    <w:panose1 w:val="00000000000000000000"/>
    <w:charset w:val="00"/>
    <w:family w:val="swiss"/>
    <w:notTrueType/>
    <w:pitch w:val="default"/>
    <w:sig w:usb0="00000003" w:usb1="00000000" w:usb2="00000000" w:usb3="00000000" w:csb0="00000001" w:csb1="00000000"/>
  </w:font>
  <w:font w:name="TimesNewRoman">
    <w:altName w:val="Yu Gothic"/>
    <w:panose1 w:val="00000000000000000000"/>
    <w:charset w:val="80"/>
    <w:family w:val="auto"/>
    <w:notTrueType/>
    <w:pitch w:val="default"/>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5867C" w14:textId="77777777" w:rsidR="00542666" w:rsidRDefault="00542666" w:rsidP="00182D10">
      <w:pPr>
        <w:spacing w:after="0" w:line="240" w:lineRule="auto"/>
      </w:pPr>
      <w:r>
        <w:separator/>
      </w:r>
    </w:p>
  </w:footnote>
  <w:footnote w:type="continuationSeparator" w:id="0">
    <w:p w14:paraId="6950256D" w14:textId="77777777" w:rsidR="00542666" w:rsidRDefault="00542666" w:rsidP="00182D10">
      <w:pPr>
        <w:spacing w:after="0" w:line="240" w:lineRule="auto"/>
      </w:pPr>
      <w:r>
        <w:continuationSeparator/>
      </w:r>
    </w:p>
  </w:footnote>
  <w:footnote w:id="1">
    <w:p w14:paraId="7C55D33E" w14:textId="5EFA4988" w:rsidR="009D5575" w:rsidRDefault="009D5575">
      <w:pPr>
        <w:pStyle w:val="FootnoteText"/>
      </w:pPr>
      <w:r>
        <w:rPr>
          <w:rStyle w:val="FootnoteReference"/>
        </w:rPr>
        <w:footnoteRef/>
      </w:r>
      <w:r>
        <w:t xml:space="preserve"> (Wiki: The Revival of Religious Sciences, Accessed: 12.05.2019)</w:t>
      </w:r>
    </w:p>
  </w:footnote>
  <w:footnote w:id="2">
    <w:p w14:paraId="75EEF524" w14:textId="2341BD59" w:rsidR="009D5575" w:rsidRDefault="009D5575">
      <w:pPr>
        <w:pStyle w:val="FootnoteText"/>
      </w:pPr>
      <w:r>
        <w:rPr>
          <w:rStyle w:val="FootnoteReference"/>
        </w:rPr>
        <w:footnoteRef/>
      </w:r>
      <w:r>
        <w:t xml:space="preserve"> (Field, 1909</w:t>
      </w:r>
      <w:r w:rsidR="0012228A">
        <w:t>: pp.1-2</w:t>
      </w:r>
      <w:r>
        <w:t>)</w:t>
      </w:r>
    </w:p>
  </w:footnote>
  <w:footnote w:id="3">
    <w:p w14:paraId="36272766" w14:textId="794D4046" w:rsidR="009D5575" w:rsidRDefault="009D5575">
      <w:pPr>
        <w:pStyle w:val="FootnoteText"/>
      </w:pPr>
      <w:r>
        <w:rPr>
          <w:rStyle w:val="FootnoteReference"/>
        </w:rPr>
        <w:footnoteRef/>
      </w:r>
      <w:r>
        <w:t xml:space="preserve"> The Tradition of Prophet.</w:t>
      </w:r>
    </w:p>
  </w:footnote>
  <w:footnote w:id="4">
    <w:p w14:paraId="59900565" w14:textId="565963D2" w:rsidR="009D5575" w:rsidRDefault="009D5575">
      <w:pPr>
        <w:pStyle w:val="FootnoteText"/>
      </w:pPr>
      <w:r>
        <w:rPr>
          <w:rStyle w:val="FootnoteReference"/>
        </w:rPr>
        <w:footnoteRef/>
      </w:r>
      <w:r>
        <w:t xml:space="preserve"> (Abul-Quasem, 1975: 157)</w:t>
      </w:r>
    </w:p>
  </w:footnote>
  <w:footnote w:id="5">
    <w:p w14:paraId="5FC33982" w14:textId="47D2F907" w:rsidR="000B3BBA" w:rsidRDefault="000B3BBA">
      <w:pPr>
        <w:pStyle w:val="FootnoteText"/>
      </w:pPr>
      <w:r>
        <w:rPr>
          <w:rStyle w:val="FootnoteReference"/>
        </w:rPr>
        <w:footnoteRef/>
      </w:r>
      <w:r>
        <w:t xml:space="preserve"> (Al-Quran, 19:96)</w:t>
      </w:r>
      <w:r w:rsidR="003857FF">
        <w:t xml:space="preserve"> translation from </w:t>
      </w:r>
      <w:hyperlink r:id="rId1" w:history="1">
        <w:r w:rsidR="003857FF">
          <w:rPr>
            <w:rStyle w:val="Hyperlink"/>
          </w:rPr>
          <w:t>http://corpus.quran.com/</w:t>
        </w:r>
      </w:hyperlink>
    </w:p>
  </w:footnote>
  <w:footnote w:id="6">
    <w:p w14:paraId="12110314" w14:textId="15496A06" w:rsidR="00495679" w:rsidRDefault="00495679">
      <w:pPr>
        <w:pStyle w:val="FootnoteText"/>
      </w:pPr>
      <w:r>
        <w:rPr>
          <w:rStyle w:val="FootnoteReference"/>
        </w:rPr>
        <w:footnoteRef/>
      </w:r>
      <w:r>
        <w:t xml:space="preserve"> (Field, 1909</w:t>
      </w:r>
      <w:r w:rsidR="0012228A">
        <w:t>: p.1</w:t>
      </w:r>
      <w:r>
        <w:t>)</w:t>
      </w:r>
    </w:p>
  </w:footnote>
  <w:footnote w:id="7">
    <w:p w14:paraId="6EAFDD84" w14:textId="0B60A292" w:rsidR="00B870FA" w:rsidRDefault="00B870FA">
      <w:pPr>
        <w:pStyle w:val="FootnoteText"/>
      </w:pPr>
      <w:r>
        <w:rPr>
          <w:rStyle w:val="FootnoteReference"/>
        </w:rPr>
        <w:footnoteRef/>
      </w:r>
      <w:r>
        <w:t xml:space="preserve"> (Field, 1909</w:t>
      </w:r>
      <w:r w:rsidR="005E0409">
        <w:t>:</w:t>
      </w:r>
      <w:r w:rsidR="0012228A">
        <w:t xml:space="preserve"> p.</w:t>
      </w:r>
      <w:r w:rsidR="005E0409">
        <w:t>13</w:t>
      </w:r>
      <w:r>
        <w:t>)</w:t>
      </w:r>
    </w:p>
  </w:footnote>
  <w:footnote w:id="8">
    <w:p w14:paraId="5D348D7D" w14:textId="282FD27E" w:rsidR="001240B6" w:rsidRPr="00B40D08" w:rsidRDefault="001240B6">
      <w:pPr>
        <w:pStyle w:val="FootnoteText"/>
        <w:rPr>
          <w:rFonts w:ascii="Times New Roman" w:hAnsi="Times New Roman" w:cs="Times New Roman"/>
        </w:rPr>
      </w:pPr>
      <w:r>
        <w:rPr>
          <w:rStyle w:val="FootnoteReference"/>
        </w:rPr>
        <w:footnoteRef/>
      </w:r>
      <w:r>
        <w:t xml:space="preserve"> </w:t>
      </w:r>
      <w:r w:rsidRPr="00B40D08">
        <w:rPr>
          <w:rFonts w:ascii="Times New Roman" w:hAnsi="Times New Roman" w:cs="Times New Roman"/>
        </w:rPr>
        <w:t>(Field, 1909: p.32)</w:t>
      </w:r>
    </w:p>
  </w:footnote>
  <w:footnote w:id="9">
    <w:p w14:paraId="4C10E182" w14:textId="251695C0" w:rsidR="00947D65" w:rsidRDefault="00947D65" w:rsidP="00947D65">
      <w:pPr>
        <w:pStyle w:val="FootnoteText"/>
      </w:pPr>
      <w:r>
        <w:rPr>
          <w:rStyle w:val="FootnoteReference"/>
        </w:rPr>
        <w:footnoteRef/>
      </w:r>
      <w:r>
        <w:t xml:space="preserve"> (Field, </w:t>
      </w:r>
      <w:r w:rsidR="003150AC">
        <w:t xml:space="preserve">1909: </w:t>
      </w:r>
      <w:r>
        <w:t>pp.2-3)</w:t>
      </w:r>
    </w:p>
  </w:footnote>
  <w:footnote w:id="10">
    <w:p w14:paraId="74409FB9" w14:textId="23E97E46" w:rsidR="004D2F34" w:rsidRPr="00B40D08" w:rsidRDefault="004D2F34" w:rsidP="00FF5998">
      <w:pPr>
        <w:pStyle w:val="FootnoteText"/>
        <w:ind w:left="720" w:hanging="720"/>
        <w:rPr>
          <w:rFonts w:ascii="Times New Roman" w:hAnsi="Times New Roman" w:cs="Times New Roman"/>
        </w:rPr>
      </w:pPr>
      <w:r w:rsidRPr="00B40D08">
        <w:rPr>
          <w:rStyle w:val="FootnoteReference"/>
          <w:rFonts w:ascii="Times New Roman" w:hAnsi="Times New Roman" w:cs="Times New Roman"/>
        </w:rPr>
        <w:footnoteRef/>
      </w:r>
      <w:r w:rsidRPr="00B40D08">
        <w:rPr>
          <w:rFonts w:ascii="Times New Roman" w:hAnsi="Times New Roman" w:cs="Times New Roman"/>
        </w:rPr>
        <w:t xml:space="preserve"> </w:t>
      </w:r>
      <w:r w:rsidR="00FF5998" w:rsidRPr="00B40D08">
        <w:rPr>
          <w:rFonts w:ascii="Times New Roman" w:hAnsi="Times New Roman" w:cs="Times New Roman"/>
        </w:rPr>
        <w:t xml:space="preserve">(Al-Quran, 7:172), </w:t>
      </w:r>
      <w:r w:rsidR="00FF5998" w:rsidRPr="00B40D08">
        <w:rPr>
          <w:rFonts w:ascii="Times New Roman" w:hAnsi="Times New Roman" w:cs="Times New Roman"/>
          <w:i/>
        </w:rPr>
        <w:t xml:space="preserve">Surah Al-Aa’raaf. </w:t>
      </w:r>
    </w:p>
  </w:footnote>
  <w:footnote w:id="11">
    <w:p w14:paraId="064FA842" w14:textId="04F7701D" w:rsidR="00B40D08" w:rsidRDefault="00B40D08">
      <w:pPr>
        <w:pStyle w:val="FootnoteText"/>
      </w:pPr>
      <w:r w:rsidRPr="00B40D08">
        <w:rPr>
          <w:rStyle w:val="FootnoteReference"/>
          <w:rFonts w:ascii="Times New Roman" w:hAnsi="Times New Roman" w:cs="Times New Roman"/>
        </w:rPr>
        <w:footnoteRef/>
      </w:r>
      <w:r w:rsidRPr="00B40D08">
        <w:rPr>
          <w:rFonts w:ascii="Times New Roman" w:hAnsi="Times New Roman" w:cs="Times New Roman"/>
        </w:rPr>
        <w:t xml:space="preserve"> </w:t>
      </w:r>
      <w:r>
        <w:rPr>
          <w:rFonts w:ascii="Times New Roman" w:hAnsi="Times New Roman" w:cs="Times New Roman"/>
          <w:color w:val="000000"/>
        </w:rPr>
        <w:t>(</w:t>
      </w:r>
      <w:r w:rsidRPr="00B40D08">
        <w:rPr>
          <w:rFonts w:ascii="Times New Roman" w:hAnsi="Times New Roman" w:cs="Times New Roman"/>
          <w:color w:val="000000"/>
        </w:rPr>
        <w:t>Sahih al-Bukhari</w:t>
      </w:r>
      <w:r>
        <w:rPr>
          <w:rFonts w:ascii="Times New Roman" w:hAnsi="Times New Roman" w:cs="Times New Roman"/>
          <w:color w:val="000000"/>
        </w:rPr>
        <w:t xml:space="preserve">, </w:t>
      </w:r>
      <w:r w:rsidRPr="00B40D08">
        <w:rPr>
          <w:rFonts w:ascii="Times New Roman" w:hAnsi="Times New Roman" w:cs="Times New Roman"/>
          <w:color w:val="000000"/>
        </w:rPr>
        <w:t>1385</w:t>
      </w:r>
      <w:r>
        <w:rPr>
          <w:rFonts w:ascii="Times New Roman" w:hAnsi="Times New Roman" w:cs="Times New Roman"/>
          <w:color w:val="000000"/>
        </w:rPr>
        <w:t>)</w:t>
      </w:r>
    </w:p>
  </w:footnote>
  <w:footnote w:id="12">
    <w:p w14:paraId="36BC9A33" w14:textId="77777777" w:rsidR="009D5575" w:rsidRDefault="009D5575" w:rsidP="00182D10">
      <w:pPr>
        <w:pStyle w:val="FootnoteText"/>
      </w:pPr>
      <w:r>
        <w:rPr>
          <w:rStyle w:val="FootnoteReference"/>
        </w:rPr>
        <w:footnoteRef/>
      </w:r>
      <w:r>
        <w:t xml:space="preserve"> </w:t>
      </w:r>
      <w:r>
        <w:rPr>
          <w:rFonts w:ascii="Times New Roman" w:hAnsi="Times New Roman" w:cs="Times New Roman"/>
          <w:i/>
          <w:sz w:val="24"/>
          <w:szCs w:val="24"/>
        </w:rPr>
        <w:t>huqooq-o-faraa’iz:</w:t>
      </w:r>
      <w:r>
        <w:rPr>
          <w:rFonts w:ascii="Times New Roman" w:hAnsi="Times New Roman" w:cs="Times New Roman"/>
          <w:sz w:val="24"/>
          <w:szCs w:val="24"/>
        </w:rPr>
        <w:t xml:space="preserve"> rights and responsibilities</w:t>
      </w:r>
    </w:p>
  </w:footnote>
  <w:footnote w:id="13">
    <w:p w14:paraId="377D03D0" w14:textId="50D3D1C6" w:rsidR="00936885" w:rsidRPr="00936885" w:rsidRDefault="00936885">
      <w:pPr>
        <w:pStyle w:val="FootnoteText"/>
        <w:rPr>
          <w:i/>
        </w:rPr>
      </w:pPr>
      <w:r>
        <w:rPr>
          <w:rStyle w:val="FootnoteReference"/>
        </w:rPr>
        <w:footnoteRef/>
      </w:r>
      <w:r>
        <w:t xml:space="preserve"> A cave </w:t>
      </w:r>
      <w:r w:rsidR="00754C90">
        <w:t xml:space="preserve">in </w:t>
      </w:r>
      <w:r w:rsidR="00754C90" w:rsidRPr="00754C90">
        <w:rPr>
          <w:i/>
        </w:rPr>
        <w:t>Jabal-un-Nur</w:t>
      </w:r>
      <w:r w:rsidR="00754C90">
        <w:rPr>
          <w:i/>
        </w:rPr>
        <w:t xml:space="preserve"> </w:t>
      </w:r>
      <w:r w:rsidR="00754C90">
        <w:t>(the mountain of light) located near Mecca, where t</w:t>
      </w:r>
      <w:r>
        <w:t>he first revelation ‘</w:t>
      </w:r>
      <w:r>
        <w:rPr>
          <w:i/>
        </w:rPr>
        <w:t>wahi’</w:t>
      </w:r>
      <w:r>
        <w:t xml:space="preserve"> to the Prophet </w:t>
      </w:r>
      <w:r w:rsidR="00754C90">
        <w:t>was sent, through the angel Gabriel (</w:t>
      </w:r>
      <w:r w:rsidR="00754C90">
        <w:rPr>
          <w:i/>
        </w:rPr>
        <w:t>Jibrael</w:t>
      </w:r>
      <w:r w:rsidR="00754C90">
        <w:t xml:space="preserve"> in Arabic</w:t>
      </w:r>
      <w:r w:rsidR="00754C90">
        <w:rPr>
          <w:i/>
        </w:rPr>
        <w:t>).</w:t>
      </w:r>
      <w:r>
        <w:rPr>
          <w:i/>
        </w:rPr>
        <w:t xml:space="preserve"> </w:t>
      </w:r>
    </w:p>
  </w:footnote>
  <w:footnote w:id="14">
    <w:p w14:paraId="6BDAB3CF" w14:textId="39556B5E" w:rsidR="000558DE" w:rsidRDefault="000558DE">
      <w:pPr>
        <w:pStyle w:val="FootnoteText"/>
      </w:pPr>
      <w:r>
        <w:rPr>
          <w:rStyle w:val="FootnoteReference"/>
        </w:rPr>
        <w:footnoteRef/>
      </w:r>
      <w:r>
        <w:t xml:space="preserve"> (Al-Quran, 96:1) </w:t>
      </w:r>
    </w:p>
  </w:footnote>
  <w:footnote w:id="15">
    <w:p w14:paraId="3C0607E4" w14:textId="77777777" w:rsidR="00593B98" w:rsidRDefault="00593B98" w:rsidP="00593B98">
      <w:pPr>
        <w:pStyle w:val="FootnoteText"/>
      </w:pPr>
      <w:r>
        <w:rPr>
          <w:rStyle w:val="FootnoteReference"/>
        </w:rPr>
        <w:footnoteRef/>
      </w:r>
      <w:r>
        <w:t xml:space="preserve"> (Wiki: The Revival of Religious Sciences, Accessed: 12.05.2019)</w:t>
      </w:r>
    </w:p>
  </w:footnote>
  <w:footnote w:id="16">
    <w:p w14:paraId="31AD5A72" w14:textId="77777777" w:rsidR="003F2315" w:rsidRDefault="003F2315" w:rsidP="003F2315">
      <w:pPr>
        <w:pStyle w:val="FootnoteText"/>
      </w:pPr>
      <w:r>
        <w:rPr>
          <w:rStyle w:val="FootnoteReference"/>
        </w:rPr>
        <w:footnoteRef/>
      </w:r>
      <w:r>
        <w:t xml:space="preserve"> (Field, 1909: pp.1-2)</w:t>
      </w:r>
    </w:p>
  </w:footnote>
  <w:footnote w:id="17">
    <w:p w14:paraId="2FA50F22" w14:textId="77777777" w:rsidR="009E77EA" w:rsidRDefault="009E77EA" w:rsidP="009E77EA">
      <w:pPr>
        <w:pStyle w:val="FootnoteText"/>
      </w:pPr>
      <w:r>
        <w:rPr>
          <w:rStyle w:val="FootnoteReference"/>
        </w:rPr>
        <w:footnoteRef/>
      </w:r>
      <w:r>
        <w:t xml:space="preserve"> The Tradition of Prophet.</w:t>
      </w:r>
    </w:p>
  </w:footnote>
  <w:footnote w:id="18">
    <w:p w14:paraId="6A4250CF" w14:textId="77777777" w:rsidR="009E77EA" w:rsidRDefault="009E77EA" w:rsidP="009E77EA">
      <w:pPr>
        <w:pStyle w:val="FootnoteText"/>
      </w:pPr>
      <w:r>
        <w:rPr>
          <w:rStyle w:val="FootnoteReference"/>
        </w:rPr>
        <w:footnoteRef/>
      </w:r>
      <w:r>
        <w:t xml:space="preserve"> (Abul-Quasem, 1975: 157)</w:t>
      </w:r>
    </w:p>
  </w:footnote>
  <w:footnote w:id="19">
    <w:p w14:paraId="491491C5" w14:textId="77777777" w:rsidR="006E376D" w:rsidRDefault="006E376D" w:rsidP="006E376D">
      <w:pPr>
        <w:pStyle w:val="FootnoteText"/>
      </w:pPr>
      <w:r>
        <w:rPr>
          <w:rStyle w:val="FootnoteReference"/>
        </w:rPr>
        <w:footnoteRef/>
      </w:r>
      <w:r>
        <w:t xml:space="preserve"> (Field, 1909: p.1)</w:t>
      </w:r>
    </w:p>
  </w:footnote>
  <w:footnote w:id="20">
    <w:p w14:paraId="3C014AF5" w14:textId="77777777" w:rsidR="006E376D" w:rsidRPr="00B40D08" w:rsidRDefault="006E376D" w:rsidP="006E376D">
      <w:pPr>
        <w:pStyle w:val="FootnoteText"/>
        <w:rPr>
          <w:rFonts w:ascii="Times New Roman" w:hAnsi="Times New Roman" w:cs="Times New Roman"/>
        </w:rPr>
      </w:pPr>
      <w:r>
        <w:rPr>
          <w:rStyle w:val="FootnoteReference"/>
        </w:rPr>
        <w:footnoteRef/>
      </w:r>
      <w:r>
        <w:t xml:space="preserve"> </w:t>
      </w:r>
      <w:r w:rsidRPr="00B40D08">
        <w:rPr>
          <w:rFonts w:ascii="Times New Roman" w:hAnsi="Times New Roman" w:cs="Times New Roman"/>
        </w:rPr>
        <w:t>(Field, 1909: p.32)</w:t>
      </w:r>
    </w:p>
  </w:footnote>
  <w:footnote w:id="21">
    <w:p w14:paraId="5B24E1DB" w14:textId="77777777" w:rsidR="00A95994" w:rsidRDefault="00A95994" w:rsidP="00A95994">
      <w:pPr>
        <w:pStyle w:val="FootnoteText"/>
      </w:pPr>
      <w:r>
        <w:rPr>
          <w:rStyle w:val="FootnoteReference"/>
        </w:rPr>
        <w:footnoteRef/>
      </w:r>
      <w:r>
        <w:t xml:space="preserve"> </w:t>
      </w:r>
      <w:r>
        <w:rPr>
          <w:rFonts w:ascii="Times New Roman" w:hAnsi="Times New Roman" w:cs="Times New Roman"/>
          <w:i/>
          <w:sz w:val="24"/>
          <w:szCs w:val="24"/>
        </w:rPr>
        <w:t>huqooq-o-faraa’iz:</w:t>
      </w:r>
      <w:r>
        <w:rPr>
          <w:rFonts w:ascii="Times New Roman" w:hAnsi="Times New Roman" w:cs="Times New Roman"/>
          <w:sz w:val="24"/>
          <w:szCs w:val="24"/>
        </w:rPr>
        <w:t xml:space="preserve"> rights and responsibilities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85556"/>
    <w:multiLevelType w:val="hybridMultilevel"/>
    <w:tmpl w:val="29D6640C"/>
    <w:lvl w:ilvl="0" w:tplc="98EC27B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65B4D"/>
    <w:multiLevelType w:val="hybridMultilevel"/>
    <w:tmpl w:val="A91E8678"/>
    <w:lvl w:ilvl="0" w:tplc="98EC27B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40E92"/>
    <w:multiLevelType w:val="hybridMultilevel"/>
    <w:tmpl w:val="2D683378"/>
    <w:lvl w:ilvl="0" w:tplc="98EC27B8">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51154"/>
    <w:multiLevelType w:val="hybridMultilevel"/>
    <w:tmpl w:val="07E67498"/>
    <w:lvl w:ilvl="0" w:tplc="98EC27B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E4ED8"/>
    <w:multiLevelType w:val="hybridMultilevel"/>
    <w:tmpl w:val="DEF4C0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1653F"/>
    <w:multiLevelType w:val="hybridMultilevel"/>
    <w:tmpl w:val="F4621B2E"/>
    <w:lvl w:ilvl="0" w:tplc="98EC27B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26EEB"/>
    <w:multiLevelType w:val="hybridMultilevel"/>
    <w:tmpl w:val="F7263364"/>
    <w:lvl w:ilvl="0" w:tplc="98EC27B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1A08BE"/>
    <w:multiLevelType w:val="hybridMultilevel"/>
    <w:tmpl w:val="29E6D794"/>
    <w:lvl w:ilvl="0" w:tplc="98EC27B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065AB2"/>
    <w:multiLevelType w:val="hybridMultilevel"/>
    <w:tmpl w:val="329E4724"/>
    <w:lvl w:ilvl="0" w:tplc="98EC27B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13871"/>
    <w:multiLevelType w:val="hybridMultilevel"/>
    <w:tmpl w:val="9F7E3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3"/>
  </w:num>
  <w:num w:numId="5">
    <w:abstractNumId w:val="5"/>
  </w:num>
  <w:num w:numId="6">
    <w:abstractNumId w:val="7"/>
  </w:num>
  <w:num w:numId="7">
    <w:abstractNumId w:val="8"/>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4D0"/>
    <w:rsid w:val="00004B73"/>
    <w:rsid w:val="000558DE"/>
    <w:rsid w:val="00066AE7"/>
    <w:rsid w:val="00093EE9"/>
    <w:rsid w:val="000A1412"/>
    <w:rsid w:val="000A5403"/>
    <w:rsid w:val="000B1DED"/>
    <w:rsid w:val="000B23AA"/>
    <w:rsid w:val="000B3BBA"/>
    <w:rsid w:val="000F2D6C"/>
    <w:rsid w:val="0012228A"/>
    <w:rsid w:val="001240B6"/>
    <w:rsid w:val="001563E9"/>
    <w:rsid w:val="001635A3"/>
    <w:rsid w:val="00165E55"/>
    <w:rsid w:val="00182D10"/>
    <w:rsid w:val="001910D3"/>
    <w:rsid w:val="00197D4B"/>
    <w:rsid w:val="001B349F"/>
    <w:rsid w:val="001F6551"/>
    <w:rsid w:val="0022439C"/>
    <w:rsid w:val="0022605B"/>
    <w:rsid w:val="00234E96"/>
    <w:rsid w:val="00264591"/>
    <w:rsid w:val="00291916"/>
    <w:rsid w:val="002A519F"/>
    <w:rsid w:val="002E09C2"/>
    <w:rsid w:val="0030242E"/>
    <w:rsid w:val="003150AC"/>
    <w:rsid w:val="0035503E"/>
    <w:rsid w:val="003857FF"/>
    <w:rsid w:val="003D5918"/>
    <w:rsid w:val="003E44F1"/>
    <w:rsid w:val="003F2315"/>
    <w:rsid w:val="003F579D"/>
    <w:rsid w:val="003F5CCE"/>
    <w:rsid w:val="00421B72"/>
    <w:rsid w:val="0043153C"/>
    <w:rsid w:val="0045453F"/>
    <w:rsid w:val="0046445B"/>
    <w:rsid w:val="0047369F"/>
    <w:rsid w:val="00495679"/>
    <w:rsid w:val="004D2F34"/>
    <w:rsid w:val="004E7979"/>
    <w:rsid w:val="00522AB3"/>
    <w:rsid w:val="00524024"/>
    <w:rsid w:val="00542666"/>
    <w:rsid w:val="00543548"/>
    <w:rsid w:val="00590758"/>
    <w:rsid w:val="00593B98"/>
    <w:rsid w:val="005E0409"/>
    <w:rsid w:val="005E75FE"/>
    <w:rsid w:val="006363DB"/>
    <w:rsid w:val="00653E45"/>
    <w:rsid w:val="006D3686"/>
    <w:rsid w:val="006E376D"/>
    <w:rsid w:val="00731684"/>
    <w:rsid w:val="00754C90"/>
    <w:rsid w:val="00792334"/>
    <w:rsid w:val="007B49EC"/>
    <w:rsid w:val="007B7E84"/>
    <w:rsid w:val="008250BC"/>
    <w:rsid w:val="008416B4"/>
    <w:rsid w:val="008A1F7C"/>
    <w:rsid w:val="008A7C88"/>
    <w:rsid w:val="009232B9"/>
    <w:rsid w:val="00936885"/>
    <w:rsid w:val="0093792C"/>
    <w:rsid w:val="00940FA5"/>
    <w:rsid w:val="00947D65"/>
    <w:rsid w:val="009604D0"/>
    <w:rsid w:val="009845DF"/>
    <w:rsid w:val="009A0249"/>
    <w:rsid w:val="009D5575"/>
    <w:rsid w:val="009E77EA"/>
    <w:rsid w:val="00A150BA"/>
    <w:rsid w:val="00A31BB0"/>
    <w:rsid w:val="00A43F07"/>
    <w:rsid w:val="00A517AE"/>
    <w:rsid w:val="00A85AEA"/>
    <w:rsid w:val="00A95994"/>
    <w:rsid w:val="00AB79D5"/>
    <w:rsid w:val="00AD4A96"/>
    <w:rsid w:val="00B364DB"/>
    <w:rsid w:val="00B40D08"/>
    <w:rsid w:val="00B64CDA"/>
    <w:rsid w:val="00B870FA"/>
    <w:rsid w:val="00BA2E09"/>
    <w:rsid w:val="00BD23A3"/>
    <w:rsid w:val="00C21BE5"/>
    <w:rsid w:val="00C35375"/>
    <w:rsid w:val="00C53AF2"/>
    <w:rsid w:val="00C55899"/>
    <w:rsid w:val="00CE1EA9"/>
    <w:rsid w:val="00CE4533"/>
    <w:rsid w:val="00CE773B"/>
    <w:rsid w:val="00D47582"/>
    <w:rsid w:val="00E43C63"/>
    <w:rsid w:val="00E854C9"/>
    <w:rsid w:val="00EB1ADD"/>
    <w:rsid w:val="00EB63B6"/>
    <w:rsid w:val="00F176C7"/>
    <w:rsid w:val="00F249BA"/>
    <w:rsid w:val="00FA2EA9"/>
    <w:rsid w:val="00FB1B63"/>
    <w:rsid w:val="00FB320D"/>
    <w:rsid w:val="00FE1125"/>
    <w:rsid w:val="00FE7AD2"/>
    <w:rsid w:val="00FF5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1C84"/>
  <w15:chartTrackingRefBased/>
  <w15:docId w15:val="{807B57F7-49D1-44B1-923E-C53322E95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3A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0758"/>
    <w:pPr>
      <w:spacing w:after="0" w:line="240" w:lineRule="auto"/>
    </w:pPr>
    <w:rPr>
      <w:lang w:eastAsia="en-US"/>
    </w:rPr>
  </w:style>
  <w:style w:type="character" w:customStyle="1" w:styleId="NoSpacingChar">
    <w:name w:val="No Spacing Char"/>
    <w:basedOn w:val="DefaultParagraphFont"/>
    <w:link w:val="NoSpacing"/>
    <w:uiPriority w:val="1"/>
    <w:rsid w:val="00590758"/>
    <w:rPr>
      <w:lang w:eastAsia="en-US"/>
    </w:rPr>
  </w:style>
  <w:style w:type="character" w:styleId="Hyperlink">
    <w:name w:val="Hyperlink"/>
    <w:basedOn w:val="DefaultParagraphFont"/>
    <w:uiPriority w:val="99"/>
    <w:unhideWhenUsed/>
    <w:rsid w:val="009A0249"/>
    <w:rPr>
      <w:color w:val="0563C1" w:themeColor="hyperlink"/>
      <w:u w:val="single"/>
    </w:rPr>
  </w:style>
  <w:style w:type="paragraph" w:styleId="ListParagraph">
    <w:name w:val="List Paragraph"/>
    <w:basedOn w:val="Normal"/>
    <w:uiPriority w:val="34"/>
    <w:qFormat/>
    <w:rsid w:val="009A0249"/>
    <w:pPr>
      <w:ind w:left="720"/>
      <w:contextualSpacing/>
    </w:pPr>
  </w:style>
  <w:style w:type="character" w:customStyle="1" w:styleId="spellingerror">
    <w:name w:val="spellingerror"/>
    <w:basedOn w:val="DefaultParagraphFont"/>
    <w:rsid w:val="009A0249"/>
  </w:style>
  <w:style w:type="character" w:customStyle="1" w:styleId="normaltextrun">
    <w:name w:val="normaltextrun"/>
    <w:basedOn w:val="DefaultParagraphFont"/>
    <w:rsid w:val="009A0249"/>
  </w:style>
  <w:style w:type="character" w:customStyle="1" w:styleId="eop">
    <w:name w:val="eop"/>
    <w:basedOn w:val="DefaultParagraphFont"/>
    <w:rsid w:val="009A0249"/>
  </w:style>
  <w:style w:type="character" w:customStyle="1" w:styleId="Heading3Char">
    <w:name w:val="Heading 3 Char"/>
    <w:basedOn w:val="DefaultParagraphFont"/>
    <w:link w:val="Heading3"/>
    <w:uiPriority w:val="9"/>
    <w:rsid w:val="00C53AF2"/>
    <w:rPr>
      <w:rFonts w:ascii="Times New Roman" w:eastAsia="Times New Roman" w:hAnsi="Times New Roman" w:cs="Times New Roman"/>
      <w:b/>
      <w:bCs/>
      <w:sz w:val="27"/>
      <w:szCs w:val="27"/>
    </w:rPr>
  </w:style>
  <w:style w:type="paragraph" w:customStyle="1" w:styleId="Default">
    <w:name w:val="Default"/>
    <w:rsid w:val="0047369F"/>
    <w:pPr>
      <w:autoSpaceDE w:val="0"/>
      <w:autoSpaceDN w:val="0"/>
      <w:adjustRightInd w:val="0"/>
      <w:spacing w:after="0" w:line="240" w:lineRule="auto"/>
    </w:pPr>
    <w:rPr>
      <w:rFonts w:ascii="Code" w:hAnsi="Code" w:cs="Code"/>
      <w:color w:val="000000"/>
      <w:sz w:val="24"/>
      <w:szCs w:val="24"/>
    </w:rPr>
  </w:style>
  <w:style w:type="paragraph" w:styleId="FootnoteText">
    <w:name w:val="footnote text"/>
    <w:basedOn w:val="Normal"/>
    <w:link w:val="FootnoteTextChar"/>
    <w:uiPriority w:val="99"/>
    <w:semiHidden/>
    <w:unhideWhenUsed/>
    <w:rsid w:val="00182D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2D10"/>
    <w:rPr>
      <w:sz w:val="20"/>
      <w:szCs w:val="20"/>
    </w:rPr>
  </w:style>
  <w:style w:type="character" w:styleId="FootnoteReference">
    <w:name w:val="footnote reference"/>
    <w:basedOn w:val="DefaultParagraphFont"/>
    <w:uiPriority w:val="99"/>
    <w:semiHidden/>
    <w:unhideWhenUsed/>
    <w:rsid w:val="00182D10"/>
    <w:rPr>
      <w:vertAlign w:val="superscript"/>
    </w:rPr>
  </w:style>
  <w:style w:type="character" w:styleId="Emphasis">
    <w:name w:val="Emphasis"/>
    <w:basedOn w:val="DefaultParagraphFont"/>
    <w:uiPriority w:val="20"/>
    <w:qFormat/>
    <w:rsid w:val="001635A3"/>
    <w:rPr>
      <w:i/>
      <w:iCs/>
    </w:rPr>
  </w:style>
  <w:style w:type="character" w:styleId="UnresolvedMention">
    <w:name w:val="Unresolved Mention"/>
    <w:basedOn w:val="DefaultParagraphFont"/>
    <w:uiPriority w:val="99"/>
    <w:semiHidden/>
    <w:unhideWhenUsed/>
    <w:rsid w:val="00B40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514628">
      <w:bodyDiv w:val="1"/>
      <w:marLeft w:val="0"/>
      <w:marRight w:val="0"/>
      <w:marTop w:val="0"/>
      <w:marBottom w:val="0"/>
      <w:divBdr>
        <w:top w:val="none" w:sz="0" w:space="0" w:color="auto"/>
        <w:left w:val="none" w:sz="0" w:space="0" w:color="auto"/>
        <w:bottom w:val="none" w:sz="0" w:space="0" w:color="auto"/>
        <w:right w:val="none" w:sz="0" w:space="0" w:color="auto"/>
      </w:divBdr>
    </w:div>
    <w:div w:id="1094475939">
      <w:bodyDiv w:val="1"/>
      <w:marLeft w:val="0"/>
      <w:marRight w:val="0"/>
      <w:marTop w:val="0"/>
      <w:marBottom w:val="0"/>
      <w:divBdr>
        <w:top w:val="none" w:sz="0" w:space="0" w:color="auto"/>
        <w:left w:val="none" w:sz="0" w:space="0" w:color="auto"/>
        <w:bottom w:val="none" w:sz="0" w:space="0" w:color="auto"/>
        <w:right w:val="none" w:sz="0" w:space="0" w:color="auto"/>
      </w:divBdr>
    </w:div>
    <w:div w:id="189708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entries/al-ghazali/" TargetMode="External"/><Relationship Id="rId13" Type="http://schemas.openxmlformats.org/officeDocument/2006/relationships/hyperlink" Target="https://sunnah.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rpus.quran.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Revival_of_the_Religious_Scienc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cademia.edu/610487/Imam_al-Ghazali_The_Original_Philosopher" TargetMode="External"/><Relationship Id="rId4" Type="http://schemas.openxmlformats.org/officeDocument/2006/relationships/settings" Target="settings.xml"/><Relationship Id="rId9" Type="http://schemas.openxmlformats.org/officeDocument/2006/relationships/hyperlink" Target="https://www.pursuit-of-happiness.org/history-of-happiness/al-ghazali/" TargetMode="External"/><Relationship Id="rId14" Type="http://schemas.openxmlformats.org/officeDocument/2006/relationships/hyperlink" Target="https://www.youtube.com/watch?v=6lgf30wFOl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orpus.qur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D0692-DC8E-42C5-B621-5C3CFE9C1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14</Pages>
  <Words>3064</Words>
  <Characters>15843</Characters>
  <Application>Microsoft Office Word</Application>
  <DocSecurity>0</DocSecurity>
  <Lines>298</Lines>
  <Paragraphs>76</Paragraphs>
  <ScaleCrop>false</ScaleCrop>
  <HeadingPairs>
    <vt:vector size="2" baseType="variant">
      <vt:variant>
        <vt:lpstr>Title</vt:lpstr>
      </vt:variant>
      <vt:variant>
        <vt:i4>1</vt:i4>
      </vt:variant>
    </vt:vector>
  </HeadingPairs>
  <TitlesOfParts>
    <vt:vector size="1" baseType="lpstr">
      <vt:lpstr>AL-GHAZALI</vt:lpstr>
    </vt:vector>
  </TitlesOfParts>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AL-GHAZALI</dc:title>
  <dc:subject>THE ALCHEMY OF HAPPINESS</dc:subject>
  <dc:creator>Laiba Fatima Khan</dc:creator>
  <cp:keywords/>
  <dc:description/>
  <cp:lastModifiedBy>Laiba Khan</cp:lastModifiedBy>
  <cp:revision>66</cp:revision>
  <dcterms:created xsi:type="dcterms:W3CDTF">2019-05-11T07:57:00Z</dcterms:created>
  <dcterms:modified xsi:type="dcterms:W3CDTF">2019-12-10T16:48:00Z</dcterms:modified>
</cp:coreProperties>
</file>