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"The Multilingual Challenge: Overcoming Language Barriers with AI"</w:t>
      </w:r>
    </w:p>
    <w:p>
      <w:r>
        <w:t>INTRODUCTION</w:t>
      </w:r>
    </w:p>
    <w:p/>
    <w:p>
      <w:r>
        <w:t>In an increasingly globalized world, communication is the key to success for multinational organizations. However, language barriers can often pose significant challenges, hindering effective collaboration and growth. StoryBoom AI, a pioneer in artificial intelligence solutions, took on the challenge of breaking down these barriers for a client operating across multiple linguistic landscapes.</w:t>
      </w:r>
    </w:p>
    <w:p/>
    <w:p>
      <w:r>
        <w:t>RESEARCH AND DEVELOPMENT</w:t>
      </w:r>
    </w:p>
    <w:p/>
    <w:p>
      <w:r>
        <w:t>The challenge was complex and twofold: ensuring seamless communication across different languages and cultural contexts, and preventing misunderstandings that could potentially disrupt operations. This wasn't just about translation-it was about fostering understanding and promoting effective dialogue. The stakes were high, with the client's mission to expand their global footprint hinging on their ability to communicate effectively in diverse languages.</w:t>
      </w:r>
    </w:p>
    <w:p/>
    <w:p>
      <w:r>
        <w:t>CLIENT CONTEXT AND CHALLENGES</w:t>
      </w:r>
    </w:p>
    <w:p/>
    <w:p>
      <w:r>
        <w:t>The client's global operations necessitated effective communication across multiple languages. However, the existing systems were not equipped to handle the intricacies and nuances of different languages, leading to frequent misunderstandings and disruptions in operations. The challenge was not just about translating words, but about translating meaning and context, an area where traditional translation tools often fall short.</w:t>
      </w:r>
    </w:p>
    <w:p/>
    <w:p>
      <w:r>
        <w:t>THE SOLUTION</w:t>
      </w:r>
    </w:p>
    <w:p/>
    <w:p>
      <w:r>
        <w:t>StoryBoom AI proposed an advanced language recognition and translation solution. This AI-powered tool was designed to understand and translate various languages while adapting to context-specific nuances and idioms. The technology was designed to facilitate smooth conversations regardless of the language spoken, effectively eliminating the risk of miscommunication and fostering understanding.</w:t>
      </w:r>
    </w:p>
    <w:p/>
    <w:p>
      <w:r>
        <w:t>IMPLEMENTATION &amp; COLLABORATION</w:t>
      </w:r>
    </w:p>
    <w:p/>
    <w:p>
      <w:r>
        <w:t>The implementation process involved integrating the AI tool into the client's existing communication systems. This was a collaborative effort between StoryBoom AI's team and the client's IT department, characterized by open communication and mutual learning. Despite initial challenges in adapting to the intricacies of different languages, the team's perseverance and commitment led to a successful rollout.</w:t>
      </w:r>
    </w:p>
    <w:p/>
    <w:p>
      <w:r>
        <w:t>RESULTS &amp; IMPACT</w:t>
      </w:r>
    </w:p>
    <w:p/>
    <w:p>
      <w:r>
        <w:t>The impact of the solution was immediate and transformative. The client could now conduct business conversations in multiple languages without fear of misunderstanding or miscommunication. While it's hard to quantify such a qualitative change, the increased ease and efficiency in cross-cultural communication undoubtedly contributed to the client's global expansion goals.</w:t>
      </w:r>
    </w:p>
    <w:p/>
    <w:p>
      <w:r>
        <w:t>CUSTOMER/CLIENT REFLECTION</w:t>
      </w:r>
    </w:p>
    <w:p/>
    <w:p>
      <w:r>
        <w:t>"We've seen a significant shift in our ability to communicate across borders. The AI solution from StoryBoom has been a game-changer, enabling us to navigate language barriers with ease and confidence."</w:t>
      </w:r>
    </w:p>
    <w:p/>
    <w:p>
      <w:r>
        <w:t>TESTIMONIAL/PROVIDER REFLECTION</w:t>
      </w:r>
    </w:p>
    <w:p/>
    <w:p>
      <w:r>
        <w:t>"This project was a testament to the transformative power of artificial intelligence. It not only solved a complex problem but also facilitated human connection across cultures and languages," said a representative from StoryBoom AI.</w:t>
      </w:r>
    </w:p>
    <w:p/>
    <w:p>
      <w:r>
        <w:t>CALL TO ACTION</w:t>
      </w:r>
    </w:p>
    <w:p/>
    <w:p>
      <w:r>
        <w:t>StoryBoom AI continues to pioneer innovative AI solutions to complex problems, fostering global communication, and breaking down barriers. Join us in our mission to make the world a smaller place through the power of AI.</w:t>
      </w:r>
    </w:p>
    <w:p/>
    <w:p>
      <w:r>
        <w:t>**Provider:** "Our solution was designed to do more than just translate-it was designed to understand."</w:t>
        <w:br/>
        <w:t>- **Provider:** "The successful rollout of this project was a testament to the power of collaboration and mutual learning."</w:t>
        <w:br/>
        <w:t>- **Provider:** "We're excited about the potential of AI to continue breaking down barriers and fostering global communication."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