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Revolutionizing Fashion with AI-Generated Videos</w:t>
      </w:r>
    </w:p>
    <w:p>
      <w:r>
        <w:t>INTRODUCTION</w:t>
      </w:r>
    </w:p>
    <w:p/>
    <w:p>
      <w:r>
        <w:t>In the fast-paced world of online fashion retail, leading brands are constantly seeking to engage their customers in innovative ways. ASOS, a frontrunner in this space, decided to revolutionize their customer experience by leveraging the power of artificial intelligence (AI). Partnering with Proact Solutions Group, they embarked on a journey to create a unique, dynamic, and interactive shopping experience.</w:t>
      </w:r>
    </w:p>
    <w:p/>
    <w:p>
      <w:r>
        <w:t>RESEARCH AND DEVELOPMENT</w:t>
      </w:r>
    </w:p>
    <w:p/>
    <w:p>
      <w:r>
        <w:t>The challenge was to stand out in the crowded online retail space by not just showcasing products, but creating an immersive shopping experience. The solution had to be scalable, aligning with ASOS's mission to lead the fashion industry through innovation. Proact's team of AI developers, led by Laida, took on this challenge, devising a solution that would change the game for ASOS.</w:t>
      </w:r>
    </w:p>
    <w:p/>
    <w:p>
      <w:r>
        <w:t>CLIENT CONTEXT AND CHALLENGES</w:t>
      </w:r>
    </w:p>
    <w:p/>
    <w:p>
      <w:r>
        <w:t>ASOS was eager to break away from the traditional online shopping experience. They sought a solution that would not only showcase their products but also engage their customers in a unique and exciting way. The challenge was to create a scalable solution that would uphold ASOS's mission of leading the fashion industry through innovation.</w:t>
      </w:r>
    </w:p>
    <w:p/>
    <w:p>
      <w:r>
        <w:t>THE SOLUTION</w:t>
      </w:r>
    </w:p>
    <w:p/>
    <w:p>
      <w:r>
        <w:t>Proact Solutions Group responded to this challenge by delivering an AI video generation project. This advanced technology allowed ASOS to showcase their products in engaging videos generated by AI. By integrating this solution into their online platform, ASOS was able to offer customers an immersive shopping experience unlike any other.</w:t>
      </w:r>
    </w:p>
    <w:p/>
    <w:p>
      <w:r>
        <w:t>IMPLEMENTATION &amp; COLLABORATION</w:t>
      </w:r>
    </w:p>
    <w:p/>
    <w:p>
      <w:r>
        <w:t>The implementation of the AI video generation project was a joint effort between Proact Solutions Group and ASOS. The Proact team collaborated closely with ASOS, ensuring the solution met their needs and exceeded expectations. This partnership resulted in valuable insights about the transformative power of AI in enhancing customer experiences.</w:t>
      </w:r>
    </w:p>
    <w:p/>
    <w:p>
      <w:r>
        <w:t>RESULTS &amp; IMPACT</w:t>
      </w:r>
    </w:p>
    <w:p/>
    <w:p>
      <w:r>
        <w:t>The impact of the AI video generation project on ASOS was substantial. Customers were engaged in a new and exciting way, leading to increased interaction and sales. Although specific metrics were not provided, the innovative use of AI had undeniably transformed the shopping experience on ASOS's platform.</w:t>
      </w:r>
    </w:p>
    <w:p/>
    <w:p>
      <w:r>
        <w:t>CUSTOMER/CLIENT REFLECTION</w:t>
      </w:r>
    </w:p>
    <w:p/>
    <w:p>
      <w:r>
        <w:t>We are thrilled with the results of the AI video generation project. It has truly transformed our customer experience and set us apart in the online retail space. - ASOS Representative</w:t>
      </w:r>
    </w:p>
    <w:p/>
    <w:p>
      <w:r>
        <w:t>TESTIMONIAL/PROVIDER REFLECTION</w:t>
      </w:r>
    </w:p>
    <w:p/>
    <w:p>
      <w:r>
        <w:t>For us at Proact Solutions Group, this project was a testament to our ability to leverage AI to create innovative solutions. The success of the AI video generation project with ASOS has set a new standard for customer engagement in online retail. We're excited to continue pushing the boundaries of what's possible with AI. - Laida, Proact Solutions Group</w:t>
      </w:r>
    </w:p>
    <w:p/>
    <w:p>
      <w:r>
        <w:t>CALL TO ACTION</w:t>
      </w:r>
    </w:p>
    <w:p/>
    <w:p>
      <w:r>
        <w:t>Looking to revolutionize your customer experience with AI? Connect with Proact Solutions Group today and discover how we can help you redefine the way your customers shop online.</w:t>
      </w:r>
    </w:p>
    <w:p/>
    <w:p>
      <w:r>
        <w:t>Provider: The collaboration with ASOS was a learning experience for us. Their feedback and insights helped us refine the AI video generation solution.</w:t>
        <w:br/>
        <w:t>- Provider: Seeing the transformative impact of the AI video generation project on ASOS's platform was incredibly rewarding. It reaffirmed our belief in the power of AI in revolutionizing customer experiences.</w:t>
        <w:br/>
        <w:t>- Provider: Working with ASOS, we realized the potential of AI to create a unique and engaging shopping experience. It's a game-changer for online retail.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