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Revolutionizing Storytelling with AI: The Storyboom Project</w:t>
      </w:r>
    </w:p>
    <w:p>
      <w:r>
        <w:t>INTRODUCTION</w:t>
      </w:r>
    </w:p>
    <w:p/>
    <w:p>
      <w:r>
        <w:t>In the fast-paced realm of AI development, Burex Solutions Group faced an intriguing challenge. Their client, A&amp;S Company, sought a solution that could revolutionize their audience engagement. The solution to this challenge was found in a remarkable product developed by Laida, an AI developer at Burex Solutions Group - Storyboom.</w:t>
      </w:r>
    </w:p>
    <w:p/>
    <w:p>
      <w:r>
        <w:t>RESEARCH AND DEVELOPMENT</w:t>
      </w:r>
    </w:p>
    <w:p/>
    <w:p>
      <w:r>
        <w:t>A&amp;S Company was wrestling with the need to communicate more interactively and engagingly with their audience. The idea was to harness the power of artificial intelligence to create a unique storytelling experience, but they lacked the necessary expertise. This challenge was not just about enhancing customer engagement, but also about distinguishing themselves in their industry.</w:t>
      </w:r>
    </w:p>
    <w:p/>
    <w:p>
      <w:r>
        <w:t>CLIENT CONTEXT AND CHALLENGES</w:t>
      </w:r>
    </w:p>
    <w:p/>
    <w:p>
      <w:r>
        <w:t>The need for a more engaging, interactive communication method was the main challenge A&amp;S Company faced. They wanted to leverage artificial intelligence to create a unique storytelling experience, but they lacked the necessary expertise. This challenge was critical not only for improving their customer engagement but also for setting them apart in their industry.</w:t>
      </w:r>
    </w:p>
    <w:p/>
    <w:p>
      <w:r>
        <w:t>THE SOLUTION</w:t>
      </w:r>
    </w:p>
    <w:p/>
    <w:p>
      <w:r>
        <w:t>Storyboom was conceptualized as an AI-based storytelling partner capable of interacting with users in real-time. It was designed to understand language preferences and adapt its communication accordingly. This intelligent system was developed to understand and respond to user inputs effectively, ensuring a dynamic and personalized user experience.</w:t>
      </w:r>
    </w:p>
    <w:p/>
    <w:p>
      <w:r>
        <w:t>IMPLEMENTATION &amp; COLLABORATION</w:t>
      </w:r>
    </w:p>
    <w:p/>
    <w:p>
      <w:r>
        <w:t>The deployment of Storyboom required meticulous attention to detail and robust collaboration between Burex Solutions Group and A&amp;S Company. Despite initial communication challenges, the teams managed to stay on track and work together effectively. This project underscored the importance of clear communication in achieving successful results.</w:t>
      </w:r>
    </w:p>
    <w:p/>
    <w:p>
      <w:r>
        <w:t>RESULTS &amp; IMPACT</w:t>
      </w:r>
    </w:p>
    <w:p/>
    <w:p>
      <w:r>
        <w:t>With the introduction of Storyboom, A&amp;S Company was able to revolutionize their audience engagement strategy. Although specific metrics were not provided, it was clear that this innovative solution significantly improved the company's ability to interact with their users in a more personalized and engaging way.</w:t>
      </w:r>
    </w:p>
    <w:p/>
    <w:p>
      <w:r>
        <w:t>CUSTOMER/CLIENT REFLECTION</w:t>
      </w:r>
    </w:p>
    <w:p/>
    <w:p>
      <w:r>
        <w:t>Despite facing some initial challenges, the end result was nothing short of revolutionary. Storyboom has truly transformed our approach to customer engagement. - A&amp;S Company</w:t>
      </w:r>
    </w:p>
    <w:p/>
    <w:p>
      <w:r>
        <w:t>TESTIMONIAL/PROVIDER REFLECTION</w:t>
      </w:r>
    </w:p>
    <w:p/>
    <w:p>
      <w:r>
        <w:t>This project was a testament to Burex Solutions Group's commitment to innovative solutions and their ability to overcome challenges. We continue to push the boundaries of AI development, ready to tackle new challenges and deliver exceptional results. - Burex Solutions Group</w:t>
      </w:r>
    </w:p>
    <w:p/>
    <w:p>
      <w:r>
        <w:t>CALL TO ACTION</w:t>
      </w:r>
    </w:p>
    <w:p/>
    <w:p>
      <w:r>
        <w:t>Burex Solutions Group continues to revolutionize industries with innovative AI solutions. If you're ready to transform your business, get in touch today.</w:t>
      </w:r>
    </w:p>
    <w:p/>
    <w:p>
      <w:r>
        <w:t>Provider: The development of Storyboom required meticulous attention to detail and robust collaboration. It was a testament to our commitment to innovation and overcoming challenges.</w:t>
        <w:br/>
        <w:t>- Provider: Storyboom has revolutionized A&amp;S Company's audience engagement strategy, significantly improving their ability to interact with users in a more personalized and engaging way.</w:t>
        <w:br/>
        <w:t>- Provider: Despite initial communication challenges, we managed to stay on track and work together effectively. This project underscored the importance of clear communication in achieving successful results.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