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Reimagining Language Barriers with AI</w:t>
      </w:r>
    </w:p>
    <w:p>
      <w:r>
        <w:t>INTRODUCTION</w:t>
      </w:r>
    </w:p>
    <w:p/>
    <w:p>
      <w:r>
        <w:t>In an ever-evolving technological landscape, a company aimed to share its success stories globally, but faced a significant hurdle: language barriers. Their mission was simple yet challenging, requiring a solution that could not only translate languages but also capture the subtleties and nuances of each language. This is where StoryBoom AI stepped in, offering an innovative AI solution to transform these barriers into bridges.</w:t>
      </w:r>
    </w:p>
    <w:p/>
    <w:p>
      <w:r>
        <w:t>RESEARCH AND DEVELOPMENT</w:t>
      </w:r>
    </w:p>
    <w:p/>
    <w:p>
      <w:r>
        <w:t>StoryBoom AI recognized the client's need to convey their success stories in a compelling manner across multiple languages. The task was not just about translation but about preserving the integrity of the original message while capturing the subtleties of each language. This challenge called for a solution that was not just important, but vital for the client's global outreach.</w:t>
      </w:r>
    </w:p>
    <w:p/>
    <w:p>
      <w:r>
        <w:t>CLIENT CONTEXT AND CHALLENGES</w:t>
      </w:r>
    </w:p>
    <w:p/>
    <w:p>
      <w:r>
        <w:t>The client's challenge was twofold. Firstly, they needed to convey their success stories in an engaging way. Secondly, they had to do so in multiple languages to reach their global audience. This was not just about translation; it was about capturing the nuances and subtleties of each language while maintaining the integrity of the original message.</w:t>
      </w:r>
    </w:p>
    <w:p/>
    <w:p>
      <w:r>
        <w:t>THE SOLUTION</w:t>
      </w:r>
    </w:p>
    <w:p/>
    <w:p>
      <w:r>
        <w:t>StoryBoom AI offered a unique solution: an AI-powered chatbot capable of conducting interviews and generating case studies in different languages. The chatbot not only understood the client's preferred language but also adapted its communication style accordingly, ensuring that the essence of the conversation was preserved, regardless of the language used.</w:t>
      </w:r>
    </w:p>
    <w:p/>
    <w:p>
      <w:r>
        <w:t>IMPLEMENTATION &amp; COLLABORATION</w:t>
      </w:r>
    </w:p>
    <w:p/>
    <w:p>
      <w:r>
        <w:t>The implementation process was seamless. The chatbot was introduced to the client and immediately began interacting in their preferred language. The collaboration between the client and StoryBoom AI was marked by smooth communication and mutual understanding, leading to a successful project rollout.</w:t>
      </w:r>
    </w:p>
    <w:p/>
    <w:p>
      <w:r>
        <w:t>RESULTS &amp; IMPACT</w:t>
      </w:r>
    </w:p>
    <w:p/>
    <w:p>
      <w:r>
        <w:t>The impact of StoryBoom AI's solution was transformative for the client. They were able to share their success stories with a broader audience without worrying about language barriers. Although quantitative metrics were not explicitly mentioned, the qualitative feedback suggests a significant enhancement in the client's global communication capabilities.</w:t>
      </w:r>
    </w:p>
    <w:p/>
    <w:p>
      <w:r>
        <w:t>CUSTOMER/CLIENT REFLECTION</w:t>
      </w:r>
    </w:p>
    <w:p/>
    <w:p>
      <w:r>
        <w:t>StoryBoom AI has revolutionized our approach to global communication. We can now share our success stories in any language, which has greatly expanded our reach.</w:t>
      </w:r>
    </w:p>
    <w:p/>
    <w:p>
      <w:r>
        <w:t>TESTIMONIAL/PROVIDER REFLECTION</w:t>
      </w:r>
    </w:p>
    <w:p/>
    <w:p>
      <w:r>
        <w:t>This project was a testament to our commitment to breaking down language barriers and fostering global communication. We look forward to using AI to continue bridging gaps and connecting people across different languages.</w:t>
      </w:r>
    </w:p>
    <w:p/>
    <w:p>
      <w:r>
        <w:t>CALL TO ACTION</w:t>
      </w:r>
    </w:p>
    <w:p/>
    <w:p>
      <w:r>
        <w:t>If your business faces similar challenges in global communication, StoryBoom AI can provide the solution. Contact us today to learn how we can help you break down language barriers and expand your reach.</w:t>
      </w:r>
    </w:p>
    <w:p/>
    <w:p>
      <w:r>
        <w:t>Provider: Our solution not only translates languages but also captures the subtleties and nuances of each, preserving the integrity of the original message.</w:t>
        <w:br/>
        <w:t>- Provider: The AI-powered chatbot adapts its communication style to the client's preferred language, ensuring the essence of the conversation is preserved.</w:t>
        <w:br/>
        <w:t>- Provider: The impact of our solution has been transformative, enabling the client to share their success stories without worrying about language barriers.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