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60"/>
        <w:jc w:val="center"/>
      </w:pPr>
      <w:r>
        <w:rPr>
          <w:rFonts w:ascii="Calibri" w:hAnsi="Calibri"/>
          <w:b/>
          <w:i w:val="0"/>
          <w:color w:val="000000"/>
          <w:sz w:val="40"/>
        </w:rPr>
        <w:t>Documentación Técnica</w:t>
        <w:br/>
        <w:t>Sistema de Gestión INVICTUS Boxeo Academy</w:t>
      </w:r>
      <w:r>
        <w:rPr>
          <w:rFonts w:ascii="Calibri" w:hAnsi="Calibri"/>
          <w:b w:val="0"/>
          <w:i w:val="0"/>
          <w:color w:val="000000"/>
          <w:sz w:val="28"/>
        </w:rPr>
        <w:br/>
        <w:br/>
        <w:t>Academia de Boxeo INVICTUS</w:t>
      </w:r>
      <w:r>
        <w:rPr>
          <w:rFonts w:ascii="Calibri" w:hAnsi="Calibri"/>
          <w:b w:val="0"/>
          <w:i w:val="0"/>
          <w:color w:val="000000"/>
          <w:sz w:val="22"/>
        </w:rPr>
        <w:br/>
        <w:br/>
        <w:t>Proyecto: INVICTUS Boxeo Academy</w:t>
        <w:br/>
        <w:t>Ubicación: C:\Users\USER\Documents\PROYECTOS\ProyectoInvictusBoxeo\boxeo-</w:t>
        <w:br/>
        <w:t>Subproyecto: INVICTUS-Entrega/invictus</w:t>
        <w:br/>
        <w:br/>
        <w:t>Versión: v1.0.0</w:t>
        <w:br/>
        <w:t>Fecha de elaboración: 2026-10-02</w:t>
        <w:br/>
      </w:r>
    </w:p>
    <w:p>
      <w:r>
        <w:br w:type="page"/>
      </w:r>
    </w:p>
    <w:p>
      <w:pPr>
        <w:pStyle w:val="Heading1"/>
        <w:spacing w:before="0" w:after="120"/>
      </w:pPr>
      <w:r>
        <w:rPr>
          <w:rFonts w:ascii="Calibri" w:hAnsi="Calibri"/>
          <w:b/>
          <w:i w:val="0"/>
          <w:color w:val="000000"/>
          <w:sz w:val="32"/>
        </w:rPr>
        <w:t>Índice</w:t>
      </w:r>
    </w:p>
    <w:p>
      <w:r>
        <w:fldChar w:fldCharType="begin"/>
        <w:instrText xml:space="preserve">TOC \o "1-3" \h \z \u</w:instrText>
        <w:fldChar w:fldCharType="end"/>
      </w:r>
    </w:p>
    <w:p>
      <w:r>
        <w:br w:type="page"/>
      </w:r>
    </w:p>
    <w:p>
      <w:pPr>
        <w:pStyle w:val="Heading1"/>
        <w:spacing w:before="240" w:after="120"/>
      </w:pPr>
      <w:r>
        <w:rPr>
          <w:rFonts w:ascii="Calibri" w:hAnsi="Calibri"/>
          <w:b/>
          <w:i w:val="0"/>
          <w:color w:val="000000"/>
          <w:sz w:val="32"/>
        </w:rPr>
        <w:t>1. Introducción</w:t>
      </w:r>
    </w:p>
    <w:p>
      <w:pPr>
        <w:spacing w:before="0" w:after="80"/>
        <w:jc w:val="left"/>
      </w:pPr>
      <w:r>
        <w:rPr>
          <w:rFonts w:ascii="Calibri" w:hAnsi="Calibri"/>
          <w:b w:val="0"/>
          <w:i w:val="0"/>
          <w:color w:val="000000"/>
          <w:sz w:val="22"/>
        </w:rPr>
        <w:t>El presente documento consolida la documentación técnica del proyecto INVICTUS Boxeo Academy, un sistema de gestión integral para una academia de boxeo desarrollado en Node.js + Express, React + Vite y PostgreSQL, orquestado con Docker Compose.</w:t>
      </w:r>
    </w:p>
    <w:p>
      <w:pPr>
        <w:pStyle w:val="Heading2"/>
        <w:spacing w:before="240" w:after="120"/>
      </w:pPr>
      <w:r>
        <w:rPr>
          <w:rFonts w:ascii="Calibri" w:hAnsi="Calibri"/>
          <w:b/>
          <w:i w:val="0"/>
          <w:color w:val="000000"/>
          <w:sz w:val="28"/>
        </w:rPr>
        <w:t>1.1 Alcance del documento</w:t>
      </w:r>
    </w:p>
    <w:p>
      <w:pPr>
        <w:spacing w:before="0" w:after="80"/>
        <w:jc w:val="left"/>
      </w:pPr>
      <w:r>
        <w:rPr>
          <w:rFonts w:ascii="Calibri" w:hAnsi="Calibri"/>
          <w:b w:val="0"/>
          <w:i w:val="0"/>
          <w:color w:val="000000"/>
          <w:sz w:val="22"/>
        </w:rPr>
        <w:t>Este documento describe únicamente lo que existe en el código fuente actual (estado del MVP). No inventa funcionalidades ni endpoints. Se ha priorizado la información ejecutable para instalación, desarrollo, despliegue, arquitectura, modelo de datos y API REST.</w:t>
      </w:r>
    </w:p>
    <w:p>
      <w:pPr>
        <w:pStyle w:val="Heading2"/>
        <w:spacing w:before="240" w:after="120"/>
      </w:pPr>
      <w:r>
        <w:rPr>
          <w:rFonts w:ascii="Calibri" w:hAnsi="Calibri"/>
          <w:b/>
          <w:i w:val="0"/>
          <w:color w:val="000000"/>
          <w:sz w:val="28"/>
        </w:rPr>
        <w:t>1.2 Objetivos de la documentación</w:t>
      </w:r>
    </w:p>
    <w:p>
      <w:pPr>
        <w:spacing w:before="0" w:after="80"/>
        <w:jc w:val="left"/>
      </w:pPr>
      <w:r>
        <w:rPr>
          <w:rFonts w:ascii="Calibri" w:hAnsi="Calibri"/>
          <w:b w:val="0"/>
          <w:i w:val="0"/>
          <w:color w:val="000000"/>
          <w:sz w:val="22"/>
        </w:rPr>
        <w:t>Unificar la información dispersa entre GUIA-INSTALACION.md, LEEME.md, cabeceras de database/schema.sql y comentarios del código, preservando advertencias operativas críticas y proporcionando referencias concretas a archivos con file_path:line_number.</w:t>
      </w:r>
    </w:p>
    <w:p>
      <w:pPr>
        <w:pStyle w:val="Heading2"/>
        <w:spacing w:before="240" w:after="120"/>
      </w:pPr>
      <w:r>
        <w:rPr>
          <w:rFonts w:ascii="Calibri" w:hAnsi="Calibri"/>
          <w:b/>
          <w:i w:val="0"/>
          <w:color w:val="000000"/>
          <w:sz w:val="28"/>
        </w:rPr>
        <w:t>1.3 Ubicación del proyecto</w:t>
      </w:r>
    </w:p>
    <w:p>
      <w:pPr>
        <w:spacing w:before="0" w:after="80"/>
        <w:jc w:val="left"/>
      </w:pPr>
      <w:r>
        <w:rPr>
          <w:rFonts w:ascii="Calibri" w:hAnsi="Calibri"/>
          <w:b w:val="0"/>
          <w:i w:val="0"/>
          <w:color w:val="000000"/>
          <w:sz w:val="22"/>
        </w:rPr>
        <w:t>Raíz del repositorio:</w:t>
      </w:r>
    </w:p>
    <w:p>
      <w:pPr>
        <w:spacing w:before="120" w:after="120" w:line="240" w:lineRule="auto"/>
        <w:ind w:left="360" w:right="360"/>
        <w:shd w:fill="F5F5F5"/>
      </w:pPr>
      <w:r>
        <w:rPr>
          <w:rFonts w:ascii="Consolas" w:hAnsi="Consolas"/>
          <w:sz w:val="18"/>
        </w:rPr>
        <w:t>C:\Users\USER\Documents\PROYECTOS\ProyectoInvictusBoxeo\boxeo-</w:t>
      </w:r>
    </w:p>
    <w:p>
      <w:pPr>
        <w:spacing w:before="0" w:after="80"/>
        <w:jc w:val="left"/>
      </w:pPr>
      <w:r>
        <w:rPr>
          <w:rFonts w:ascii="Calibri" w:hAnsi="Calibri"/>
          <w:b w:val="0"/>
          <w:i w:val="0"/>
          <w:color w:val="000000"/>
          <w:sz w:val="22"/>
        </w:rPr>
        <w:t>Proyecto de software (raíz técnica):</w:t>
      </w:r>
    </w:p>
    <w:p>
      <w:pPr>
        <w:spacing w:before="120" w:after="120" w:line="240" w:lineRule="auto"/>
        <w:ind w:left="360" w:right="360"/>
        <w:shd w:fill="F5F5F5"/>
      </w:pPr>
      <w:r>
        <w:rPr>
          <w:rFonts w:ascii="Consolas" w:hAnsi="Consolas"/>
          <w:sz w:val="18"/>
        </w:rPr>
        <w:t>C:\Users\USER\Documents\PROYECTOS\ProyectoInvictusBoxeo\boxeo-\INVICTUS-Entrega\invictus</w:t>
      </w:r>
    </w:p>
    <w:p>
      <w:pPr>
        <w:spacing w:before="0" w:after="80"/>
        <w:jc w:val="left"/>
      </w:pPr>
      <w:r>
        <w:rPr>
          <w:rFonts w:ascii="Calibri" w:hAnsi="Calibri"/>
          <w:b w:val="0"/>
          <w:i w:val="0"/>
          <w:color w:val="000000"/>
          <w:sz w:val="22"/>
        </w:rPr>
        <w:t>Nota: En la raíz del repositorio existen archivos residuales versionados (cd, git, main — 0 bytes) y NUL (0 bytes), que no forman parte del proyecto de software. Se mencionan únicamente con fines aclaratorios.</w:t>
      </w:r>
    </w:p>
    <w:p>
      <w:pPr>
        <w:pStyle w:val="Heading1"/>
        <w:spacing w:before="240" w:after="120"/>
      </w:pPr>
      <w:r>
        <w:rPr>
          <w:rFonts w:ascii="Calibri" w:hAnsi="Calibri"/>
          <w:b/>
          <w:i w:val="0"/>
          <w:color w:val="000000"/>
          <w:sz w:val="32"/>
        </w:rPr>
        <w:t>2. Descripción General del Sistema</w:t>
      </w:r>
    </w:p>
    <w:p>
      <w:pPr>
        <w:pStyle w:val="Heading2"/>
        <w:spacing w:before="240" w:after="120"/>
      </w:pPr>
      <w:r>
        <w:rPr>
          <w:rFonts w:ascii="Calibri" w:hAnsi="Calibri"/>
          <w:b/>
          <w:i w:val="0"/>
          <w:color w:val="000000"/>
          <w:sz w:val="28"/>
        </w:rPr>
        <w:t>2.1 Propósito y funcionalidades</w:t>
      </w:r>
    </w:p>
    <w:p>
      <w:pPr>
        <w:spacing w:before="0" w:after="80"/>
        <w:jc w:val="left"/>
      </w:pPr>
      <w:r>
        <w:rPr>
          <w:rFonts w:ascii="Calibri" w:hAnsi="Calibri"/>
          <w:b w:val="0"/>
          <w:i w:val="0"/>
          <w:color w:val="000000"/>
          <w:sz w:val="22"/>
        </w:rPr>
        <w:t>Sistema de gestión para academia de boxeo con módulos: autenticación por roles, usuarios, alumnos, entrenadores, empleados, horarios, asignación alumno-horario, asistencias, membresías, pagos, evaluaciones de progreso deportivo, reportes, bitácora de auditoría y dashboards diferenciados por rol.</w:t>
      </w:r>
    </w:p>
    <w:p>
      <w:pPr>
        <w:pStyle w:val="Heading2"/>
        <w:spacing w:before="240" w:after="120"/>
      </w:pPr>
      <w:r>
        <w:rPr>
          <w:rFonts w:ascii="Calibri" w:hAnsi="Calibri"/>
          <w:b/>
          <w:i w:val="0"/>
          <w:color w:val="000000"/>
          <w:sz w:val="28"/>
        </w:rPr>
        <w:t>2.2 Actores y roles del sistema</w:t>
      </w:r>
    </w:p>
    <w:tbl>
      <w:tblPr>
        <w:tblW w:type="auto" w:w="0"/>
        <w:jc w:val="left"/>
        <w:tblLayout w:type="fixed"/>
        <w:tblLook w:firstColumn="1" w:firstRow="1" w:lastColumn="0" w:lastRow="0" w:noHBand="0" w:noVBand="1" w:val="04A0"/>
      </w:tblPr>
      <w:tblGrid>
        <w:gridCol w:w="1728"/>
        <w:gridCol w:w="1728"/>
      </w:tblGrid>
      <w:tr>
        <w:tc>
          <w:tcPr>
            <w:tcW w:type="dxa" w:w="2520"/>
            <w:shd w:fill="F2F4F7"/>
          </w:tcPr>
          <w:p>
            <w:pPr>
              <w:jc w:val="left"/>
            </w:pPr>
            <w:r>
              <w:rPr>
                <w:rFonts w:ascii="Calibri" w:hAnsi="Calibri"/>
                <w:b/>
                <w:i w:val="0"/>
                <w:color w:val="000000"/>
                <w:sz w:val="20"/>
              </w:rPr>
              <w:t>Rol</w:t>
            </w:r>
          </w:p>
        </w:tc>
        <w:tc>
          <w:tcPr>
            <w:tcW w:type="dxa" w:w="2520"/>
            <w:shd w:fill="F2F4F7"/>
          </w:tcPr>
          <w:p>
            <w:pPr>
              <w:jc w:val="left"/>
            </w:pPr>
            <w:r>
              <w:rPr>
                <w:rFonts w:ascii="Calibri" w:hAnsi="Calibri"/>
                <w:b/>
                <w:i w:val="0"/>
                <w:color w:val="000000"/>
                <w:sz w:val="20"/>
              </w:rPr>
              <w:t>Descripción</w:t>
            </w:r>
          </w:p>
        </w:tc>
      </w:tr>
      <w:tr>
        <w:tc>
          <w:tcPr>
            <w:tcW w:type="dxa" w:w="2520"/>
          </w:tcPr>
          <w:p>
            <w:pPr>
              <w:spacing w:before="20" w:after="20"/>
              <w:jc w:val="left"/>
            </w:pPr>
            <w:r>
              <w:rPr>
                <w:rFonts w:ascii="Calibri" w:hAnsi="Calibri"/>
                <w:b w:val="0"/>
                <w:i w:val="0"/>
                <w:color w:val="000000"/>
                <w:sz w:val="18"/>
              </w:rPr>
              <w:t>SuperAdmin</w:t>
            </w:r>
          </w:p>
        </w:tc>
        <w:tc>
          <w:tcPr>
            <w:tcW w:type="dxa" w:w="2520"/>
          </w:tcPr>
          <w:p>
            <w:pPr>
              <w:spacing w:before="20" w:after="20"/>
              <w:jc w:val="left"/>
            </w:pPr>
            <w:r>
              <w:rPr>
                <w:rFonts w:ascii="Calibri" w:hAnsi="Calibri"/>
                <w:b w:val="0"/>
                <w:i w:val="0"/>
                <w:color w:val="000000"/>
                <w:sz w:val="18"/>
              </w:rPr>
              <w:t>Acceso completo al sistema</w:t>
            </w:r>
          </w:p>
        </w:tc>
      </w:tr>
      <w:tr>
        <w:tc>
          <w:tcPr>
            <w:tcW w:type="dxa" w:w="2520"/>
          </w:tcPr>
          <w:p>
            <w:pPr>
              <w:spacing w:before="20" w:after="20"/>
              <w:jc w:val="left"/>
            </w:pPr>
            <w:r>
              <w:rPr>
                <w:rFonts w:ascii="Calibri" w:hAnsi="Calibri"/>
                <w:b w:val="0"/>
                <w:i w:val="0"/>
                <w:color w:val="000000"/>
                <w:sz w:val="18"/>
              </w:rPr>
              <w:t>Administrador</w:t>
            </w:r>
          </w:p>
        </w:tc>
        <w:tc>
          <w:tcPr>
            <w:tcW w:type="dxa" w:w="2520"/>
          </w:tcPr>
          <w:p>
            <w:pPr>
              <w:spacing w:before="20" w:after="20"/>
              <w:jc w:val="left"/>
            </w:pPr>
            <w:r>
              <w:rPr>
                <w:rFonts w:ascii="Calibri" w:hAnsi="Calibri"/>
                <w:b w:val="0"/>
                <w:i w:val="0"/>
                <w:color w:val="000000"/>
                <w:sz w:val="18"/>
              </w:rPr>
              <w:t>Gestión operativa y configuración</w:t>
            </w:r>
          </w:p>
        </w:tc>
      </w:tr>
      <w:tr>
        <w:tc>
          <w:tcPr>
            <w:tcW w:type="dxa" w:w="2520"/>
          </w:tcPr>
          <w:p>
            <w:pPr>
              <w:spacing w:before="20" w:after="20"/>
              <w:jc w:val="left"/>
            </w:pPr>
            <w:r>
              <w:rPr>
                <w:rFonts w:ascii="Calibri" w:hAnsi="Calibri"/>
                <w:b w:val="0"/>
                <w:i w:val="0"/>
                <w:color w:val="000000"/>
                <w:sz w:val="18"/>
              </w:rPr>
              <w:t>Recepcionista</w:t>
            </w:r>
          </w:p>
        </w:tc>
        <w:tc>
          <w:tcPr>
            <w:tcW w:type="dxa" w:w="2520"/>
          </w:tcPr>
          <w:p>
            <w:pPr>
              <w:spacing w:before="20" w:after="20"/>
              <w:jc w:val="left"/>
            </w:pPr>
            <w:r>
              <w:rPr>
                <w:rFonts w:ascii="Calibri" w:hAnsi="Calibri"/>
                <w:b w:val="0"/>
                <w:i w:val="0"/>
                <w:color w:val="000000"/>
                <w:sz w:val="18"/>
              </w:rPr>
              <w:t>Registro, asistencias, pagos y horarios</w:t>
            </w:r>
          </w:p>
        </w:tc>
      </w:tr>
      <w:tr>
        <w:tc>
          <w:tcPr>
            <w:tcW w:type="dxa" w:w="2520"/>
          </w:tcPr>
          <w:p>
            <w:pPr>
              <w:spacing w:before="20" w:after="20"/>
              <w:jc w:val="left"/>
            </w:pPr>
            <w:r>
              <w:rPr>
                <w:rFonts w:ascii="Calibri" w:hAnsi="Calibri"/>
                <w:b w:val="0"/>
                <w:i w:val="0"/>
                <w:color w:val="000000"/>
                <w:sz w:val="18"/>
              </w:rPr>
              <w:t>Entrenador</w:t>
            </w:r>
          </w:p>
        </w:tc>
        <w:tc>
          <w:tcPr>
            <w:tcW w:type="dxa" w:w="2520"/>
          </w:tcPr>
          <w:p>
            <w:pPr>
              <w:spacing w:before="20" w:after="20"/>
              <w:jc w:val="left"/>
            </w:pPr>
            <w:r>
              <w:rPr>
                <w:rFonts w:ascii="Calibri" w:hAnsi="Calibri"/>
                <w:b w:val="0"/>
                <w:i w:val="0"/>
                <w:color w:val="000000"/>
                <w:sz w:val="18"/>
              </w:rPr>
              <w:t>Mis alumnos, asistencias, progresos y reportes</w:t>
            </w:r>
          </w:p>
        </w:tc>
      </w:tr>
      <w:tr>
        <w:tc>
          <w:tcPr>
            <w:tcW w:type="dxa" w:w="2520"/>
          </w:tcPr>
          <w:p>
            <w:pPr>
              <w:spacing w:before="20" w:after="20"/>
              <w:jc w:val="left"/>
            </w:pPr>
            <w:r>
              <w:rPr>
                <w:rFonts w:ascii="Calibri" w:hAnsi="Calibri"/>
                <w:b w:val="0"/>
                <w:i w:val="0"/>
                <w:color w:val="000000"/>
                <w:sz w:val="18"/>
              </w:rPr>
              <w:t>Alumno</w:t>
            </w:r>
          </w:p>
        </w:tc>
        <w:tc>
          <w:tcPr>
            <w:tcW w:type="dxa" w:w="2520"/>
          </w:tcPr>
          <w:p>
            <w:pPr>
              <w:spacing w:before="20" w:after="20"/>
              <w:jc w:val="left"/>
            </w:pPr>
            <w:r>
              <w:rPr>
                <w:rFonts w:ascii="Calibri" w:hAnsi="Calibri"/>
                <w:b w:val="0"/>
                <w:i w:val="0"/>
                <w:color w:val="000000"/>
                <w:sz w:val="18"/>
              </w:rPr>
              <w:t>Perfil, horarios, asistencias, pagos y progreso</w:t>
            </w:r>
          </w:p>
        </w:tc>
      </w:tr>
    </w:tbl>
    <w:p>
      <w:pPr>
        <w:spacing w:before="0" w:after="80"/>
        <w:jc w:val="left"/>
      </w:pPr>
      <w:r>
        <w:rPr>
          <w:rFonts w:ascii="Calibri" w:hAnsi="Calibri"/>
          <w:b w:val="0"/>
          <w:i w:val="0"/>
          <w:color w:val="000000"/>
          <w:sz w:val="22"/>
        </w:rPr>
        <w:t>Referencia: frontend/src/config/menuConfig.js:1-7</w:t>
      </w:r>
    </w:p>
    <w:p>
      <w:pPr>
        <w:pStyle w:val="Heading2"/>
        <w:spacing w:before="240" w:after="120"/>
      </w:pPr>
      <w:r>
        <w:rPr>
          <w:rFonts w:ascii="Calibri" w:hAnsi="Calibri"/>
          <w:b/>
          <w:i w:val="0"/>
          <w:color w:val="000000"/>
          <w:sz w:val="28"/>
        </w:rPr>
        <w:t>2.3 Tecnologías utilizadas (Stack)</w:t>
      </w:r>
    </w:p>
    <w:tbl>
      <w:tblPr>
        <w:tblW w:type="auto" w:w="0"/>
        <w:jc w:val="left"/>
        <w:tblLayout w:type="fixed"/>
        <w:tblLook w:firstColumn="1" w:firstRow="1" w:lastColumn="0" w:lastRow="0" w:noHBand="0" w:noVBand="1" w:val="04A0"/>
      </w:tblPr>
      <w:tblGrid>
        <w:gridCol w:w="1728"/>
        <w:gridCol w:w="1728"/>
        <w:gridCol w:w="1728"/>
      </w:tblGrid>
      <w:tr>
        <w:tc>
          <w:tcPr>
            <w:tcW w:type="dxa" w:w="1680"/>
            <w:shd w:fill="F2F4F7"/>
          </w:tcPr>
          <w:p>
            <w:pPr>
              <w:jc w:val="left"/>
            </w:pPr>
            <w:r>
              <w:rPr>
                <w:rFonts w:ascii="Calibri" w:hAnsi="Calibri"/>
                <w:b/>
                <w:i w:val="0"/>
                <w:color w:val="000000"/>
                <w:sz w:val="20"/>
              </w:rPr>
              <w:t>Capa</w:t>
            </w:r>
          </w:p>
        </w:tc>
        <w:tc>
          <w:tcPr>
            <w:tcW w:type="dxa" w:w="1680"/>
            <w:shd w:fill="F2F4F7"/>
          </w:tcPr>
          <w:p>
            <w:pPr>
              <w:jc w:val="left"/>
            </w:pPr>
            <w:r>
              <w:rPr>
                <w:rFonts w:ascii="Calibri" w:hAnsi="Calibri"/>
                <w:b/>
                <w:i w:val="0"/>
                <w:color w:val="000000"/>
                <w:sz w:val="20"/>
              </w:rPr>
              <w:t>Tecnología/Detalle</w:t>
            </w:r>
          </w:p>
        </w:tc>
        <w:tc>
          <w:tcPr>
            <w:tcW w:type="dxa" w:w="1680"/>
            <w:shd w:fill="F2F4F7"/>
          </w:tcPr>
          <w:p>
            <w:pPr>
              <w:jc w:val="left"/>
            </w:pPr>
            <w:r>
              <w:rPr>
                <w:rFonts w:ascii="Calibri" w:hAnsi="Calibri"/>
                <w:b/>
                <w:i w:val="0"/>
                <w:color w:val="000000"/>
                <w:sz w:val="20"/>
              </w:rPr>
              <w:t>Referencia</w:t>
            </w:r>
          </w:p>
        </w:tc>
      </w:tr>
      <w:tr>
        <w:tc>
          <w:tcPr>
            <w:tcW w:type="dxa" w:w="1680"/>
          </w:tcPr>
          <w:p>
            <w:pPr>
              <w:spacing w:before="20" w:after="20"/>
              <w:jc w:val="left"/>
            </w:pPr>
            <w:r>
              <w:rPr>
                <w:rFonts w:ascii="Calibri" w:hAnsi="Calibri"/>
                <w:b w:val="0"/>
                <w:i w:val="0"/>
                <w:color w:val="000000"/>
                <w:sz w:val="18"/>
              </w:rPr>
              <w:t>Backend</w:t>
            </w:r>
          </w:p>
        </w:tc>
        <w:tc>
          <w:tcPr>
            <w:tcW w:type="dxa" w:w="1680"/>
          </w:tcPr>
          <w:p>
            <w:pPr>
              <w:spacing w:before="20" w:after="20"/>
              <w:jc w:val="left"/>
            </w:pPr>
            <w:r>
              <w:rPr>
                <w:rFonts w:ascii="Calibri" w:hAnsi="Calibri"/>
                <w:b w:val="0"/>
                <w:i w:val="0"/>
                <w:color w:val="000000"/>
                <w:sz w:val="18"/>
              </w:rPr>
              <w:t>Node.js 20 (Alpine), Express 4.21.0, pg 8.22.0, bcrypt 5.1.1, jsonwebtoken 9.0.2, cors 2.8.5, dotenv 16.4.5</w:t>
            </w:r>
          </w:p>
        </w:tc>
        <w:tc>
          <w:tcPr>
            <w:tcW w:type="dxa" w:w="1680"/>
          </w:tcPr>
          <w:p>
            <w:pPr>
              <w:spacing w:before="20" w:after="20"/>
              <w:jc w:val="left"/>
            </w:pPr>
            <w:r>
              <w:rPr>
                <w:rFonts w:ascii="Calibri" w:hAnsi="Calibri"/>
                <w:b w:val="0"/>
                <w:i w:val="0"/>
                <w:color w:val="000000"/>
                <w:sz w:val="18"/>
              </w:rPr>
              <w:t>backend/package.json</w:t>
            </w:r>
          </w:p>
        </w:tc>
      </w:tr>
      <w:tr>
        <w:tc>
          <w:tcPr>
            <w:tcW w:type="dxa" w:w="1680"/>
          </w:tcPr>
          <w:p>
            <w:pPr>
              <w:spacing w:before="20" w:after="20"/>
              <w:jc w:val="left"/>
            </w:pPr>
            <w:r>
              <w:rPr>
                <w:rFonts w:ascii="Calibri" w:hAnsi="Calibri"/>
                <w:b w:val="0"/>
                <w:i w:val="0"/>
                <w:color w:val="000000"/>
                <w:sz w:val="18"/>
              </w:rPr>
              <w:t>Frontend</w:t>
            </w:r>
          </w:p>
        </w:tc>
        <w:tc>
          <w:tcPr>
            <w:tcW w:type="dxa" w:w="1680"/>
          </w:tcPr>
          <w:p>
            <w:pPr>
              <w:spacing w:before="20" w:after="20"/>
              <w:jc w:val="left"/>
            </w:pPr>
            <w:r>
              <w:rPr>
                <w:rFonts w:ascii="Calibri" w:hAnsi="Calibri"/>
                <w:b w:val="0"/>
                <w:i w:val="0"/>
                <w:color w:val="000000"/>
                <w:sz w:val="18"/>
              </w:rPr>
              <w:t>React 18.3.1, React Router 6.26.2, Vite 5.4.3, Axios 1.7.7, Recharts 3.10.1, Tailwind CSS 3.4.10, PostCSS 8.4.45</w:t>
            </w:r>
          </w:p>
        </w:tc>
        <w:tc>
          <w:tcPr>
            <w:tcW w:type="dxa" w:w="1680"/>
          </w:tcPr>
          <w:p>
            <w:pPr>
              <w:spacing w:before="20" w:after="20"/>
              <w:jc w:val="left"/>
            </w:pPr>
            <w:r>
              <w:rPr>
                <w:rFonts w:ascii="Calibri" w:hAnsi="Calibri"/>
                <w:b w:val="0"/>
                <w:i w:val="0"/>
                <w:color w:val="000000"/>
                <w:sz w:val="18"/>
              </w:rPr>
              <w:t>frontend/package.json</w:t>
            </w:r>
          </w:p>
        </w:tc>
      </w:tr>
      <w:tr>
        <w:tc>
          <w:tcPr>
            <w:tcW w:type="dxa" w:w="1680"/>
          </w:tcPr>
          <w:p>
            <w:pPr>
              <w:spacing w:before="20" w:after="20"/>
              <w:jc w:val="left"/>
            </w:pPr>
            <w:r>
              <w:rPr>
                <w:rFonts w:ascii="Calibri" w:hAnsi="Calibri"/>
                <w:b w:val="0"/>
                <w:i w:val="0"/>
                <w:color w:val="000000"/>
                <w:sz w:val="18"/>
              </w:rPr>
              <w:t>Base de datos</w:t>
            </w:r>
          </w:p>
        </w:tc>
        <w:tc>
          <w:tcPr>
            <w:tcW w:type="dxa" w:w="1680"/>
          </w:tcPr>
          <w:p>
            <w:pPr>
              <w:spacing w:before="20" w:after="20"/>
              <w:jc w:val="left"/>
            </w:pPr>
            <w:r>
              <w:rPr>
                <w:rFonts w:ascii="Calibri" w:hAnsi="Calibri"/>
                <w:b w:val="0"/>
                <w:i w:val="0"/>
                <w:color w:val="000000"/>
                <w:sz w:val="18"/>
              </w:rPr>
              <w:t>PostgreSQL 16</w:t>
            </w:r>
          </w:p>
        </w:tc>
        <w:tc>
          <w:tcPr>
            <w:tcW w:type="dxa" w:w="1680"/>
          </w:tcPr>
          <w:p>
            <w:pPr>
              <w:spacing w:before="20" w:after="20"/>
              <w:jc w:val="left"/>
            </w:pPr>
            <w:r>
              <w:rPr>
                <w:rFonts w:ascii="Calibri" w:hAnsi="Calibri"/>
                <w:b w:val="0"/>
                <w:i w:val="0"/>
                <w:color w:val="000000"/>
                <w:sz w:val="18"/>
              </w:rPr>
              <w:t>docker-compose.yml:3</w:t>
            </w:r>
          </w:p>
        </w:tc>
      </w:tr>
      <w:tr>
        <w:tc>
          <w:tcPr>
            <w:tcW w:type="dxa" w:w="1680"/>
          </w:tcPr>
          <w:p>
            <w:pPr>
              <w:spacing w:before="20" w:after="20"/>
              <w:jc w:val="left"/>
            </w:pPr>
            <w:r>
              <w:rPr>
                <w:rFonts w:ascii="Calibri" w:hAnsi="Calibri"/>
                <w:b w:val="0"/>
                <w:i w:val="0"/>
                <w:color w:val="000000"/>
                <w:sz w:val="18"/>
              </w:rPr>
              <w:t>Infraestructura</w:t>
            </w:r>
          </w:p>
        </w:tc>
        <w:tc>
          <w:tcPr>
            <w:tcW w:type="dxa" w:w="1680"/>
          </w:tcPr>
          <w:p>
            <w:pPr>
              <w:spacing w:before="20" w:after="20"/>
              <w:jc w:val="left"/>
            </w:pPr>
            <w:r>
              <w:rPr>
                <w:rFonts w:ascii="Calibri" w:hAnsi="Calibri"/>
                <w:b w:val="0"/>
                <w:i w:val="0"/>
                <w:color w:val="000000"/>
                <w:sz w:val="18"/>
              </w:rPr>
              <w:t>Docker Compose, Dockerfiles multi-stage, Nginx Alpine (SPA + proxy /api/)</w:t>
            </w:r>
          </w:p>
        </w:tc>
        <w:tc>
          <w:tcPr>
            <w:tcW w:type="dxa" w:w="1680"/>
          </w:tcPr>
          <w:p>
            <w:pPr>
              <w:spacing w:before="20" w:after="20"/>
              <w:jc w:val="left"/>
            </w:pPr>
            <w:r>
              <w:rPr>
                <w:rFonts w:ascii="Calibri" w:hAnsi="Calibri"/>
                <w:b w:val="0"/>
                <w:i w:val="0"/>
                <w:color w:val="000000"/>
                <w:sz w:val="18"/>
              </w:rPr>
              <w:t>docker-compose.yml, nginx/default.conf</w:t>
            </w:r>
          </w:p>
        </w:tc>
      </w:tr>
      <w:tr>
        <w:tc>
          <w:tcPr>
            <w:tcW w:type="dxa" w:w="1680"/>
          </w:tcPr>
          <w:p>
            <w:pPr>
              <w:spacing w:before="20" w:after="20"/>
              <w:jc w:val="left"/>
            </w:pPr>
            <w:r>
              <w:rPr>
                <w:rFonts w:ascii="Calibri" w:hAnsi="Calibri"/>
                <w:b w:val="0"/>
                <w:i w:val="0"/>
                <w:color w:val="000000"/>
                <w:sz w:val="18"/>
              </w:rPr>
              <w:t>Auth</w:t>
            </w:r>
          </w:p>
        </w:tc>
        <w:tc>
          <w:tcPr>
            <w:tcW w:type="dxa" w:w="1680"/>
          </w:tcPr>
          <w:p>
            <w:pPr>
              <w:spacing w:before="20" w:after="20"/>
              <w:jc w:val="left"/>
            </w:pPr>
            <w:r>
              <w:rPr>
                <w:rFonts w:ascii="Calibri" w:hAnsi="Calibri"/>
                <w:b w:val="0"/>
                <w:i w:val="0"/>
                <w:color w:val="000000"/>
                <w:sz w:val="18"/>
              </w:rPr>
              <w:t>JWT (Bearer) + Bcrypt (coste 10)</w:t>
            </w:r>
          </w:p>
        </w:tc>
        <w:tc>
          <w:tcPr>
            <w:tcW w:type="dxa" w:w="1680"/>
          </w:tcPr>
          <w:p>
            <w:pPr>
              <w:spacing w:before="20" w:after="20"/>
              <w:jc w:val="left"/>
            </w:pPr>
            <w:r>
              <w:rPr>
                <w:rFonts w:ascii="Calibri" w:hAnsi="Calibri"/>
                <w:b w:val="0"/>
                <w:i w:val="0"/>
                <w:color w:val="000000"/>
                <w:sz w:val="18"/>
              </w:rPr>
              <w:t>authMiddleware.js, generateJWT.js</w:t>
            </w:r>
          </w:p>
        </w:tc>
      </w:tr>
      <w:tr>
        <w:tc>
          <w:tcPr>
            <w:tcW w:type="dxa" w:w="1680"/>
          </w:tcPr>
          <w:p>
            <w:pPr>
              <w:spacing w:before="20" w:after="20"/>
              <w:jc w:val="left"/>
            </w:pPr>
            <w:r>
              <w:rPr>
                <w:rFonts w:ascii="Calibri" w:hAnsi="Calibri"/>
                <w:b w:val="0"/>
                <w:i w:val="0"/>
                <w:color w:val="000000"/>
                <w:sz w:val="18"/>
              </w:rPr>
              <w:t>Datos</w:t>
            </w:r>
          </w:p>
        </w:tc>
        <w:tc>
          <w:tcPr>
            <w:tcW w:type="dxa" w:w="1680"/>
          </w:tcPr>
          <w:p>
            <w:pPr>
              <w:spacing w:before="20" w:after="20"/>
              <w:jc w:val="left"/>
            </w:pPr>
            <w:r>
              <w:rPr>
                <w:rFonts w:ascii="Calibri" w:hAnsi="Calibri"/>
                <w:b w:val="0"/>
                <w:i w:val="0"/>
                <w:color w:val="000000"/>
                <w:sz w:val="18"/>
              </w:rPr>
              <w:t>SQL parametrizado con pg (sin ORM), transacciones manuales</w:t>
            </w:r>
          </w:p>
        </w:tc>
        <w:tc>
          <w:tcPr>
            <w:tcW w:type="dxa" w:w="1680"/>
          </w:tcPr>
          <w:p>
            <w:pPr>
              <w:spacing w:before="20" w:after="20"/>
              <w:jc w:val="left"/>
            </w:pPr>
            <w:r>
              <w:rPr>
                <w:rFonts w:ascii="Calibri" w:hAnsi="Calibri"/>
                <w:b w:val="0"/>
                <w:i w:val="0"/>
                <w:color w:val="000000"/>
                <w:sz w:val="18"/>
              </w:rPr>
              <w:t>backend/config/database.js</w:t>
            </w:r>
          </w:p>
        </w:tc>
      </w:tr>
    </w:tbl>
    <w:p>
      <w:pPr>
        <w:pStyle w:val="Heading1"/>
        <w:spacing w:before="240" w:after="120"/>
      </w:pPr>
      <w:r>
        <w:rPr>
          <w:rFonts w:ascii="Calibri" w:hAnsi="Calibri"/>
          <w:b/>
          <w:i w:val="0"/>
          <w:color w:val="000000"/>
          <w:sz w:val="32"/>
        </w:rPr>
        <w:t>3. Arquitectura del Sistema</w:t>
      </w:r>
    </w:p>
    <w:p>
      <w:pPr>
        <w:pStyle w:val="Heading2"/>
        <w:spacing w:before="240" w:after="120"/>
      </w:pPr>
      <w:r>
        <w:rPr>
          <w:rFonts w:ascii="Calibri" w:hAnsi="Calibri"/>
          <w:b/>
          <w:i w:val="0"/>
          <w:color w:val="000000"/>
          <w:sz w:val="28"/>
        </w:rPr>
        <w:t>3.1 Visión general</w:t>
      </w:r>
    </w:p>
    <w:p>
      <w:pPr>
        <w:spacing w:before="0" w:after="80"/>
        <w:jc w:val="left"/>
      </w:pPr>
      <w:r>
        <w:rPr>
          <w:rFonts w:ascii="Calibri" w:hAnsi="Calibri"/>
          <w:b w:val="0"/>
          <w:i w:val="0"/>
          <w:color w:val="000000"/>
          <w:sz w:val="22"/>
        </w:rPr>
        <w:t>Arquitectura en capas (MVC + Services): routes → controllers → services → models → config/database. Frontend SPA con React Router 6, layouts por rol, servicios API centralizados (axios) y contexto de autenticación.</w:t>
      </w:r>
    </w:p>
    <w:p>
      <w:pPr>
        <w:spacing w:before="0" w:after="80"/>
        <w:jc w:val="left"/>
      </w:pPr>
      <w:r>
        <w:rPr>
          <w:rFonts w:ascii="Calibri" w:hAnsi="Calibri"/>
          <w:b w:val="0"/>
          <w:i w:val="0"/>
          <w:color w:val="000000"/>
          <w:sz w:val="22"/>
        </w:rPr>
        <w:t>Patrón de capas (referencias): backend/routes/*.js, backend/controllers/*.js, backend/services/*.js, backend/models/*.js, backend/config/database.js</w:t>
      </w:r>
    </w:p>
    <w:p>
      <w:pPr>
        <w:pStyle w:val="Heading2"/>
        <w:spacing w:before="240" w:after="120"/>
      </w:pPr>
      <w:r>
        <w:rPr>
          <w:rFonts w:ascii="Calibri" w:hAnsi="Calibri"/>
          <w:b/>
          <w:i w:val="0"/>
          <w:color w:val="000000"/>
          <w:sz w:val="28"/>
        </w:rPr>
        <w:t>3.2 Backend (API REST)</w:t>
      </w:r>
    </w:p>
    <w:p>
      <w:pPr>
        <w:spacing w:before="0" w:after="80"/>
        <w:jc w:val="left"/>
      </w:pPr>
      <w:r>
        <w:rPr>
          <w:rFonts w:ascii="Calibri" w:hAnsi="Calibri"/>
          <w:b w:val="0"/>
          <w:i w:val="0"/>
          <w:color w:val="000000"/>
          <w:sz w:val="22"/>
        </w:rPr>
        <w:t>Estructura de carpetas backend: config/, controllers/ (13), middlewares/ (2), models/ (10 + index.js), routes/ (13), services/ (11), utils/, scripts/. Punto de entrada app.js (monta /api/*, health /, 404/500).</w:t>
      </w:r>
    </w:p>
    <w:p>
      <w:pPr>
        <w:spacing w:before="0" w:after="80"/>
        <w:jc w:val="left"/>
      </w:pPr>
      <w:r>
        <w:rPr>
          <w:rFonts w:ascii="Calibri" w:hAnsi="Calibri"/>
          <w:b w:val="0"/>
          <w:i w:val="0"/>
          <w:color w:val="000000"/>
          <w:sz w:val="22"/>
        </w:rPr>
        <w:t>Health endpoint: GET / → {"message":"API Academia de Boxeo Invictus"} (backend/app.js:38-40). Rutas montadas bajo /api (backend/app.js:18-36).</w:t>
      </w:r>
    </w:p>
    <w:p>
      <w:pPr>
        <w:pStyle w:val="Heading2"/>
        <w:spacing w:before="240" w:after="120"/>
      </w:pPr>
      <w:r>
        <w:rPr>
          <w:rFonts w:ascii="Calibri" w:hAnsi="Calibri"/>
          <w:b/>
          <w:i w:val="0"/>
          <w:color w:val="000000"/>
          <w:sz w:val="28"/>
        </w:rPr>
        <w:t>3.3 Frontend (SPA React + Vite)</w:t>
      </w:r>
    </w:p>
    <w:p>
      <w:pPr>
        <w:spacing w:before="0" w:after="80"/>
        <w:jc w:val="left"/>
      </w:pPr>
      <w:r>
        <w:rPr>
          <w:rFonts w:ascii="Calibri" w:hAnsi="Calibri"/>
          <w:b w:val="0"/>
          <w:i w:val="0"/>
          <w:color w:val="000000"/>
          <w:sz w:val="22"/>
        </w:rPr>
        <w:t>Estructura: src/main.jsx, App.jsx (36 rutas), layouts (AuthLayout, MainLayout), pages (Login + admin/recepcion/entrenador/alumno/shared), components, context/AuthContext.jsx, services/api.js, hooks, utils, config/menuConfig.js. Build Vite → dist/ servido por Nginx.</w:t>
      </w:r>
    </w:p>
    <w:p>
      <w:pPr>
        <w:pStyle w:val="Heading2"/>
        <w:spacing w:before="240" w:after="120"/>
      </w:pPr>
      <w:r>
        <w:rPr>
          <w:rFonts w:ascii="Calibri" w:hAnsi="Calibri"/>
          <w:b/>
          <w:i w:val="0"/>
          <w:color w:val="000000"/>
          <w:sz w:val="28"/>
        </w:rPr>
        <w:t>3.4 Autenticación y Autorización</w:t>
      </w:r>
    </w:p>
    <w:p>
      <w:pPr>
        <w:spacing w:before="0" w:after="80"/>
        <w:jc w:val="left"/>
      </w:pPr>
      <w:r>
        <w:rPr>
          <w:rFonts w:ascii="Calibri" w:hAnsi="Calibri"/>
          <w:b w:val="0"/>
          <w:i w:val="0"/>
          <w:color w:val="000000"/>
          <w:sz w:val="22"/>
        </w:rPr>
        <w:t>JWT generado con backend/utils/generateJWT.js:1-9 (JWT_SECRET, JWT_EXPIRES_IN=24h). Verificación en backend/middlewares/authMiddleware.js:1-58 (Bearer, roles). Autorización por roles con roleMiddleware(...) en rutas. Token almacenado en localStorage; cliente Axios añade Authorization: Bearer (frontend/src/services/api.js:10-16).</w:t>
      </w:r>
    </w:p>
    <w:p>
      <w:pPr>
        <w:pStyle w:val="Heading2"/>
        <w:spacing w:before="240" w:after="120"/>
      </w:pPr>
      <w:r>
        <w:rPr>
          <w:rFonts w:ascii="Calibri" w:hAnsi="Calibri"/>
          <w:b/>
          <w:i w:val="0"/>
          <w:color w:val="000000"/>
          <w:sz w:val="28"/>
        </w:rPr>
        <w:t>3.5 Decisiones arquitectónicas</w:t>
      </w:r>
    </w:p>
    <w:p>
      <w:pPr>
        <w:spacing w:before="0" w:after="80"/>
        <w:jc w:val="left"/>
      </w:pPr>
      <w:r>
        <w:rPr>
          <w:rFonts w:ascii="Calibri" w:hAnsi="Calibri"/>
          <w:b w:val="0"/>
          <w:i w:val="0"/>
          <w:color w:val="000000"/>
          <w:sz w:val="22"/>
        </w:rPr>
        <w:t>Sin ORM (SQL parametrizado manual). Transacciones BEGIN/COMMIT/ROLLBACK explícitas donde corresponde. Validación manual (validationMiddleware.js). Sin DI. Modelo de datos con normalización 3FN estricta (ver Sección 4).</w:t>
      </w:r>
    </w:p>
    <w:p>
      <w:pPr>
        <w:pStyle w:val="Heading2"/>
        <w:spacing w:before="240" w:after="120"/>
      </w:pPr>
      <w:r>
        <w:rPr>
          <w:rFonts w:ascii="Calibri" w:hAnsi="Calibri"/>
          <w:b/>
          <w:i w:val="0"/>
          <w:color w:val="000000"/>
          <w:sz w:val="28"/>
        </w:rPr>
        <w:t>3.6 Diagrama lógico (descripción textual)</w:t>
      </w:r>
    </w:p>
    <w:p>
      <w:pPr>
        <w:spacing w:before="0" w:after="80"/>
        <w:jc w:val="left"/>
      </w:pPr>
      <w:r>
        <w:rPr>
          <w:rFonts w:ascii="Calibri" w:hAnsi="Calibri"/>
          <w:b w:val="0"/>
          <w:i w:val="0"/>
          <w:color w:val="000000"/>
          <w:sz w:val="22"/>
        </w:rPr>
        <w:t>Cliente (SPA React/Vite, puerto 3000 dev / 8080 Docker) → Nginx (proxy /api/ → backend:4000) → Express API (routes/controllers/services/models) → Pool pg → PostgreSQL 16 (db). Auth: login → JWT → Bearer en requests → middleware roles por endpoint.</w:t>
      </w:r>
    </w:p>
    <w:p>
      <w:pPr>
        <w:pStyle w:val="Heading1"/>
        <w:spacing w:before="240" w:after="120"/>
      </w:pPr>
      <w:r>
        <w:rPr>
          <w:rFonts w:ascii="Calibri" w:hAnsi="Calibri"/>
          <w:b/>
          <w:i w:val="0"/>
          <w:color w:val="000000"/>
          <w:sz w:val="32"/>
        </w:rPr>
        <w:t>4. Modelo de Datos y Base de Datos</w:t>
      </w:r>
    </w:p>
    <w:p>
      <w:pPr>
        <w:pStyle w:val="Heading2"/>
        <w:spacing w:before="240" w:after="120"/>
      </w:pPr>
      <w:r>
        <w:rPr>
          <w:rFonts w:ascii="Calibri" w:hAnsi="Calibri"/>
          <w:b/>
          <w:i w:val="0"/>
          <w:color w:val="000000"/>
          <w:sz w:val="28"/>
        </w:rPr>
        <w:t>4.1 Fundamentos del diseño (1FN, 2FN, 3FN)</w:t>
      </w:r>
    </w:p>
    <w:p>
      <w:pPr>
        <w:spacing w:before="0" w:after="80"/>
        <w:jc w:val="left"/>
      </w:pPr>
      <w:r>
        <w:rPr>
          <w:rFonts w:ascii="Calibri" w:hAnsi="Calibri"/>
          <w:b w:val="0"/>
          <w:i w:val="0"/>
          <w:color w:val="000000"/>
          <w:sz w:val="22"/>
        </w:rPr>
        <w:t>Justificación extraída de database/schema.sql (líneas 1–33):</w:t>
      </w:r>
    </w:p>
    <w:p>
      <w:pPr>
        <w:spacing w:before="120" w:after="120" w:line="240" w:lineRule="auto"/>
        <w:ind w:left="360" w:right="360"/>
        <w:shd w:fill="F5F5F5"/>
      </w:pPr>
      <w:r>
        <w:rPr>
          <w:rFonts w:ascii="Consolas" w:hAnsi="Consolas"/>
          <w:sz w:val="18"/>
        </w:rPr>
        <w:t>-- ============================================================</w:t>
        <w:br/>
        <w:t>--  ESQUEMA NORMALIZADO — Academia de Boxeo Invictus</w:t>
        <w:br/>
        <w:t>--  Objetivo declarado: 3FN estricto.</w:t>
        <w:br/>
        <w:t>--</w:t>
        <w:br/>
        <w:t>--  1FN: todos los valores son atómicos.</w:t>
        <w:br/>
        <w:t>--  2FN: todas las PK son surrogate de una sola columna, luego no</w:t>
        <w:br/>
        <w:t>--       puede haber dependencias parciales. La única clave</w:t>
        <w:br/>
        <w:t>--       compuesta real (horarios.dia_semana, nombre_turno) tiene</w:t>
        <w:br/>
        <w:t>--       todos sus atributos dependientes del par completo.</w:t>
        <w:br/>
        <w:t>--  3FN: sin dependencias transitivas de atributos no clave. En</w:t>
        <w:br/>
        <w:t>--       particular NO existe pagos.alumno_id (se deriva por</w:t>
        <w:br/>
        <w:t>--       membresia_id) ni bitacora_acciones.rol (se deriva por</w:t>
        <w:br/>
        <w:t>--       usuarios.rol_id): ambos se resolvieron por join.</w:t>
        <w:br/>
        <w:t>--</w:t>
        <w:br/>
        <w:t>--  - Cada entidad en su propia tabla: usuarios base + perfiles</w:t>
        <w:br/>
        <w:t>--     específicos por rol en relaci</w:t>
      </w:r>
    </w:p>
    <w:p>
      <w:pPr>
        <w:pStyle w:val="Heading2"/>
        <w:spacing w:before="240" w:after="120"/>
      </w:pPr>
      <w:r>
        <w:rPr>
          <w:rFonts w:ascii="Calibri" w:hAnsi="Calibri"/>
          <w:b/>
          <w:i w:val="0"/>
          <w:color w:val="000000"/>
          <w:sz w:val="28"/>
        </w:rPr>
        <w:t>4.2 Esquema relacional</w:t>
      </w:r>
    </w:p>
    <w:p>
      <w:pPr>
        <w:spacing w:before="0" w:after="80"/>
        <w:jc w:val="left"/>
      </w:pPr>
      <w:r>
        <w:rPr>
          <w:rFonts w:ascii="Calibri" w:hAnsi="Calibri"/>
          <w:b w:val="0"/>
          <w:i w:val="0"/>
          <w:color w:val="000000"/>
          <w:sz w:val="22"/>
        </w:rPr>
        <w:t>Tablas principales (15): roles, usuarios, alumnos, entrenadores, empleados, perfiles_administradores, perfiles_recepcionistas, horarios, membresias, alumno_horarios, asistencias, pagos, evaluaciones_progreso, historial_niveles, bitacora_acciones. Incluye 20 índices. Script vigente: database/schema.sql.</w:t>
      </w:r>
    </w:p>
    <w:p>
      <w:pPr>
        <w:pStyle w:val="Heading2"/>
        <w:spacing w:before="240" w:after="120"/>
      </w:pPr>
      <w:r>
        <w:rPr>
          <w:rFonts w:ascii="Calibri" w:hAnsi="Calibri"/>
          <w:b/>
          <w:i w:val="0"/>
          <w:color w:val="000000"/>
          <w:sz w:val="28"/>
        </w:rPr>
        <w:t>4.3 Diccionario de datos (resumen)</w:t>
      </w:r>
    </w:p>
    <w:tbl>
      <w:tblPr>
        <w:tblW w:type="auto" w:w="0"/>
        <w:jc w:val="left"/>
        <w:tblLayout w:type="fixed"/>
        <w:tblLook w:firstColumn="1" w:firstRow="1" w:lastColumn="0" w:lastRow="0" w:noHBand="0" w:noVBand="1" w:val="04A0"/>
      </w:tblPr>
      <w:tblGrid>
        <w:gridCol w:w="1728"/>
        <w:gridCol w:w="1728"/>
      </w:tblGrid>
      <w:tr>
        <w:tc>
          <w:tcPr>
            <w:tcW w:type="dxa" w:w="2520"/>
            <w:shd w:fill="F2F4F7"/>
          </w:tcPr>
          <w:p>
            <w:pPr>
              <w:jc w:val="left"/>
            </w:pPr>
            <w:r>
              <w:rPr>
                <w:rFonts w:ascii="Calibri" w:hAnsi="Calibri"/>
                <w:b/>
                <w:i w:val="0"/>
                <w:color w:val="000000"/>
                <w:sz w:val="20"/>
              </w:rPr>
              <w:t>Tabla</w:t>
            </w:r>
          </w:p>
        </w:tc>
        <w:tc>
          <w:tcPr>
            <w:tcW w:type="dxa" w:w="2520"/>
            <w:shd w:fill="F2F4F7"/>
          </w:tcPr>
          <w:p>
            <w:pPr>
              <w:jc w:val="left"/>
            </w:pPr>
            <w:r>
              <w:rPr>
                <w:rFonts w:ascii="Calibri" w:hAnsi="Calibri"/>
                <w:b/>
                <w:i w:val="0"/>
                <w:color w:val="000000"/>
                <w:sz w:val="20"/>
              </w:rPr>
              <w:t>Descripción</w:t>
            </w:r>
          </w:p>
        </w:tc>
      </w:tr>
      <w:tr>
        <w:tc>
          <w:tcPr>
            <w:tcW w:type="dxa" w:w="2520"/>
          </w:tcPr>
          <w:p>
            <w:pPr>
              <w:spacing w:before="20" w:after="20"/>
              <w:jc w:val="left"/>
            </w:pPr>
            <w:r>
              <w:rPr>
                <w:rFonts w:ascii="Calibri" w:hAnsi="Calibri"/>
                <w:b w:val="0"/>
                <w:i w:val="0"/>
                <w:color w:val="000000"/>
                <w:sz w:val="18"/>
              </w:rPr>
              <w:t>usuarios</w:t>
            </w:r>
          </w:p>
        </w:tc>
        <w:tc>
          <w:tcPr>
            <w:tcW w:type="dxa" w:w="2520"/>
          </w:tcPr>
          <w:p>
            <w:pPr>
              <w:spacing w:before="20" w:after="20"/>
              <w:jc w:val="left"/>
            </w:pPr>
            <w:r>
              <w:rPr>
                <w:rFonts w:ascii="Calibri" w:hAnsi="Calibri"/>
                <w:b w:val="0"/>
                <w:i w:val="0"/>
                <w:color w:val="000000"/>
                <w:sz w:val="18"/>
              </w:rPr>
              <w:t>Entidad central de autenticación (email, password_hash, activo, fecha_creacion)</w:t>
            </w:r>
          </w:p>
        </w:tc>
      </w:tr>
      <w:tr>
        <w:tc>
          <w:tcPr>
            <w:tcW w:type="dxa" w:w="2520"/>
          </w:tcPr>
          <w:p>
            <w:pPr>
              <w:spacing w:before="20" w:after="20"/>
              <w:jc w:val="left"/>
            </w:pPr>
            <w:r>
              <w:rPr>
                <w:rFonts w:ascii="Calibri" w:hAnsi="Calibri"/>
                <w:b w:val="0"/>
                <w:i w:val="0"/>
                <w:color w:val="000000"/>
                <w:sz w:val="18"/>
              </w:rPr>
              <w:t>roles</w:t>
            </w:r>
          </w:p>
        </w:tc>
        <w:tc>
          <w:tcPr>
            <w:tcW w:type="dxa" w:w="2520"/>
          </w:tcPr>
          <w:p>
            <w:pPr>
              <w:spacing w:before="20" w:after="20"/>
              <w:jc w:val="left"/>
            </w:pPr>
            <w:r>
              <w:rPr>
                <w:rFonts w:ascii="Calibri" w:hAnsi="Calibri"/>
                <w:b w:val="0"/>
                <w:i w:val="0"/>
                <w:color w:val="000000"/>
                <w:sz w:val="18"/>
              </w:rPr>
              <w:t>Catálogo de roles (SuperAdmin, Administrador, Recepcionista, Entrenador, Alumno)</w:t>
            </w:r>
          </w:p>
        </w:tc>
      </w:tr>
      <w:tr>
        <w:tc>
          <w:tcPr>
            <w:tcW w:type="dxa" w:w="2520"/>
          </w:tcPr>
          <w:p>
            <w:pPr>
              <w:spacing w:before="20" w:after="20"/>
              <w:jc w:val="left"/>
            </w:pPr>
            <w:r>
              <w:rPr>
                <w:rFonts w:ascii="Calibri" w:hAnsi="Calibri"/>
                <w:b w:val="0"/>
                <w:i w:val="0"/>
                <w:color w:val="000000"/>
                <w:sz w:val="18"/>
              </w:rPr>
              <w:t>alumnos</w:t>
            </w:r>
          </w:p>
        </w:tc>
        <w:tc>
          <w:tcPr>
            <w:tcW w:type="dxa" w:w="2520"/>
          </w:tcPr>
          <w:p>
            <w:pPr>
              <w:spacing w:before="20" w:after="20"/>
              <w:jc w:val="left"/>
            </w:pPr>
            <w:r>
              <w:rPr>
                <w:rFonts w:ascii="Calibri" w:hAnsi="Calibri"/>
                <w:b w:val="0"/>
                <w:i w:val="0"/>
                <w:color w:val="000000"/>
                <w:sz w:val="18"/>
              </w:rPr>
              <w:t>Datos específicos de alumno (turno, estado_pago, peso/altura, nivel_deportivo)</w:t>
            </w:r>
          </w:p>
        </w:tc>
      </w:tr>
      <w:tr>
        <w:tc>
          <w:tcPr>
            <w:tcW w:type="dxa" w:w="2520"/>
          </w:tcPr>
          <w:p>
            <w:pPr>
              <w:spacing w:before="20" w:after="20"/>
              <w:jc w:val="left"/>
            </w:pPr>
            <w:r>
              <w:rPr>
                <w:rFonts w:ascii="Calibri" w:hAnsi="Calibri"/>
                <w:b w:val="0"/>
                <w:i w:val="0"/>
                <w:color w:val="000000"/>
                <w:sz w:val="18"/>
              </w:rPr>
              <w:t>entrenadores</w:t>
            </w:r>
          </w:p>
        </w:tc>
        <w:tc>
          <w:tcPr>
            <w:tcW w:type="dxa" w:w="2520"/>
          </w:tcPr>
          <w:p>
            <w:pPr>
              <w:spacing w:before="20" w:after="20"/>
              <w:jc w:val="left"/>
            </w:pPr>
            <w:r>
              <w:rPr>
                <w:rFonts w:ascii="Calibri" w:hAnsi="Calibri"/>
                <w:b w:val="0"/>
                <w:i w:val="0"/>
                <w:color w:val="000000"/>
                <w:sz w:val="18"/>
              </w:rPr>
              <w:t>Datos de entrenador</w:t>
            </w:r>
          </w:p>
        </w:tc>
      </w:tr>
      <w:tr>
        <w:tc>
          <w:tcPr>
            <w:tcW w:type="dxa" w:w="2520"/>
          </w:tcPr>
          <w:p>
            <w:pPr>
              <w:spacing w:before="20" w:after="20"/>
              <w:jc w:val="left"/>
            </w:pPr>
            <w:r>
              <w:rPr>
                <w:rFonts w:ascii="Calibri" w:hAnsi="Calibri"/>
                <w:b w:val="0"/>
                <w:i w:val="0"/>
                <w:color w:val="000000"/>
                <w:sz w:val="18"/>
              </w:rPr>
              <w:t>empleados</w:t>
            </w:r>
          </w:p>
        </w:tc>
        <w:tc>
          <w:tcPr>
            <w:tcW w:type="dxa" w:w="2520"/>
          </w:tcPr>
          <w:p>
            <w:pPr>
              <w:spacing w:before="20" w:after="20"/>
              <w:jc w:val="left"/>
            </w:pPr>
            <w:r>
              <w:rPr>
                <w:rFonts w:ascii="Calibri" w:hAnsi="Calibri"/>
                <w:b w:val="0"/>
                <w:i w:val="0"/>
                <w:color w:val="000000"/>
                <w:sz w:val="18"/>
              </w:rPr>
              <w:t>Empleados administrativos/recepción</w:t>
            </w:r>
          </w:p>
        </w:tc>
      </w:tr>
      <w:tr>
        <w:tc>
          <w:tcPr>
            <w:tcW w:type="dxa" w:w="2520"/>
          </w:tcPr>
          <w:p>
            <w:pPr>
              <w:spacing w:before="20" w:after="20"/>
              <w:jc w:val="left"/>
            </w:pPr>
            <w:r>
              <w:rPr>
                <w:rFonts w:ascii="Calibri" w:hAnsi="Calibri"/>
                <w:b w:val="0"/>
                <w:i w:val="0"/>
                <w:color w:val="000000"/>
                <w:sz w:val="18"/>
              </w:rPr>
              <w:t>horarios</w:t>
            </w:r>
          </w:p>
        </w:tc>
        <w:tc>
          <w:tcPr>
            <w:tcW w:type="dxa" w:w="2520"/>
          </w:tcPr>
          <w:p>
            <w:pPr>
              <w:spacing w:before="20" w:after="20"/>
              <w:jc w:val="left"/>
            </w:pPr>
            <w:r>
              <w:rPr>
                <w:rFonts w:ascii="Calibri" w:hAnsi="Calibri"/>
                <w:b w:val="0"/>
                <w:i w:val="0"/>
                <w:color w:val="000000"/>
                <w:sz w:val="18"/>
              </w:rPr>
              <w:t>Clases (dia_semana, hora_inicio/fin, capacidad, tipo, entrenador_id)</w:t>
            </w:r>
          </w:p>
        </w:tc>
      </w:tr>
      <w:tr>
        <w:tc>
          <w:tcPr>
            <w:tcW w:type="dxa" w:w="2520"/>
          </w:tcPr>
          <w:p>
            <w:pPr>
              <w:spacing w:before="20" w:after="20"/>
              <w:jc w:val="left"/>
            </w:pPr>
            <w:r>
              <w:rPr>
                <w:rFonts w:ascii="Calibri" w:hAnsi="Calibri"/>
                <w:b w:val="0"/>
                <w:i w:val="0"/>
                <w:color w:val="000000"/>
                <w:sz w:val="18"/>
              </w:rPr>
              <w:t>alumno_horarios</w:t>
            </w:r>
          </w:p>
        </w:tc>
        <w:tc>
          <w:tcPr>
            <w:tcW w:type="dxa" w:w="2520"/>
          </w:tcPr>
          <w:p>
            <w:pPr>
              <w:spacing w:before="20" w:after="20"/>
              <w:jc w:val="left"/>
            </w:pPr>
            <w:r>
              <w:rPr>
                <w:rFonts w:ascii="Calibri" w:hAnsi="Calibri"/>
                <w:b w:val="0"/>
                <w:i w:val="0"/>
                <w:color w:val="000000"/>
                <w:sz w:val="18"/>
              </w:rPr>
              <w:t>Asignación N–N alumno–horario (bloques múltiples)</w:t>
            </w:r>
          </w:p>
        </w:tc>
      </w:tr>
      <w:tr>
        <w:tc>
          <w:tcPr>
            <w:tcW w:type="dxa" w:w="2520"/>
          </w:tcPr>
          <w:p>
            <w:pPr>
              <w:spacing w:before="20" w:after="20"/>
              <w:jc w:val="left"/>
            </w:pPr>
            <w:r>
              <w:rPr>
                <w:rFonts w:ascii="Calibri" w:hAnsi="Calibri"/>
                <w:b w:val="0"/>
                <w:i w:val="0"/>
                <w:color w:val="000000"/>
                <w:sz w:val="18"/>
              </w:rPr>
              <w:t>asistencias</w:t>
            </w:r>
          </w:p>
        </w:tc>
        <w:tc>
          <w:tcPr>
            <w:tcW w:type="dxa" w:w="2520"/>
          </w:tcPr>
          <w:p>
            <w:pPr>
              <w:spacing w:before="20" w:after="20"/>
              <w:jc w:val="left"/>
            </w:pPr>
            <w:r>
              <w:rPr>
                <w:rFonts w:ascii="Calibri" w:hAnsi="Calibri"/>
                <w:b w:val="0"/>
                <w:i w:val="0"/>
                <w:color w:val="000000"/>
                <w:sz w:val="18"/>
              </w:rPr>
              <w:t>Control de asistencia por clase/fecha</w:t>
            </w:r>
          </w:p>
        </w:tc>
      </w:tr>
      <w:tr>
        <w:tc>
          <w:tcPr>
            <w:tcW w:type="dxa" w:w="2520"/>
          </w:tcPr>
          <w:p>
            <w:pPr>
              <w:spacing w:before="20" w:after="20"/>
              <w:jc w:val="left"/>
            </w:pPr>
            <w:r>
              <w:rPr>
                <w:rFonts w:ascii="Calibri" w:hAnsi="Calibri"/>
                <w:b w:val="0"/>
                <w:i w:val="0"/>
                <w:color w:val="000000"/>
                <w:sz w:val="18"/>
              </w:rPr>
              <w:t>membresias</w:t>
            </w:r>
          </w:p>
        </w:tc>
        <w:tc>
          <w:tcPr>
            <w:tcW w:type="dxa" w:w="2520"/>
          </w:tcPr>
          <w:p>
            <w:pPr>
              <w:spacing w:before="20" w:after="20"/>
              <w:jc w:val="left"/>
            </w:pPr>
            <w:r>
              <w:rPr>
                <w:rFonts w:ascii="Calibri" w:hAnsi="Calibri"/>
                <w:b w:val="0"/>
                <w:i w:val="0"/>
                <w:color w:val="000000"/>
                <w:sz w:val="18"/>
              </w:rPr>
              <w:t>Planes de membresía</w:t>
            </w:r>
          </w:p>
        </w:tc>
      </w:tr>
      <w:tr>
        <w:tc>
          <w:tcPr>
            <w:tcW w:type="dxa" w:w="2520"/>
          </w:tcPr>
          <w:p>
            <w:pPr>
              <w:spacing w:before="20" w:after="20"/>
              <w:jc w:val="left"/>
            </w:pPr>
            <w:r>
              <w:rPr>
                <w:rFonts w:ascii="Calibri" w:hAnsi="Calibri"/>
                <w:b w:val="0"/>
                <w:i w:val="0"/>
                <w:color w:val="000000"/>
                <w:sz w:val="18"/>
              </w:rPr>
              <w:t>pagos</w:t>
            </w:r>
          </w:p>
        </w:tc>
        <w:tc>
          <w:tcPr>
            <w:tcW w:type="dxa" w:w="2520"/>
          </w:tcPr>
          <w:p>
            <w:pPr>
              <w:spacing w:before="20" w:after="20"/>
              <w:jc w:val="left"/>
            </w:pPr>
            <w:r>
              <w:rPr>
                <w:rFonts w:ascii="Calibri" w:hAnsi="Calibri"/>
                <w:b w:val="0"/>
                <w:i w:val="0"/>
                <w:color w:val="000000"/>
                <w:sz w:val="18"/>
              </w:rPr>
              <w:t>Pagos mensuales (normalizado 3FN; no existe pagos.alumno_id)</w:t>
            </w:r>
          </w:p>
        </w:tc>
      </w:tr>
      <w:tr>
        <w:tc>
          <w:tcPr>
            <w:tcW w:type="dxa" w:w="2520"/>
          </w:tcPr>
          <w:p>
            <w:pPr>
              <w:spacing w:before="20" w:after="20"/>
              <w:jc w:val="left"/>
            </w:pPr>
            <w:r>
              <w:rPr>
                <w:rFonts w:ascii="Calibri" w:hAnsi="Calibri"/>
                <w:b w:val="0"/>
                <w:i w:val="0"/>
                <w:color w:val="000000"/>
                <w:sz w:val="18"/>
              </w:rPr>
              <w:t>evaluaciones_progreso</w:t>
            </w:r>
          </w:p>
        </w:tc>
        <w:tc>
          <w:tcPr>
            <w:tcW w:type="dxa" w:w="2520"/>
          </w:tcPr>
          <w:p>
            <w:pPr>
              <w:spacing w:before="20" w:after="20"/>
              <w:jc w:val="left"/>
            </w:pPr>
            <w:r>
              <w:rPr>
                <w:rFonts w:ascii="Calibri" w:hAnsi="Calibri"/>
                <w:b w:val="0"/>
                <w:i w:val="0"/>
                <w:color w:val="000000"/>
                <w:sz w:val="18"/>
              </w:rPr>
              <w:t>Evaluaciones multi-área (fuerza, resistencia, técnica, velocidad, agilidad, flexibilidad)</w:t>
            </w:r>
          </w:p>
        </w:tc>
      </w:tr>
      <w:tr>
        <w:tc>
          <w:tcPr>
            <w:tcW w:type="dxa" w:w="2520"/>
          </w:tcPr>
          <w:p>
            <w:pPr>
              <w:spacing w:before="20" w:after="20"/>
              <w:jc w:val="left"/>
            </w:pPr>
            <w:r>
              <w:rPr>
                <w:rFonts w:ascii="Calibri" w:hAnsi="Calibri"/>
                <w:b w:val="0"/>
                <w:i w:val="0"/>
                <w:color w:val="000000"/>
                <w:sz w:val="18"/>
              </w:rPr>
              <w:t>historial_niveles</w:t>
            </w:r>
          </w:p>
        </w:tc>
        <w:tc>
          <w:tcPr>
            <w:tcW w:type="dxa" w:w="2520"/>
          </w:tcPr>
          <w:p>
            <w:pPr>
              <w:spacing w:before="20" w:after="20"/>
              <w:jc w:val="left"/>
            </w:pPr>
            <w:r>
              <w:rPr>
                <w:rFonts w:ascii="Calibri" w:hAnsi="Calibri"/>
                <w:b w:val="0"/>
                <w:i w:val="0"/>
                <w:color w:val="000000"/>
                <w:sz w:val="18"/>
              </w:rPr>
              <w:t>Histórico de niveles</w:t>
            </w:r>
          </w:p>
        </w:tc>
      </w:tr>
      <w:tr>
        <w:tc>
          <w:tcPr>
            <w:tcW w:type="dxa" w:w="2520"/>
          </w:tcPr>
          <w:p>
            <w:pPr>
              <w:spacing w:before="20" w:after="20"/>
              <w:jc w:val="left"/>
            </w:pPr>
            <w:r>
              <w:rPr>
                <w:rFonts w:ascii="Calibri" w:hAnsi="Calibri"/>
                <w:b w:val="0"/>
                <w:i w:val="0"/>
                <w:color w:val="000000"/>
                <w:sz w:val="18"/>
              </w:rPr>
              <w:t>bitacora_acciones</w:t>
            </w:r>
          </w:p>
        </w:tc>
        <w:tc>
          <w:tcPr>
            <w:tcW w:type="dxa" w:w="2520"/>
          </w:tcPr>
          <w:p>
            <w:pPr>
              <w:spacing w:before="20" w:after="20"/>
              <w:jc w:val="left"/>
            </w:pPr>
            <w:r>
              <w:rPr>
                <w:rFonts w:ascii="Calibri" w:hAnsi="Calibri"/>
                <w:b w:val="0"/>
                <w:i w:val="0"/>
                <w:color w:val="000000"/>
                <w:sz w:val="18"/>
              </w:rPr>
              <w:t>Auditoría (sin rol en bitácora por diseño)</w:t>
            </w:r>
          </w:p>
        </w:tc>
      </w:tr>
      <w:tr>
        <w:tc>
          <w:tcPr>
            <w:tcW w:type="dxa" w:w="2520"/>
          </w:tcPr>
          <w:p>
            <w:pPr>
              <w:spacing w:before="20" w:after="20"/>
              <w:jc w:val="left"/>
            </w:pPr>
            <w:r>
              <w:rPr>
                <w:rFonts w:ascii="Calibri" w:hAnsi="Calibri"/>
                <w:b w:val="0"/>
                <w:i w:val="0"/>
                <w:color w:val="000000"/>
                <w:sz w:val="18"/>
              </w:rPr>
              <w:t>perfiles_administradores</w:t>
            </w:r>
          </w:p>
        </w:tc>
        <w:tc>
          <w:tcPr>
            <w:tcW w:type="dxa" w:w="2520"/>
          </w:tcPr>
          <w:p>
            <w:pPr>
              <w:spacing w:before="20" w:after="20"/>
              <w:jc w:val="left"/>
            </w:pPr>
            <w:r>
              <w:rPr>
                <w:rFonts w:ascii="Calibri" w:hAnsi="Calibri"/>
                <w:b w:val="0"/>
                <w:i w:val="0"/>
                <w:color w:val="000000"/>
                <w:sz w:val="18"/>
              </w:rPr>
              <w:t>Perfil extendido admin</w:t>
            </w:r>
          </w:p>
        </w:tc>
      </w:tr>
      <w:tr>
        <w:tc>
          <w:tcPr>
            <w:tcW w:type="dxa" w:w="2520"/>
          </w:tcPr>
          <w:p>
            <w:pPr>
              <w:spacing w:before="20" w:after="20"/>
              <w:jc w:val="left"/>
            </w:pPr>
            <w:r>
              <w:rPr>
                <w:rFonts w:ascii="Calibri" w:hAnsi="Calibri"/>
                <w:b w:val="0"/>
                <w:i w:val="0"/>
                <w:color w:val="000000"/>
                <w:sz w:val="18"/>
              </w:rPr>
              <w:t>perfiles_recepcionistas</w:t>
            </w:r>
          </w:p>
        </w:tc>
        <w:tc>
          <w:tcPr>
            <w:tcW w:type="dxa" w:w="2520"/>
          </w:tcPr>
          <w:p>
            <w:pPr>
              <w:spacing w:before="20" w:after="20"/>
              <w:jc w:val="left"/>
            </w:pPr>
            <w:r>
              <w:rPr>
                <w:rFonts w:ascii="Calibri" w:hAnsi="Calibri"/>
                <w:b w:val="0"/>
                <w:i w:val="0"/>
                <w:color w:val="000000"/>
                <w:sz w:val="18"/>
              </w:rPr>
              <w:t>Perfil extendido recepción</w:t>
            </w:r>
          </w:p>
        </w:tc>
      </w:tr>
    </w:tbl>
    <w:p>
      <w:pPr>
        <w:pStyle w:val="Heading2"/>
        <w:spacing w:before="240" w:after="120"/>
      </w:pPr>
      <w:r>
        <w:rPr>
          <w:rFonts w:ascii="Calibri" w:hAnsi="Calibri"/>
          <w:b/>
          <w:i w:val="0"/>
          <w:color w:val="000000"/>
          <w:sz w:val="28"/>
        </w:rPr>
        <w:t>4.4 Migraciones, seeds y backups</w:t>
      </w:r>
    </w:p>
    <w:p>
      <w:pPr>
        <w:spacing w:before="0" w:after="80"/>
        <w:jc w:val="left"/>
      </w:pPr>
      <w:r>
        <w:rPr>
          <w:rFonts w:ascii="Calibri" w:hAnsi="Calibri"/>
          <w:b w:val="0"/>
          <w:i w:val="0"/>
          <w:color w:val="000000"/>
          <w:sz w:val="22"/>
        </w:rPr>
        <w:t>Orden de inicialización (Docker/auto-init): 01-schema.sql, 02-seed.sql, 03-seed-demo.sql (montados en /docker-entrypoint-initdb.d).</w:t>
      </w:r>
    </w:p>
    <w:p>
      <w:pPr>
        <w:spacing w:before="0" w:after="80"/>
        <w:jc w:val="left"/>
      </w:pPr>
      <w:r>
        <w:rPr>
          <w:rFonts w:ascii="Calibri" w:hAnsi="Calibri"/>
          <w:b w:val="0"/>
          <w:i w:val="0"/>
          <w:color w:val="000000"/>
          <w:sz w:val="22"/>
        </w:rPr>
        <w:t>Migración vigente (transaccional, idempotente según diseño): database/migracion_3fn_estricta.sql.</w:t>
      </w:r>
    </w:p>
    <w:p>
      <w:pPr>
        <w:spacing w:before="180" w:after="180"/>
        <w:ind w:left="360" w:right="360"/>
        <w:shd w:fill="FFF4E5"/>
        <w:pBdr>
          <w:bottom w:color="F59E0B" w:sz="8" w:space="1"/>
        </w:pBdr>
      </w:pPr>
      <w:r>
        <w:rPr>
          <w:rFonts w:ascii="Calibri" w:hAnsi="Calibri"/>
          <w:b/>
          <w:i w:val="0"/>
          <w:color w:val="000000"/>
          <w:sz w:val="22"/>
        </w:rPr>
        <w:t>ADVERTENCIA: Migraciones históricas — NO EJECUTAR</w:t>
        <w:br/>
      </w:r>
      <w:r>
        <w:rPr>
          <w:rFonts w:ascii="Calibri" w:hAnsi="Calibri"/>
          <w:b w:val="0"/>
          <w:i w:val="0"/>
          <w:color w:val="000000"/>
          <w:sz w:val="22"/>
        </w:rPr>
        <w:t>Existen múltiples archivos migracion_*.sql históricos que hacen referencia a estructuras eliminadas (usuarios.rol, perfiles_alumnos, progresos_alumnos).</w:t>
        <w:br/>
      </w:r>
      <w:r>
        <w:rPr>
          <w:rFonts w:ascii="Calibri" w:hAnsi="Calibri"/>
          <w:b w:val="0"/>
          <w:i w:val="0"/>
          <w:color w:val="000000"/>
          <w:sz w:val="22"/>
        </w:rPr>
        <w:t>ÚNICAMENTE debe ejecutarse migracion_3fn_estricta.sql cuando corresponda (migración controlada).</w:t>
        <w:br/>
      </w:r>
      <w:r>
        <w:rPr>
          <w:rFonts w:ascii="Calibri" w:hAnsi="Calibri"/>
          <w:b w:val="0"/>
          <w:i w:val="0"/>
          <w:color w:val="000000"/>
          <w:sz w:val="22"/>
        </w:rPr>
        <w:t>Los scripts históricos NO deben re-ejecutarse para evitar inconsistencias en el esquema.</w:t>
        <w:br/>
      </w:r>
      <w:r>
        <w:rPr>
          <w:rFonts w:ascii="Calibri" w:hAnsi="Calibri"/>
          <w:b w:val="0"/>
          <w:i w:val="0"/>
          <w:color w:val="000000"/>
          <w:sz w:val="22"/>
        </w:rPr>
        <w:t>Referencia: GUIA-INSTALACION.md:135-139 y cabeceras de migraciones.</w:t>
        <w:br/>
      </w:r>
    </w:p>
    <w:p>
      <w:pPr>
        <w:spacing w:before="0" w:after="80"/>
        <w:jc w:val="left"/>
      </w:pPr>
      <w:r>
        <w:rPr>
          <w:rFonts w:ascii="Calibri" w:hAnsi="Calibri"/>
          <w:b w:val="0"/>
          <w:i w:val="0"/>
          <w:color w:val="000000"/>
          <w:sz w:val="22"/>
        </w:rPr>
        <w:t>Backups: database/backups/*.dump (mencionados en GUIA-INSTALACION.md para migración de BD existente).</w:t>
      </w:r>
    </w:p>
    <w:p>
      <w:pPr>
        <w:pStyle w:val="Heading2"/>
        <w:spacing w:before="240" w:after="120"/>
      </w:pPr>
      <w:r>
        <w:rPr>
          <w:rFonts w:ascii="Calibri" w:hAnsi="Calibri"/>
          <w:b/>
          <w:i w:val="0"/>
          <w:color w:val="000000"/>
          <w:sz w:val="28"/>
        </w:rPr>
        <w:t>4.5 Scripts de mantenimiento</w:t>
      </w:r>
    </w:p>
    <w:tbl>
      <w:tblPr>
        <w:tblW w:type="auto" w:w="0"/>
        <w:jc w:val="left"/>
        <w:tblLayout w:type="fixed"/>
        <w:tblLook w:firstColumn="1" w:firstRow="1" w:lastColumn="0" w:lastRow="0" w:noHBand="0" w:noVBand="1" w:val="04A0"/>
      </w:tblPr>
      <w:tblGrid>
        <w:gridCol w:w="1728"/>
        <w:gridCol w:w="1728"/>
        <w:gridCol w:w="1728"/>
      </w:tblGrid>
      <w:tr>
        <w:tc>
          <w:tcPr>
            <w:tcW w:type="dxa" w:w="1680"/>
            <w:shd w:fill="F2F4F7"/>
          </w:tcPr>
          <w:p>
            <w:pPr>
              <w:jc w:val="left"/>
            </w:pPr>
            <w:r>
              <w:rPr>
                <w:rFonts w:ascii="Calibri" w:hAnsi="Calibri"/>
                <w:b/>
                <w:i w:val="0"/>
                <w:color w:val="000000"/>
                <w:sz w:val="20"/>
              </w:rPr>
              <w:t>Script</w:t>
            </w:r>
          </w:p>
        </w:tc>
        <w:tc>
          <w:tcPr>
            <w:tcW w:type="dxa" w:w="1680"/>
            <w:shd w:fill="F2F4F7"/>
          </w:tcPr>
          <w:p>
            <w:pPr>
              <w:jc w:val="left"/>
            </w:pPr>
            <w:r>
              <w:rPr>
                <w:rFonts w:ascii="Calibri" w:hAnsi="Calibri"/>
                <w:b/>
                <w:i w:val="0"/>
                <w:color w:val="000000"/>
                <w:sz w:val="20"/>
              </w:rPr>
              <w:t>Descripción/Advertencia</w:t>
            </w:r>
          </w:p>
        </w:tc>
        <w:tc>
          <w:tcPr>
            <w:tcW w:type="dxa" w:w="1680"/>
            <w:shd w:fill="F2F4F7"/>
          </w:tcPr>
          <w:p>
            <w:pPr>
              <w:jc w:val="left"/>
            </w:pPr>
            <w:r>
              <w:rPr>
                <w:rFonts w:ascii="Calibri" w:hAnsi="Calibri"/>
                <w:b/>
                <w:i w:val="0"/>
                <w:color w:val="000000"/>
                <w:sz w:val="20"/>
              </w:rPr>
              <w:t>Referencia</w:t>
            </w:r>
          </w:p>
        </w:tc>
      </w:tr>
      <w:tr>
        <w:tc>
          <w:tcPr>
            <w:tcW w:type="dxa" w:w="1680"/>
          </w:tcPr>
          <w:p>
            <w:pPr>
              <w:spacing w:before="20" w:after="20"/>
              <w:jc w:val="left"/>
            </w:pPr>
            <w:r>
              <w:rPr>
                <w:rFonts w:ascii="Calibri" w:hAnsi="Calibri"/>
                <w:b w:val="0"/>
                <w:i w:val="0"/>
                <w:color w:val="000000"/>
                <w:sz w:val="18"/>
              </w:rPr>
              <w:t>backend/scripts/reconciliar_pagos.js</w:t>
            </w:r>
          </w:p>
        </w:tc>
        <w:tc>
          <w:tcPr>
            <w:tcW w:type="dxa" w:w="1680"/>
          </w:tcPr>
          <w:p>
            <w:pPr>
              <w:spacing w:before="20" w:after="20"/>
              <w:jc w:val="left"/>
            </w:pPr>
            <w:r>
              <w:rPr>
                <w:rFonts w:ascii="Calibri" w:hAnsi="Calibri"/>
                <w:b w:val="0"/>
                <w:i w:val="0"/>
                <w:color w:val="000000"/>
                <w:sz w:val="18"/>
              </w:rPr>
              <w:t>Reconciliación de agregados cacheados (pagos/estado). No incluido en package.json (ejecutar con node).</w:t>
            </w:r>
          </w:p>
        </w:tc>
        <w:tc>
          <w:tcPr>
            <w:tcW w:type="dxa" w:w="1680"/>
          </w:tcPr>
          <w:p>
            <w:pPr>
              <w:spacing w:before="20" w:after="20"/>
              <w:jc w:val="left"/>
            </w:pPr>
            <w:r>
              <w:rPr>
                <w:rFonts w:ascii="Calibri" w:hAnsi="Calibri"/>
                <w:b w:val="0"/>
                <w:i w:val="0"/>
                <w:color w:val="000000"/>
                <w:sz w:val="18"/>
              </w:rPr>
              <w:t>reconciliar_pagos.js</w:t>
            </w:r>
          </w:p>
        </w:tc>
      </w:tr>
      <w:tr>
        <w:tc>
          <w:tcPr>
            <w:tcW w:type="dxa" w:w="1680"/>
          </w:tcPr>
          <w:p>
            <w:pPr>
              <w:spacing w:before="20" w:after="20"/>
              <w:jc w:val="left"/>
            </w:pPr>
            <w:r>
              <w:rPr>
                <w:rFonts w:ascii="Calibri" w:hAnsi="Calibri"/>
                <w:b w:val="0"/>
                <w:i w:val="0"/>
                <w:color w:val="000000"/>
                <w:sz w:val="18"/>
              </w:rPr>
              <w:t>backend/scripts/normalizar_schema.js</w:t>
            </w:r>
          </w:p>
        </w:tc>
        <w:tc>
          <w:tcPr>
            <w:tcW w:type="dxa" w:w="1680"/>
          </w:tcPr>
          <w:p>
            <w:pPr>
              <w:spacing w:before="20" w:after="20"/>
              <w:jc w:val="left"/>
            </w:pPr>
            <w:r>
              <w:rPr>
                <w:rFonts w:ascii="Calibri" w:hAnsi="Calibri"/>
                <w:b w:val="0"/>
                <w:i w:val="0"/>
                <w:color w:val="000000"/>
                <w:sz w:val="18"/>
              </w:rPr>
              <w:t>Script histórico de normalización. Advertencia: NO debe re-ejecutarse según GUIA-INSTALACION.md.</w:t>
            </w:r>
          </w:p>
        </w:tc>
        <w:tc>
          <w:tcPr>
            <w:tcW w:type="dxa" w:w="1680"/>
          </w:tcPr>
          <w:p>
            <w:pPr>
              <w:spacing w:before="20" w:after="20"/>
              <w:jc w:val="left"/>
            </w:pPr>
            <w:r>
              <w:rPr>
                <w:rFonts w:ascii="Calibri" w:hAnsi="Calibri"/>
                <w:b w:val="0"/>
                <w:i w:val="0"/>
                <w:color w:val="000000"/>
                <w:sz w:val="18"/>
              </w:rPr>
              <w:t>normalizar_schema.js</w:t>
            </w:r>
          </w:p>
        </w:tc>
      </w:tr>
    </w:tbl>
    <w:p>
      <w:pPr>
        <w:pStyle w:val="Heading1"/>
        <w:spacing w:before="240" w:after="120"/>
      </w:pPr>
      <w:r>
        <w:rPr>
          <w:rFonts w:ascii="Calibri" w:hAnsi="Calibri"/>
          <w:b/>
          <w:i w:val="0"/>
          <w:color w:val="000000"/>
          <w:sz w:val="32"/>
        </w:rPr>
        <w:t>5. Especificación de la API REST</w:t>
      </w:r>
    </w:p>
    <w:p>
      <w:pPr>
        <w:pStyle w:val="Heading2"/>
        <w:spacing w:before="240" w:after="120"/>
      </w:pPr>
      <w:r>
        <w:rPr>
          <w:rFonts w:ascii="Calibri" w:hAnsi="Calibri"/>
          <w:b/>
          <w:i w:val="0"/>
          <w:color w:val="000000"/>
          <w:sz w:val="28"/>
        </w:rPr>
        <w:t>5.1 Convenciones generales</w:t>
      </w:r>
    </w:p>
    <w:p>
      <w:pPr>
        <w:spacing w:before="0" w:after="80"/>
        <w:jc w:val="left"/>
      </w:pPr>
      <w:r>
        <w:rPr>
          <w:rFonts w:ascii="Calibri" w:hAnsi="Calibri"/>
          <w:b w:val="0"/>
          <w:i w:val="0"/>
          <w:color w:val="000000"/>
          <w:sz w:val="22"/>
        </w:rPr>
        <w:t>Base: /api/* (montado en backend/app.js:18-36). Autenticación: Authorization: Bearer &lt;JWT&gt;. Roles permitidos por endpoint (roleMiddleware). Errores con mensajes en español. Health: GET / → mensaje API. 404 y 500 centralizados (app.js).</w:t>
      </w:r>
    </w:p>
    <w:p>
      <w:pPr>
        <w:pStyle w:val="Heading2"/>
        <w:spacing w:before="240" w:after="120"/>
      </w:pPr>
      <w:r>
        <w:rPr>
          <w:rFonts w:ascii="Calibri" w:hAnsi="Calibri"/>
          <w:b/>
          <w:i w:val="0"/>
          <w:color w:val="000000"/>
          <w:sz w:val="28"/>
        </w:rPr>
        <w:t>5.2 Endpoints por módulo (resumen)</w:t>
      </w:r>
    </w:p>
    <w:tbl>
      <w:tblPr>
        <w:tblW w:type="auto" w:w="0"/>
        <w:jc w:val="left"/>
        <w:tblLayout w:type="fixed"/>
        <w:tblLook w:firstColumn="1" w:firstRow="1" w:lastColumn="0" w:lastRow="0" w:noHBand="0" w:noVBand="1" w:val="04A0"/>
      </w:tblPr>
      <w:tblGrid>
        <w:gridCol w:w="1728"/>
        <w:gridCol w:w="1728"/>
        <w:gridCol w:w="1728"/>
        <w:gridCol w:w="1728"/>
        <w:gridCol w:w="1728"/>
        <w:gridCol w:w="1728"/>
      </w:tblGrid>
      <w:tr>
        <w:tc>
          <w:tcPr>
            <w:tcW w:type="dxa" w:w="840"/>
            <w:shd w:fill="F2F4F7"/>
          </w:tcPr>
          <w:p>
            <w:pPr>
              <w:jc w:val="left"/>
            </w:pPr>
            <w:r>
              <w:rPr>
                <w:rFonts w:ascii="Calibri" w:hAnsi="Calibri"/>
                <w:b/>
                <w:i w:val="0"/>
                <w:color w:val="000000"/>
                <w:sz w:val="20"/>
              </w:rPr>
              <w:t>Módulo</w:t>
            </w:r>
          </w:p>
        </w:tc>
        <w:tc>
          <w:tcPr>
            <w:tcW w:type="dxa" w:w="840"/>
            <w:shd w:fill="F2F4F7"/>
          </w:tcPr>
          <w:p>
            <w:pPr>
              <w:jc w:val="left"/>
            </w:pPr>
            <w:r>
              <w:rPr>
                <w:rFonts w:ascii="Calibri" w:hAnsi="Calibri"/>
                <w:b/>
                <w:i w:val="0"/>
                <w:color w:val="000000"/>
                <w:sz w:val="20"/>
              </w:rPr>
              <w:t>Rutas principales</w:t>
            </w:r>
          </w:p>
        </w:tc>
        <w:tc>
          <w:tcPr>
            <w:tcW w:type="dxa" w:w="840"/>
            <w:shd w:fill="F2F4F7"/>
          </w:tcPr>
          <w:p>
            <w:pPr>
              <w:jc w:val="left"/>
            </w:pPr>
            <w:r>
              <w:rPr>
                <w:rFonts w:ascii="Calibri" w:hAnsi="Calibri"/>
                <w:b/>
                <w:i w:val="0"/>
                <w:color w:val="000000"/>
                <w:sz w:val="20"/>
              </w:rPr>
              <w:t>Descripción</w:t>
            </w:r>
          </w:p>
        </w:tc>
        <w:tc>
          <w:tcPr>
            <w:tcW w:type="dxa" w:w="840"/>
            <w:shd w:fill="F2F4F7"/>
          </w:tcPr>
          <w:p>
            <w:pPr>
              <w:jc w:val="left"/>
            </w:pPr>
            <w:r>
              <w:rPr>
                <w:rFonts w:ascii="Calibri" w:hAnsi="Calibri"/>
                <w:b/>
                <w:i w:val="0"/>
                <w:color w:val="000000"/>
                <w:sz w:val="20"/>
              </w:rPr>
              <w:t>Roles permitidos</w:t>
            </w:r>
          </w:p>
        </w:tc>
        <w:tc>
          <w:tcPr>
            <w:tcW w:type="dxa" w:w="840"/>
            <w:shd w:fill="F2F4F7"/>
          </w:tcPr>
          <w:p>
            <w:pPr>
              <w:jc w:val="left"/>
            </w:pPr>
            <w:r>
              <w:rPr>
                <w:rFonts w:ascii="Calibri" w:hAnsi="Calibri"/>
                <w:b/>
                <w:i w:val="0"/>
                <w:color w:val="000000"/>
                <w:sz w:val="20"/>
              </w:rPr>
              <w:t>Notas</w:t>
            </w:r>
          </w:p>
        </w:tc>
        <w:tc>
          <w:tcPr>
            <w:tcW w:type="dxa" w:w="840"/>
            <w:shd w:fill="F2F4F7"/>
          </w:tcPr>
          <w:p>
            <w:pPr>
              <w:jc w:val="left"/>
            </w:pPr>
            <w:r>
              <w:rPr>
                <w:rFonts w:ascii="Calibri" w:hAnsi="Calibri"/>
                <w:b/>
                <w:i w:val="0"/>
                <w:color w:val="000000"/>
                <w:sz w:val="20"/>
              </w:rPr>
              <w:t>Referencia</w:t>
            </w:r>
          </w:p>
        </w:tc>
      </w:tr>
      <w:tr>
        <w:tc>
          <w:tcPr>
            <w:tcW w:type="dxa" w:w="840"/>
          </w:tcPr>
          <w:p>
            <w:pPr>
              <w:spacing w:before="20" w:after="20"/>
              <w:jc w:val="left"/>
            </w:pPr>
            <w:r>
              <w:rPr>
                <w:rFonts w:ascii="Calibri" w:hAnsi="Calibri"/>
                <w:b w:val="0"/>
                <w:i w:val="0"/>
                <w:color w:val="000000"/>
                <w:sz w:val="18"/>
              </w:rPr>
              <w:t>Auth</w:t>
            </w:r>
          </w:p>
        </w:tc>
        <w:tc>
          <w:tcPr>
            <w:tcW w:type="dxa" w:w="840"/>
          </w:tcPr>
          <w:p>
            <w:pPr>
              <w:spacing w:before="20" w:after="20"/>
              <w:jc w:val="left"/>
            </w:pPr>
            <w:r>
              <w:rPr>
                <w:rFonts w:ascii="Calibri" w:hAnsi="Calibri"/>
                <w:b w:val="0"/>
                <w:i w:val="0"/>
                <w:color w:val="000000"/>
                <w:sz w:val="18"/>
              </w:rPr>
              <w:t>POST /api/auth/login</w:t>
            </w:r>
          </w:p>
        </w:tc>
        <w:tc>
          <w:tcPr>
            <w:tcW w:type="dxa" w:w="840"/>
          </w:tcPr>
          <w:p>
            <w:pPr>
              <w:spacing w:before="20" w:after="20"/>
              <w:jc w:val="left"/>
            </w:pPr>
            <w:r>
              <w:rPr>
                <w:rFonts w:ascii="Calibri" w:hAnsi="Calibri"/>
                <w:b w:val="0"/>
                <w:i w:val="0"/>
                <w:color w:val="000000"/>
                <w:sz w:val="18"/>
              </w:rPr>
              <w:t>Autenticación</w:t>
            </w:r>
          </w:p>
        </w:tc>
        <w:tc>
          <w:tcPr>
            <w:tcW w:type="dxa" w:w="840"/>
          </w:tcPr>
          <w:p>
            <w:pPr>
              <w:spacing w:before="20" w:after="20"/>
              <w:jc w:val="left"/>
            </w:pPr>
            <w:r>
              <w:rPr>
                <w:rFonts w:ascii="Calibri" w:hAnsi="Calibri"/>
                <w:b w:val="0"/>
                <w:i w:val="0"/>
                <w:color w:val="000000"/>
                <w:sz w:val="18"/>
              </w:rPr>
              <w:t>Público</w:t>
            </w:r>
          </w:p>
        </w:tc>
        <w:tc>
          <w:tcPr>
            <w:tcW w:type="dxa" w:w="840"/>
          </w:tcPr>
          <w:p>
            <w:pPr>
              <w:spacing w:before="20" w:after="20"/>
              <w:jc w:val="left"/>
            </w:pPr>
            <w:r>
              <w:rPr>
                <w:rFonts w:ascii="Calibri" w:hAnsi="Calibri"/>
                <w:b w:val="0"/>
                <w:i w:val="0"/>
                <w:color w:val="000000"/>
                <w:sz w:val="18"/>
              </w:rPr>
              <w:t>Credenciales → JWT + datos usuario</w:t>
            </w:r>
          </w:p>
        </w:tc>
        <w:tc>
          <w:tcPr>
            <w:tcW w:type="dxa" w:w="840"/>
          </w:tcPr>
          <w:p>
            <w:pPr>
              <w:spacing w:before="20" w:after="20"/>
              <w:jc w:val="left"/>
            </w:pPr>
            <w:r>
              <w:rPr>
                <w:rFonts w:ascii="Calibri" w:hAnsi="Calibri"/>
                <w:b w:val="0"/>
                <w:i w:val="0"/>
                <w:color w:val="000000"/>
                <w:sz w:val="18"/>
              </w:rPr>
              <w:t>authRoutes.js</w:t>
            </w:r>
          </w:p>
        </w:tc>
      </w:tr>
      <w:tr>
        <w:tc>
          <w:tcPr>
            <w:tcW w:type="dxa" w:w="840"/>
          </w:tcPr>
          <w:p>
            <w:pPr>
              <w:spacing w:before="20" w:after="20"/>
              <w:jc w:val="left"/>
            </w:pPr>
            <w:r>
              <w:rPr>
                <w:rFonts w:ascii="Calibri" w:hAnsi="Calibri"/>
                <w:b w:val="0"/>
                <w:i w:val="0"/>
                <w:color w:val="000000"/>
                <w:sz w:val="18"/>
              </w:rPr>
              <w:t>Usuarios</w:t>
            </w:r>
          </w:p>
        </w:tc>
        <w:tc>
          <w:tcPr>
            <w:tcW w:type="dxa" w:w="840"/>
          </w:tcPr>
          <w:p>
            <w:pPr>
              <w:spacing w:before="20" w:after="20"/>
              <w:jc w:val="left"/>
            </w:pPr>
            <w:r>
              <w:rPr>
                <w:rFonts w:ascii="Calibri" w:hAnsi="Calibri"/>
                <w:b w:val="0"/>
                <w:i w:val="0"/>
                <w:color w:val="000000"/>
                <w:sz w:val="18"/>
              </w:rPr>
              <w:t>GET/POST/PUT/DELETE /api/usuarios</w:t>
            </w:r>
          </w:p>
        </w:tc>
        <w:tc>
          <w:tcPr>
            <w:tcW w:type="dxa" w:w="840"/>
          </w:tcPr>
          <w:p>
            <w:pPr>
              <w:spacing w:before="20" w:after="20"/>
              <w:jc w:val="left"/>
            </w:pPr>
            <w:r>
              <w:rPr>
                <w:rFonts w:ascii="Calibri" w:hAnsi="Calibri"/>
                <w:b w:val="0"/>
                <w:i w:val="0"/>
                <w:color w:val="000000"/>
                <w:sz w:val="18"/>
              </w:rPr>
              <w:t>Gestión usuarios</w:t>
            </w:r>
          </w:p>
        </w:tc>
        <w:tc>
          <w:tcPr>
            <w:tcW w:type="dxa" w:w="840"/>
          </w:tcPr>
          <w:p>
            <w:pPr>
              <w:spacing w:before="20" w:after="20"/>
              <w:jc w:val="left"/>
            </w:pPr>
            <w:r>
              <w:rPr>
                <w:rFonts w:ascii="Calibri" w:hAnsi="Calibri"/>
                <w:b w:val="0"/>
                <w:i w:val="0"/>
                <w:color w:val="000000"/>
                <w:sz w:val="18"/>
              </w:rPr>
              <w:t>SuperAdmin/Admin</w:t>
            </w:r>
          </w:p>
        </w:tc>
        <w:tc>
          <w:tcPr>
            <w:tcW w:type="dxa" w:w="840"/>
          </w:tcPr>
          <w:p>
            <w:pPr>
              <w:spacing w:before="20" w:after="20"/>
              <w:jc w:val="left"/>
            </w:pPr>
            <w:r>
              <w:rPr>
                <w:rFonts w:ascii="Calibri" w:hAnsi="Calibri"/>
                <w:b w:val="0"/>
                <w:i w:val="0"/>
                <w:color w:val="000000"/>
                <w:sz w:val="18"/>
              </w:rPr>
              <w:t>CRUD + activación/desactivación</w:t>
            </w:r>
          </w:p>
        </w:tc>
        <w:tc>
          <w:tcPr>
            <w:tcW w:type="dxa" w:w="840"/>
          </w:tcPr>
          <w:p>
            <w:pPr>
              <w:spacing w:before="20" w:after="20"/>
              <w:jc w:val="left"/>
            </w:pPr>
            <w:r>
              <w:rPr>
                <w:rFonts w:ascii="Calibri" w:hAnsi="Calibri"/>
                <w:b w:val="0"/>
                <w:i w:val="0"/>
                <w:color w:val="000000"/>
                <w:sz w:val="18"/>
              </w:rPr>
              <w:t>usuarioRoutes.js</w:t>
            </w:r>
          </w:p>
        </w:tc>
      </w:tr>
      <w:tr>
        <w:tc>
          <w:tcPr>
            <w:tcW w:type="dxa" w:w="840"/>
          </w:tcPr>
          <w:p>
            <w:pPr>
              <w:spacing w:before="20" w:after="20"/>
              <w:jc w:val="left"/>
            </w:pPr>
            <w:r>
              <w:rPr>
                <w:rFonts w:ascii="Calibri" w:hAnsi="Calibri"/>
                <w:b w:val="0"/>
                <w:i w:val="0"/>
                <w:color w:val="000000"/>
                <w:sz w:val="18"/>
              </w:rPr>
              <w:t>Alumnos</w:t>
            </w:r>
          </w:p>
        </w:tc>
        <w:tc>
          <w:tcPr>
            <w:tcW w:type="dxa" w:w="840"/>
          </w:tcPr>
          <w:p>
            <w:pPr>
              <w:spacing w:before="20" w:after="20"/>
              <w:jc w:val="left"/>
            </w:pPr>
            <w:r>
              <w:rPr>
                <w:rFonts w:ascii="Calibri" w:hAnsi="Calibri"/>
                <w:b w:val="0"/>
                <w:i w:val="0"/>
                <w:color w:val="000000"/>
                <w:sz w:val="18"/>
              </w:rPr>
              <w:t>/api/alumnos/*</w:t>
            </w:r>
          </w:p>
        </w:tc>
        <w:tc>
          <w:tcPr>
            <w:tcW w:type="dxa" w:w="840"/>
          </w:tcPr>
          <w:p>
            <w:pPr>
              <w:spacing w:before="20" w:after="20"/>
              <w:jc w:val="left"/>
            </w:pPr>
            <w:r>
              <w:rPr>
                <w:rFonts w:ascii="Calibri" w:hAnsi="Calibri"/>
                <w:b w:val="0"/>
                <w:i w:val="0"/>
                <w:color w:val="000000"/>
                <w:sz w:val="18"/>
              </w:rPr>
              <w:t>Gestión alumnos</w:t>
            </w:r>
          </w:p>
        </w:tc>
        <w:tc>
          <w:tcPr>
            <w:tcW w:type="dxa" w:w="840"/>
          </w:tcPr>
          <w:p>
            <w:pPr>
              <w:spacing w:before="20" w:after="20"/>
              <w:jc w:val="left"/>
            </w:pPr>
            <w:r>
              <w:rPr>
                <w:rFonts w:ascii="Calibri" w:hAnsi="Calibri"/>
                <w:b w:val="0"/>
                <w:i w:val="0"/>
                <w:color w:val="000000"/>
                <w:sz w:val="18"/>
              </w:rPr>
              <w:t>Roles admin/recepción/entrenador</w:t>
            </w:r>
          </w:p>
        </w:tc>
        <w:tc>
          <w:tcPr>
            <w:tcW w:type="dxa" w:w="840"/>
          </w:tcPr>
          <w:p>
            <w:pPr>
              <w:spacing w:before="20" w:after="20"/>
              <w:jc w:val="left"/>
            </w:pPr>
            <w:r>
              <w:rPr>
                <w:rFonts w:ascii="Calibri" w:hAnsi="Calibri"/>
                <w:b w:val="0"/>
                <w:i w:val="0"/>
                <w:color w:val="000000"/>
                <w:sz w:val="18"/>
              </w:rPr>
              <w:t>Listado, registro, detalles, actualización</w:t>
            </w:r>
          </w:p>
        </w:tc>
        <w:tc>
          <w:tcPr>
            <w:tcW w:type="dxa" w:w="840"/>
          </w:tcPr>
          <w:p>
            <w:pPr>
              <w:spacing w:before="20" w:after="20"/>
              <w:jc w:val="left"/>
            </w:pPr>
            <w:r>
              <w:rPr>
                <w:rFonts w:ascii="Calibri" w:hAnsi="Calibri"/>
                <w:b w:val="0"/>
                <w:i w:val="0"/>
                <w:color w:val="000000"/>
                <w:sz w:val="18"/>
              </w:rPr>
              <w:t>alumnoRoutes.js</w:t>
            </w:r>
          </w:p>
        </w:tc>
      </w:tr>
      <w:tr>
        <w:tc>
          <w:tcPr>
            <w:tcW w:type="dxa" w:w="840"/>
          </w:tcPr>
          <w:p>
            <w:pPr>
              <w:spacing w:before="20" w:after="20"/>
              <w:jc w:val="left"/>
            </w:pPr>
            <w:r>
              <w:rPr>
                <w:rFonts w:ascii="Calibri" w:hAnsi="Calibri"/>
                <w:b w:val="0"/>
                <w:i w:val="0"/>
                <w:color w:val="000000"/>
                <w:sz w:val="18"/>
              </w:rPr>
              <w:t>Entrenadores</w:t>
            </w:r>
          </w:p>
        </w:tc>
        <w:tc>
          <w:tcPr>
            <w:tcW w:type="dxa" w:w="840"/>
          </w:tcPr>
          <w:p>
            <w:pPr>
              <w:spacing w:before="20" w:after="20"/>
              <w:jc w:val="left"/>
            </w:pPr>
            <w:r>
              <w:rPr>
                <w:rFonts w:ascii="Calibri" w:hAnsi="Calibri"/>
                <w:b w:val="0"/>
                <w:i w:val="0"/>
                <w:color w:val="000000"/>
                <w:sz w:val="18"/>
              </w:rPr>
              <w:t>/api/entrenadores/*</w:t>
            </w:r>
          </w:p>
        </w:tc>
        <w:tc>
          <w:tcPr>
            <w:tcW w:type="dxa" w:w="840"/>
          </w:tcPr>
          <w:p>
            <w:pPr>
              <w:spacing w:before="20" w:after="20"/>
              <w:jc w:val="left"/>
            </w:pPr>
            <w:r>
              <w:rPr>
                <w:rFonts w:ascii="Calibri" w:hAnsi="Calibri"/>
                <w:b w:val="0"/>
                <w:i w:val="0"/>
                <w:color w:val="000000"/>
                <w:sz w:val="18"/>
              </w:rPr>
              <w:t>Gestión entrenadores</w:t>
            </w:r>
          </w:p>
        </w:tc>
        <w:tc>
          <w:tcPr>
            <w:tcW w:type="dxa" w:w="840"/>
          </w:tcPr>
          <w:p>
            <w:pPr>
              <w:spacing w:before="20" w:after="20"/>
              <w:jc w:val="left"/>
            </w:pPr>
            <w:r>
              <w:rPr>
                <w:rFonts w:ascii="Calibri" w:hAnsi="Calibri"/>
                <w:b w:val="0"/>
                <w:i w:val="0"/>
                <w:color w:val="000000"/>
                <w:sz w:val="18"/>
              </w:rPr>
              <w:t>Admin/Recepción</w:t>
            </w:r>
          </w:p>
        </w:tc>
        <w:tc>
          <w:tcPr>
            <w:tcW w:type="dxa" w:w="840"/>
          </w:tcPr>
          <w:p>
            <w:pPr>
              <w:spacing w:before="20" w:after="20"/>
              <w:jc w:val="left"/>
            </w:pPr>
            <w:r>
              <w:rPr>
                <w:rFonts w:ascii="Calibri" w:hAnsi="Calibri"/>
                <w:b w:val="0"/>
                <w:i w:val="0"/>
                <w:color w:val="000000"/>
                <w:sz w:val="18"/>
              </w:rPr>
              <w:t>CRUD, horarios, alumnos asignados</w:t>
            </w:r>
          </w:p>
        </w:tc>
        <w:tc>
          <w:tcPr>
            <w:tcW w:type="dxa" w:w="840"/>
          </w:tcPr>
          <w:p>
            <w:pPr>
              <w:spacing w:before="20" w:after="20"/>
              <w:jc w:val="left"/>
            </w:pPr>
            <w:r>
              <w:rPr>
                <w:rFonts w:ascii="Calibri" w:hAnsi="Calibri"/>
                <w:b w:val="0"/>
                <w:i w:val="0"/>
                <w:color w:val="000000"/>
                <w:sz w:val="18"/>
              </w:rPr>
              <w:t>entrenadorRoutes.js</w:t>
            </w:r>
          </w:p>
        </w:tc>
      </w:tr>
      <w:tr>
        <w:tc>
          <w:tcPr>
            <w:tcW w:type="dxa" w:w="840"/>
          </w:tcPr>
          <w:p>
            <w:pPr>
              <w:spacing w:before="20" w:after="20"/>
              <w:jc w:val="left"/>
            </w:pPr>
            <w:r>
              <w:rPr>
                <w:rFonts w:ascii="Calibri" w:hAnsi="Calibri"/>
                <w:b w:val="0"/>
                <w:i w:val="0"/>
                <w:color w:val="000000"/>
                <w:sz w:val="18"/>
              </w:rPr>
              <w:t>Horarios</w:t>
            </w:r>
          </w:p>
        </w:tc>
        <w:tc>
          <w:tcPr>
            <w:tcW w:type="dxa" w:w="840"/>
          </w:tcPr>
          <w:p>
            <w:pPr>
              <w:spacing w:before="20" w:after="20"/>
              <w:jc w:val="left"/>
            </w:pPr>
            <w:r>
              <w:rPr>
                <w:rFonts w:ascii="Calibri" w:hAnsi="Calibri"/>
                <w:b w:val="0"/>
                <w:i w:val="0"/>
                <w:color w:val="000000"/>
                <w:sz w:val="18"/>
              </w:rPr>
              <w:t>/api/horarios/*</w:t>
            </w:r>
          </w:p>
        </w:tc>
        <w:tc>
          <w:tcPr>
            <w:tcW w:type="dxa" w:w="840"/>
          </w:tcPr>
          <w:p>
            <w:pPr>
              <w:spacing w:before="20" w:after="20"/>
              <w:jc w:val="left"/>
            </w:pPr>
            <w:r>
              <w:rPr>
                <w:rFonts w:ascii="Calibri" w:hAnsi="Calibri"/>
                <w:b w:val="0"/>
                <w:i w:val="0"/>
                <w:color w:val="000000"/>
                <w:sz w:val="18"/>
              </w:rPr>
              <w:t>Gestión de clases</w:t>
            </w:r>
          </w:p>
        </w:tc>
        <w:tc>
          <w:tcPr>
            <w:tcW w:type="dxa" w:w="840"/>
          </w:tcPr>
          <w:p>
            <w:pPr>
              <w:spacing w:before="20" w:after="20"/>
              <w:jc w:val="left"/>
            </w:pPr>
            <w:r>
              <w:rPr>
                <w:rFonts w:ascii="Calibri" w:hAnsi="Calibri"/>
                <w:b w:val="0"/>
                <w:i w:val="0"/>
                <w:color w:val="000000"/>
                <w:sz w:val="18"/>
              </w:rPr>
              <w:t>Admin/Recepción/Entrenador/Alumno</w:t>
            </w:r>
          </w:p>
        </w:tc>
        <w:tc>
          <w:tcPr>
            <w:tcW w:type="dxa" w:w="840"/>
          </w:tcPr>
          <w:p>
            <w:pPr>
              <w:spacing w:before="20" w:after="20"/>
              <w:jc w:val="left"/>
            </w:pPr>
            <w:r>
              <w:rPr>
                <w:rFonts w:ascii="Calibri" w:hAnsi="Calibri"/>
                <w:b w:val="0"/>
                <w:i w:val="0"/>
                <w:color w:val="000000"/>
                <w:sz w:val="18"/>
              </w:rPr>
              <w:t>CRUD, disponibilidad, asignaciones</w:t>
            </w:r>
          </w:p>
        </w:tc>
        <w:tc>
          <w:tcPr>
            <w:tcW w:type="dxa" w:w="840"/>
          </w:tcPr>
          <w:p>
            <w:pPr>
              <w:spacing w:before="20" w:after="20"/>
              <w:jc w:val="left"/>
            </w:pPr>
            <w:r>
              <w:rPr>
                <w:rFonts w:ascii="Calibri" w:hAnsi="Calibri"/>
                <w:b w:val="0"/>
                <w:i w:val="0"/>
                <w:color w:val="000000"/>
                <w:sz w:val="18"/>
              </w:rPr>
              <w:t>horarioRoutes.js</w:t>
            </w:r>
          </w:p>
        </w:tc>
      </w:tr>
      <w:tr>
        <w:tc>
          <w:tcPr>
            <w:tcW w:type="dxa" w:w="840"/>
          </w:tcPr>
          <w:p>
            <w:pPr>
              <w:spacing w:before="20" w:after="20"/>
              <w:jc w:val="left"/>
            </w:pPr>
            <w:r>
              <w:rPr>
                <w:rFonts w:ascii="Calibri" w:hAnsi="Calibri"/>
                <w:b w:val="0"/>
                <w:i w:val="0"/>
                <w:color w:val="000000"/>
                <w:sz w:val="18"/>
              </w:rPr>
              <w:t>Alumno-Horarios</w:t>
            </w:r>
          </w:p>
        </w:tc>
        <w:tc>
          <w:tcPr>
            <w:tcW w:type="dxa" w:w="840"/>
          </w:tcPr>
          <w:p>
            <w:pPr>
              <w:spacing w:before="20" w:after="20"/>
              <w:jc w:val="left"/>
            </w:pPr>
            <w:r>
              <w:rPr>
                <w:rFonts w:ascii="Calibri" w:hAnsi="Calibri"/>
                <w:b w:val="0"/>
                <w:i w:val="0"/>
                <w:color w:val="000000"/>
                <w:sz w:val="18"/>
              </w:rPr>
              <w:t>/api/alumno-horarios/*</w:t>
            </w:r>
          </w:p>
        </w:tc>
        <w:tc>
          <w:tcPr>
            <w:tcW w:type="dxa" w:w="840"/>
          </w:tcPr>
          <w:p>
            <w:pPr>
              <w:spacing w:before="20" w:after="20"/>
              <w:jc w:val="left"/>
            </w:pPr>
            <w:r>
              <w:rPr>
                <w:rFonts w:ascii="Calibri" w:hAnsi="Calibri"/>
                <w:b w:val="0"/>
                <w:i w:val="0"/>
                <w:color w:val="000000"/>
                <w:sz w:val="18"/>
              </w:rPr>
              <w:t>Asignación alumno↔horario</w:t>
            </w:r>
          </w:p>
        </w:tc>
        <w:tc>
          <w:tcPr>
            <w:tcW w:type="dxa" w:w="840"/>
          </w:tcPr>
          <w:p>
            <w:pPr>
              <w:spacing w:before="20" w:after="20"/>
              <w:jc w:val="left"/>
            </w:pPr>
            <w:r>
              <w:rPr>
                <w:rFonts w:ascii="Calibri" w:hAnsi="Calibri"/>
                <w:b w:val="0"/>
                <w:i w:val="0"/>
                <w:color w:val="000000"/>
                <w:sz w:val="18"/>
              </w:rPr>
              <w:t>Admin/Recepción</w:t>
            </w:r>
          </w:p>
        </w:tc>
        <w:tc>
          <w:tcPr>
            <w:tcW w:type="dxa" w:w="840"/>
          </w:tcPr>
          <w:p>
            <w:pPr>
              <w:spacing w:before="20" w:after="20"/>
              <w:jc w:val="left"/>
            </w:pPr>
            <w:r>
              <w:rPr>
                <w:rFonts w:ascii="Calibri" w:hAnsi="Calibri"/>
                <w:b w:val="0"/>
                <w:i w:val="0"/>
                <w:color w:val="000000"/>
                <w:sz w:val="18"/>
              </w:rPr>
              <w:t>Asignar/desasignar, bloques múltiples</w:t>
            </w:r>
          </w:p>
        </w:tc>
        <w:tc>
          <w:tcPr>
            <w:tcW w:type="dxa" w:w="840"/>
          </w:tcPr>
          <w:p>
            <w:pPr>
              <w:spacing w:before="20" w:after="20"/>
              <w:jc w:val="left"/>
            </w:pPr>
            <w:r>
              <w:rPr>
                <w:rFonts w:ascii="Calibri" w:hAnsi="Calibri"/>
                <w:b w:val="0"/>
                <w:i w:val="0"/>
                <w:color w:val="000000"/>
                <w:sz w:val="18"/>
              </w:rPr>
              <w:t>alumnoHorarioRoutes.js</w:t>
            </w:r>
          </w:p>
        </w:tc>
      </w:tr>
      <w:tr>
        <w:tc>
          <w:tcPr>
            <w:tcW w:type="dxa" w:w="840"/>
          </w:tcPr>
          <w:p>
            <w:pPr>
              <w:spacing w:before="20" w:after="20"/>
              <w:jc w:val="left"/>
            </w:pPr>
            <w:r>
              <w:rPr>
                <w:rFonts w:ascii="Calibri" w:hAnsi="Calibri"/>
                <w:b w:val="0"/>
                <w:i w:val="0"/>
                <w:color w:val="000000"/>
                <w:sz w:val="18"/>
              </w:rPr>
              <w:t>Asistencias</w:t>
            </w:r>
          </w:p>
        </w:tc>
        <w:tc>
          <w:tcPr>
            <w:tcW w:type="dxa" w:w="840"/>
          </w:tcPr>
          <w:p>
            <w:pPr>
              <w:spacing w:before="20" w:after="20"/>
              <w:jc w:val="left"/>
            </w:pPr>
            <w:r>
              <w:rPr>
                <w:rFonts w:ascii="Calibri" w:hAnsi="Calibri"/>
                <w:b w:val="0"/>
                <w:i w:val="0"/>
                <w:color w:val="000000"/>
                <w:sz w:val="18"/>
              </w:rPr>
              <w:t>/api/asistencias/*</w:t>
            </w:r>
          </w:p>
        </w:tc>
        <w:tc>
          <w:tcPr>
            <w:tcW w:type="dxa" w:w="840"/>
          </w:tcPr>
          <w:p>
            <w:pPr>
              <w:spacing w:before="20" w:after="20"/>
              <w:jc w:val="left"/>
            </w:pPr>
            <w:r>
              <w:rPr>
                <w:rFonts w:ascii="Calibri" w:hAnsi="Calibri"/>
                <w:b w:val="0"/>
                <w:i w:val="0"/>
                <w:color w:val="000000"/>
                <w:sz w:val="18"/>
              </w:rPr>
              <w:t>Control asistencias</w:t>
            </w:r>
          </w:p>
        </w:tc>
        <w:tc>
          <w:tcPr>
            <w:tcW w:type="dxa" w:w="840"/>
          </w:tcPr>
          <w:p>
            <w:pPr>
              <w:spacing w:before="20" w:after="20"/>
              <w:jc w:val="left"/>
            </w:pPr>
            <w:r>
              <w:rPr>
                <w:rFonts w:ascii="Calibri" w:hAnsi="Calibri"/>
                <w:b w:val="0"/>
                <w:i w:val="0"/>
                <w:color w:val="000000"/>
                <w:sz w:val="18"/>
              </w:rPr>
              <w:t>Admin/Recep/Entrenador/Alumno</w:t>
            </w:r>
          </w:p>
        </w:tc>
        <w:tc>
          <w:tcPr>
            <w:tcW w:type="dxa" w:w="840"/>
          </w:tcPr>
          <w:p>
            <w:pPr>
              <w:spacing w:before="20" w:after="20"/>
              <w:jc w:val="left"/>
            </w:pPr>
            <w:r>
              <w:rPr>
                <w:rFonts w:ascii="Calibri" w:hAnsi="Calibri"/>
                <w:b w:val="0"/>
                <w:i w:val="0"/>
                <w:color w:val="000000"/>
                <w:sz w:val="18"/>
              </w:rPr>
              <w:t>Registrar, listar, reportes por fecha/rol</w:t>
            </w:r>
          </w:p>
        </w:tc>
        <w:tc>
          <w:tcPr>
            <w:tcW w:type="dxa" w:w="840"/>
          </w:tcPr>
          <w:p>
            <w:pPr>
              <w:spacing w:before="20" w:after="20"/>
              <w:jc w:val="left"/>
            </w:pPr>
            <w:r>
              <w:rPr>
                <w:rFonts w:ascii="Calibri" w:hAnsi="Calibri"/>
                <w:b w:val="0"/>
                <w:i w:val="0"/>
                <w:color w:val="000000"/>
                <w:sz w:val="18"/>
              </w:rPr>
              <w:t>asistenciaRoutes.js</w:t>
            </w:r>
          </w:p>
        </w:tc>
      </w:tr>
      <w:tr>
        <w:tc>
          <w:tcPr>
            <w:tcW w:type="dxa" w:w="840"/>
          </w:tcPr>
          <w:p>
            <w:pPr>
              <w:spacing w:before="20" w:after="20"/>
              <w:jc w:val="left"/>
            </w:pPr>
            <w:r>
              <w:rPr>
                <w:rFonts w:ascii="Calibri" w:hAnsi="Calibri"/>
                <w:b w:val="0"/>
                <w:i w:val="0"/>
                <w:color w:val="000000"/>
                <w:sz w:val="18"/>
              </w:rPr>
              <w:t>Pagos</w:t>
            </w:r>
          </w:p>
        </w:tc>
        <w:tc>
          <w:tcPr>
            <w:tcW w:type="dxa" w:w="840"/>
          </w:tcPr>
          <w:p>
            <w:pPr>
              <w:spacing w:before="20" w:after="20"/>
              <w:jc w:val="left"/>
            </w:pPr>
            <w:r>
              <w:rPr>
                <w:rFonts w:ascii="Calibri" w:hAnsi="Calibri"/>
                <w:b w:val="0"/>
                <w:i w:val="0"/>
                <w:color w:val="000000"/>
                <w:sz w:val="18"/>
              </w:rPr>
              <w:t>/api/pagos/*</w:t>
            </w:r>
          </w:p>
        </w:tc>
        <w:tc>
          <w:tcPr>
            <w:tcW w:type="dxa" w:w="840"/>
          </w:tcPr>
          <w:p>
            <w:pPr>
              <w:spacing w:before="20" w:after="20"/>
              <w:jc w:val="left"/>
            </w:pPr>
            <w:r>
              <w:rPr>
                <w:rFonts w:ascii="Calibri" w:hAnsi="Calibri"/>
                <w:b w:val="0"/>
                <w:i w:val="0"/>
                <w:color w:val="000000"/>
                <w:sz w:val="18"/>
              </w:rPr>
              <w:t>Gestión de pagos</w:t>
            </w:r>
          </w:p>
        </w:tc>
        <w:tc>
          <w:tcPr>
            <w:tcW w:type="dxa" w:w="840"/>
          </w:tcPr>
          <w:p>
            <w:pPr>
              <w:spacing w:before="20" w:after="20"/>
              <w:jc w:val="left"/>
            </w:pPr>
            <w:r>
              <w:rPr>
                <w:rFonts w:ascii="Calibri" w:hAnsi="Calibri"/>
                <w:b w:val="0"/>
                <w:i w:val="0"/>
                <w:color w:val="000000"/>
                <w:sz w:val="18"/>
              </w:rPr>
              <w:t>Admin/Recepción/Alumno</w:t>
            </w:r>
          </w:p>
        </w:tc>
        <w:tc>
          <w:tcPr>
            <w:tcW w:type="dxa" w:w="840"/>
          </w:tcPr>
          <w:p>
            <w:pPr>
              <w:spacing w:before="20" w:after="20"/>
              <w:jc w:val="left"/>
            </w:pPr>
            <w:r>
              <w:rPr>
                <w:rFonts w:ascii="Calibri" w:hAnsi="Calibri"/>
                <w:b w:val="0"/>
                <w:i w:val="0"/>
                <w:color w:val="000000"/>
                <w:sz w:val="18"/>
              </w:rPr>
              <w:t>Registrar, listar, estado de pago</w:t>
            </w:r>
          </w:p>
        </w:tc>
        <w:tc>
          <w:tcPr>
            <w:tcW w:type="dxa" w:w="840"/>
          </w:tcPr>
          <w:p>
            <w:pPr>
              <w:spacing w:before="20" w:after="20"/>
              <w:jc w:val="left"/>
            </w:pPr>
            <w:r>
              <w:rPr>
                <w:rFonts w:ascii="Calibri" w:hAnsi="Calibri"/>
                <w:b w:val="0"/>
                <w:i w:val="0"/>
                <w:color w:val="000000"/>
                <w:sz w:val="18"/>
              </w:rPr>
              <w:t>pagoRoutes.js</w:t>
            </w:r>
          </w:p>
        </w:tc>
      </w:tr>
      <w:tr>
        <w:tc>
          <w:tcPr>
            <w:tcW w:type="dxa" w:w="840"/>
          </w:tcPr>
          <w:p>
            <w:pPr>
              <w:spacing w:before="20" w:after="20"/>
              <w:jc w:val="left"/>
            </w:pPr>
            <w:r>
              <w:rPr>
                <w:rFonts w:ascii="Calibri" w:hAnsi="Calibri"/>
                <w:b w:val="0"/>
                <w:i w:val="0"/>
                <w:color w:val="000000"/>
                <w:sz w:val="18"/>
              </w:rPr>
              <w:t>Membresías</w:t>
            </w:r>
          </w:p>
        </w:tc>
        <w:tc>
          <w:tcPr>
            <w:tcW w:type="dxa" w:w="840"/>
          </w:tcPr>
          <w:p>
            <w:pPr>
              <w:spacing w:before="20" w:after="20"/>
              <w:jc w:val="left"/>
            </w:pPr>
            <w:r>
              <w:rPr>
                <w:rFonts w:ascii="Calibri" w:hAnsi="Calibri"/>
                <w:b w:val="0"/>
                <w:i w:val="0"/>
                <w:color w:val="000000"/>
                <w:sz w:val="18"/>
              </w:rPr>
              <w:t>/api/membresias/*</w:t>
            </w:r>
          </w:p>
        </w:tc>
        <w:tc>
          <w:tcPr>
            <w:tcW w:type="dxa" w:w="840"/>
          </w:tcPr>
          <w:p>
            <w:pPr>
              <w:spacing w:before="20" w:after="20"/>
              <w:jc w:val="left"/>
            </w:pPr>
            <w:r>
              <w:rPr>
                <w:rFonts w:ascii="Calibri" w:hAnsi="Calibri"/>
                <w:b w:val="0"/>
                <w:i w:val="0"/>
                <w:color w:val="000000"/>
                <w:sz w:val="18"/>
              </w:rPr>
              <w:t>Planes de membresía</w:t>
            </w:r>
          </w:p>
        </w:tc>
        <w:tc>
          <w:tcPr>
            <w:tcW w:type="dxa" w:w="840"/>
          </w:tcPr>
          <w:p>
            <w:pPr>
              <w:spacing w:before="20" w:after="20"/>
              <w:jc w:val="left"/>
            </w:pPr>
            <w:r>
              <w:rPr>
                <w:rFonts w:ascii="Calibri" w:hAnsi="Calibri"/>
                <w:b w:val="0"/>
                <w:i w:val="0"/>
                <w:color w:val="000000"/>
                <w:sz w:val="18"/>
              </w:rPr>
              <w:t>Admin/Recepción</w:t>
            </w:r>
          </w:p>
        </w:tc>
        <w:tc>
          <w:tcPr>
            <w:tcW w:type="dxa" w:w="840"/>
          </w:tcPr>
          <w:p>
            <w:pPr>
              <w:spacing w:before="20" w:after="20"/>
              <w:jc w:val="left"/>
            </w:pPr>
            <w:r>
              <w:rPr>
                <w:rFonts w:ascii="Calibri" w:hAnsi="Calibri"/>
                <w:b w:val="0"/>
                <w:i w:val="0"/>
                <w:color w:val="000000"/>
                <w:sz w:val="18"/>
              </w:rPr>
              <w:t>CRUD</w:t>
            </w:r>
          </w:p>
        </w:tc>
        <w:tc>
          <w:tcPr>
            <w:tcW w:type="dxa" w:w="840"/>
          </w:tcPr>
          <w:p>
            <w:pPr>
              <w:spacing w:before="20" w:after="20"/>
              <w:jc w:val="left"/>
            </w:pPr>
            <w:r>
              <w:rPr>
                <w:rFonts w:ascii="Calibri" w:hAnsi="Calibri"/>
                <w:b w:val="0"/>
                <w:i w:val="0"/>
                <w:color w:val="000000"/>
                <w:sz w:val="18"/>
              </w:rPr>
              <w:t>membresiaRoutes.js</w:t>
            </w:r>
          </w:p>
        </w:tc>
      </w:tr>
      <w:tr>
        <w:tc>
          <w:tcPr>
            <w:tcW w:type="dxa" w:w="840"/>
          </w:tcPr>
          <w:p>
            <w:pPr>
              <w:spacing w:before="20" w:after="20"/>
              <w:jc w:val="left"/>
            </w:pPr>
            <w:r>
              <w:rPr>
                <w:rFonts w:ascii="Calibri" w:hAnsi="Calibri"/>
                <w:b w:val="0"/>
                <w:i w:val="0"/>
                <w:color w:val="000000"/>
                <w:sz w:val="18"/>
              </w:rPr>
              <w:t>Progreso</w:t>
            </w:r>
          </w:p>
        </w:tc>
        <w:tc>
          <w:tcPr>
            <w:tcW w:type="dxa" w:w="840"/>
          </w:tcPr>
          <w:p>
            <w:pPr>
              <w:spacing w:before="20" w:after="20"/>
              <w:jc w:val="left"/>
            </w:pPr>
            <w:r>
              <w:rPr>
                <w:rFonts w:ascii="Calibri" w:hAnsi="Calibri"/>
                <w:b w:val="0"/>
                <w:i w:val="0"/>
                <w:color w:val="000000"/>
                <w:sz w:val="18"/>
              </w:rPr>
              <w:t>/api/progreso/*</w:t>
            </w:r>
          </w:p>
        </w:tc>
        <w:tc>
          <w:tcPr>
            <w:tcW w:type="dxa" w:w="840"/>
          </w:tcPr>
          <w:p>
            <w:pPr>
              <w:spacing w:before="20" w:after="20"/>
              <w:jc w:val="left"/>
            </w:pPr>
            <w:r>
              <w:rPr>
                <w:rFonts w:ascii="Calibri" w:hAnsi="Calibri"/>
                <w:b w:val="0"/>
                <w:i w:val="0"/>
                <w:color w:val="000000"/>
                <w:sz w:val="18"/>
              </w:rPr>
              <w:t>Evaluaciones deportivas</w:t>
            </w:r>
          </w:p>
        </w:tc>
        <w:tc>
          <w:tcPr>
            <w:tcW w:type="dxa" w:w="840"/>
          </w:tcPr>
          <w:p>
            <w:pPr>
              <w:spacing w:before="20" w:after="20"/>
              <w:jc w:val="left"/>
            </w:pPr>
            <w:r>
              <w:rPr>
                <w:rFonts w:ascii="Calibri" w:hAnsi="Calibri"/>
                <w:b w:val="0"/>
                <w:i w:val="0"/>
                <w:color w:val="000000"/>
                <w:sz w:val="18"/>
              </w:rPr>
              <w:t>Admin/Entrenador/Alumno</w:t>
            </w:r>
          </w:p>
        </w:tc>
        <w:tc>
          <w:tcPr>
            <w:tcW w:type="dxa" w:w="840"/>
          </w:tcPr>
          <w:p>
            <w:pPr>
              <w:spacing w:before="20" w:after="20"/>
              <w:jc w:val="left"/>
            </w:pPr>
            <w:r>
              <w:rPr>
                <w:rFonts w:ascii="Calibri" w:hAnsi="Calibri"/>
                <w:b w:val="0"/>
                <w:i w:val="0"/>
                <w:color w:val="000000"/>
                <w:sz w:val="18"/>
              </w:rPr>
              <w:t>Evaluaciones, historial, perfil de progreso</w:t>
            </w:r>
          </w:p>
        </w:tc>
        <w:tc>
          <w:tcPr>
            <w:tcW w:type="dxa" w:w="840"/>
          </w:tcPr>
          <w:p>
            <w:pPr>
              <w:spacing w:before="20" w:after="20"/>
              <w:jc w:val="left"/>
            </w:pPr>
            <w:r>
              <w:rPr>
                <w:rFonts w:ascii="Calibri" w:hAnsi="Calibri"/>
                <w:b w:val="0"/>
                <w:i w:val="0"/>
                <w:color w:val="000000"/>
                <w:sz w:val="18"/>
              </w:rPr>
              <w:t>progresoRoutes.js</w:t>
            </w:r>
          </w:p>
        </w:tc>
      </w:tr>
      <w:tr>
        <w:tc>
          <w:tcPr>
            <w:tcW w:type="dxa" w:w="840"/>
          </w:tcPr>
          <w:p>
            <w:pPr>
              <w:spacing w:before="20" w:after="20"/>
              <w:jc w:val="left"/>
            </w:pPr>
            <w:r>
              <w:rPr>
                <w:rFonts w:ascii="Calibri" w:hAnsi="Calibri"/>
                <w:b w:val="0"/>
                <w:i w:val="0"/>
                <w:color w:val="000000"/>
                <w:sz w:val="18"/>
              </w:rPr>
              <w:t>Dashboard</w:t>
            </w:r>
          </w:p>
        </w:tc>
        <w:tc>
          <w:tcPr>
            <w:tcW w:type="dxa" w:w="840"/>
          </w:tcPr>
          <w:p>
            <w:pPr>
              <w:spacing w:before="20" w:after="20"/>
              <w:jc w:val="left"/>
            </w:pPr>
            <w:r>
              <w:rPr>
                <w:rFonts w:ascii="Calibri" w:hAnsi="Calibri"/>
                <w:b w:val="0"/>
                <w:i w:val="0"/>
                <w:color w:val="000000"/>
                <w:sz w:val="18"/>
              </w:rPr>
              <w:t>/api/dashboard/*</w:t>
            </w:r>
          </w:p>
        </w:tc>
        <w:tc>
          <w:tcPr>
            <w:tcW w:type="dxa" w:w="840"/>
          </w:tcPr>
          <w:p>
            <w:pPr>
              <w:spacing w:before="20" w:after="20"/>
              <w:jc w:val="left"/>
            </w:pPr>
            <w:r>
              <w:rPr>
                <w:rFonts w:ascii="Calibri" w:hAnsi="Calibri"/>
                <w:b w:val="0"/>
                <w:i w:val="0"/>
                <w:color w:val="000000"/>
                <w:sz w:val="18"/>
              </w:rPr>
              <w:t>Dashboards por rol</w:t>
            </w:r>
          </w:p>
        </w:tc>
        <w:tc>
          <w:tcPr>
            <w:tcW w:type="dxa" w:w="840"/>
          </w:tcPr>
          <w:p>
            <w:pPr>
              <w:spacing w:before="20" w:after="20"/>
              <w:jc w:val="left"/>
            </w:pPr>
            <w:r>
              <w:rPr>
                <w:rFonts w:ascii="Calibri" w:hAnsi="Calibri"/>
                <w:b w:val="0"/>
                <w:i w:val="0"/>
                <w:color w:val="000000"/>
                <w:sz w:val="18"/>
              </w:rPr>
              <w:t>Todos (JWT)</w:t>
            </w:r>
          </w:p>
        </w:tc>
        <w:tc>
          <w:tcPr>
            <w:tcW w:type="dxa" w:w="840"/>
          </w:tcPr>
          <w:p>
            <w:pPr>
              <w:spacing w:before="20" w:after="20"/>
              <w:jc w:val="left"/>
            </w:pPr>
            <w:r>
              <w:rPr>
                <w:rFonts w:ascii="Calibri" w:hAnsi="Calibri"/>
                <w:b w:val="0"/>
                <w:i w:val="0"/>
                <w:color w:val="000000"/>
                <w:sz w:val="18"/>
              </w:rPr>
              <w:t>Indicadores diferenciados por rol</w:t>
            </w:r>
          </w:p>
        </w:tc>
        <w:tc>
          <w:tcPr>
            <w:tcW w:type="dxa" w:w="840"/>
          </w:tcPr>
          <w:p>
            <w:pPr>
              <w:spacing w:before="20" w:after="20"/>
              <w:jc w:val="left"/>
            </w:pPr>
            <w:r>
              <w:rPr>
                <w:rFonts w:ascii="Calibri" w:hAnsi="Calibri"/>
                <w:b w:val="0"/>
                <w:i w:val="0"/>
                <w:color w:val="000000"/>
                <w:sz w:val="18"/>
              </w:rPr>
              <w:t>dashboardRoutes.js</w:t>
            </w:r>
          </w:p>
        </w:tc>
      </w:tr>
      <w:tr>
        <w:tc>
          <w:tcPr>
            <w:tcW w:type="dxa" w:w="840"/>
          </w:tcPr>
          <w:p>
            <w:pPr>
              <w:spacing w:before="20" w:after="20"/>
              <w:jc w:val="left"/>
            </w:pPr>
            <w:r>
              <w:rPr>
                <w:rFonts w:ascii="Calibri" w:hAnsi="Calibri"/>
                <w:b w:val="0"/>
                <w:i w:val="0"/>
                <w:color w:val="000000"/>
                <w:sz w:val="18"/>
              </w:rPr>
              <w:t>Bitácora</w:t>
            </w:r>
          </w:p>
        </w:tc>
        <w:tc>
          <w:tcPr>
            <w:tcW w:type="dxa" w:w="840"/>
          </w:tcPr>
          <w:p>
            <w:pPr>
              <w:spacing w:before="20" w:after="20"/>
              <w:jc w:val="left"/>
            </w:pPr>
            <w:r>
              <w:rPr>
                <w:rFonts w:ascii="Calibri" w:hAnsi="Calibri"/>
                <w:b w:val="0"/>
                <w:i w:val="0"/>
                <w:color w:val="000000"/>
                <w:sz w:val="18"/>
              </w:rPr>
              <w:t>/api/bitacora/*</w:t>
            </w:r>
          </w:p>
        </w:tc>
        <w:tc>
          <w:tcPr>
            <w:tcW w:type="dxa" w:w="840"/>
          </w:tcPr>
          <w:p>
            <w:pPr>
              <w:spacing w:before="20" w:after="20"/>
              <w:jc w:val="left"/>
            </w:pPr>
            <w:r>
              <w:rPr>
                <w:rFonts w:ascii="Calibri" w:hAnsi="Calibri"/>
                <w:b w:val="0"/>
                <w:i w:val="0"/>
                <w:color w:val="000000"/>
                <w:sz w:val="18"/>
              </w:rPr>
              <w:t>Auditoría</w:t>
            </w:r>
          </w:p>
        </w:tc>
        <w:tc>
          <w:tcPr>
            <w:tcW w:type="dxa" w:w="840"/>
          </w:tcPr>
          <w:p>
            <w:pPr>
              <w:spacing w:before="20" w:after="20"/>
              <w:jc w:val="left"/>
            </w:pPr>
            <w:r>
              <w:rPr>
                <w:rFonts w:ascii="Calibri" w:hAnsi="Calibri"/>
                <w:b w:val="0"/>
                <w:i w:val="0"/>
                <w:color w:val="000000"/>
                <w:sz w:val="18"/>
              </w:rPr>
              <w:t>SuperAdmin/Admin</w:t>
            </w:r>
          </w:p>
        </w:tc>
        <w:tc>
          <w:tcPr>
            <w:tcW w:type="dxa" w:w="840"/>
          </w:tcPr>
          <w:p>
            <w:pPr>
              <w:spacing w:before="20" w:after="20"/>
              <w:jc w:val="left"/>
            </w:pPr>
            <w:r>
              <w:rPr>
                <w:rFonts w:ascii="Calibri" w:hAnsi="Calibri"/>
                <w:b w:val="0"/>
                <w:i w:val="0"/>
                <w:color w:val="000000"/>
                <w:sz w:val="18"/>
              </w:rPr>
              <w:t>Registro y consulta de acciones</w:t>
            </w:r>
          </w:p>
        </w:tc>
        <w:tc>
          <w:tcPr>
            <w:tcW w:type="dxa" w:w="840"/>
          </w:tcPr>
          <w:p>
            <w:pPr>
              <w:spacing w:before="20" w:after="20"/>
              <w:jc w:val="left"/>
            </w:pPr>
            <w:r>
              <w:rPr>
                <w:rFonts w:ascii="Calibri" w:hAnsi="Calibri"/>
                <w:b w:val="0"/>
                <w:i w:val="0"/>
                <w:color w:val="000000"/>
                <w:sz w:val="18"/>
              </w:rPr>
              <w:t>bitacoraRoutes.js</w:t>
            </w:r>
          </w:p>
        </w:tc>
      </w:tr>
    </w:tbl>
    <w:p>
      <w:pPr>
        <w:spacing w:before="0" w:after="80"/>
        <w:jc w:val="left"/>
      </w:pPr>
      <w:r>
        <w:rPr>
          <w:rFonts w:ascii="Calibri" w:hAnsi="Calibri"/>
          <w:b w:val="0"/>
          <w:i w:val="0"/>
          <w:color w:val="000000"/>
          <w:sz w:val="22"/>
        </w:rPr>
        <w:t>Importante (orden de rutas): en backend/routes/progresoRoutes.js:22-40 se documenta el orden de declaración para evitar colisiones (/alumno/:id/perfil antes de /:id).</w:t>
      </w:r>
    </w:p>
    <w:p>
      <w:pPr>
        <w:pStyle w:val="Heading2"/>
        <w:spacing w:before="240" w:after="120"/>
      </w:pPr>
      <w:r>
        <w:rPr>
          <w:rFonts w:ascii="Calibri" w:hAnsi="Calibri"/>
          <w:b/>
          <w:i w:val="0"/>
          <w:color w:val="000000"/>
          <w:sz w:val="28"/>
        </w:rPr>
        <w:t>5.3 Ejemplos de peticiones/respuestas (principales)</w:t>
      </w:r>
    </w:p>
    <w:p>
      <w:pPr>
        <w:spacing w:before="0" w:after="80"/>
        <w:jc w:val="left"/>
      </w:pPr>
      <w:r>
        <w:rPr>
          <w:rFonts w:ascii="Calibri" w:hAnsi="Calibri"/>
          <w:b w:val="0"/>
          <w:i w:val="0"/>
          <w:color w:val="000000"/>
          <w:sz w:val="22"/>
        </w:rPr>
        <w:t>Login (POST /api/auth/login):</w:t>
      </w:r>
    </w:p>
    <w:p>
      <w:pPr>
        <w:spacing w:before="120" w:after="120" w:line="240" w:lineRule="auto"/>
        <w:ind w:left="360" w:right="360"/>
        <w:shd w:fill="F5F5F5"/>
      </w:pPr>
      <w:r>
        <w:rPr>
          <w:rFonts w:ascii="Consolas" w:hAnsi="Consolas"/>
          <w:sz w:val="18"/>
        </w:rPr>
        <w:t>{</w:t>
        <w:br/>
        <w:t xml:space="preserve">  "email": "superadmin@invictus.com",</w:t>
        <w:br/>
        <w:t xml:space="preserve">  "password": "hola123"</w:t>
        <w:br/>
        <w:t>}</w:t>
      </w:r>
    </w:p>
    <w:p>
      <w:pPr>
        <w:spacing w:before="0" w:after="80"/>
        <w:jc w:val="left"/>
      </w:pPr>
      <w:r>
        <w:rPr>
          <w:rFonts w:ascii="Calibri" w:hAnsi="Calibri"/>
          <w:b w:val="0"/>
          <w:i w:val="0"/>
          <w:color w:val="000000"/>
          <w:sz w:val="22"/>
        </w:rPr>
        <w:t>Respuesta (éxito): token JWT + datos de usuario y rol.</w:t>
      </w:r>
    </w:p>
    <w:p>
      <w:pPr>
        <w:spacing w:before="0" w:after="80"/>
        <w:jc w:val="left"/>
      </w:pPr>
      <w:r>
        <w:rPr>
          <w:rFonts w:ascii="Calibri" w:hAnsi="Calibri"/>
          <w:b w:val="0"/>
          <w:i w:val="0"/>
          <w:color w:val="000000"/>
          <w:sz w:val="22"/>
        </w:rPr>
        <w:t>Autorización: incluir header</w:t>
      </w:r>
    </w:p>
    <w:p>
      <w:pPr>
        <w:spacing w:before="120" w:after="120" w:line="240" w:lineRule="auto"/>
        <w:ind w:left="360" w:right="360"/>
        <w:shd w:fill="F5F5F5"/>
      </w:pPr>
      <w:r>
        <w:rPr>
          <w:rFonts w:ascii="Consolas" w:hAnsi="Consolas"/>
          <w:sz w:val="18"/>
        </w:rPr>
        <w:t>Authorization: Bearer &lt;TOKEN_JWT&gt;</w:t>
      </w:r>
    </w:p>
    <w:p>
      <w:pPr>
        <w:pStyle w:val="Heading2"/>
        <w:spacing w:before="240" w:after="120"/>
      </w:pPr>
      <w:r>
        <w:rPr>
          <w:rFonts w:ascii="Calibri" w:hAnsi="Calibri"/>
          <w:b/>
          <w:i w:val="0"/>
          <w:color w:val="000000"/>
          <w:sz w:val="28"/>
        </w:rPr>
        <w:t>5.4 Códigos y mensajes de error</w:t>
      </w:r>
    </w:p>
    <w:p>
      <w:pPr>
        <w:spacing w:before="0" w:after="80"/>
        <w:jc w:val="left"/>
      </w:pPr>
      <w:r>
        <w:rPr>
          <w:rFonts w:ascii="Calibri" w:hAnsi="Calibri"/>
          <w:b w:val="0"/>
          <w:i w:val="0"/>
          <w:color w:val="000000"/>
          <w:sz w:val="22"/>
        </w:rPr>
        <w:t>Mensajes en español (ejemplos): "Credenciales inválidas", "Token no proporcionado", "Token inválido o expirado", "Acceso denegado - rol no autorizado", "Su cuenta ha sido desactivada. Contacte al administrador.", "Ruta no encontrada", "Error interno del servidor", "Error de validación".</w:t>
      </w:r>
    </w:p>
    <w:p>
      <w:pPr>
        <w:pStyle w:val="Heading1"/>
        <w:spacing w:before="240" w:after="120"/>
      </w:pPr>
      <w:r>
        <w:rPr>
          <w:rFonts w:ascii="Calibri" w:hAnsi="Calibri"/>
          <w:b/>
          <w:i w:val="0"/>
          <w:color w:val="000000"/>
          <w:sz w:val="32"/>
        </w:rPr>
        <w:t>6. Guía de Instalación y Configuración</w:t>
      </w:r>
    </w:p>
    <w:p>
      <w:pPr>
        <w:pStyle w:val="Heading2"/>
        <w:spacing w:before="240" w:after="120"/>
      </w:pPr>
      <w:r>
        <w:rPr>
          <w:rFonts w:ascii="Calibri" w:hAnsi="Calibri"/>
          <w:b/>
          <w:i w:val="0"/>
          <w:color w:val="000000"/>
          <w:sz w:val="28"/>
        </w:rPr>
        <w:t>6.1 Requisitos previos</w:t>
      </w:r>
    </w:p>
    <w:tbl>
      <w:tblPr>
        <w:tblW w:type="auto" w:w="0"/>
        <w:jc w:val="left"/>
        <w:tblLayout w:type="fixed"/>
        <w:tblLook w:firstColumn="1" w:firstRow="1" w:lastColumn="0" w:lastRow="0" w:noHBand="0" w:noVBand="1" w:val="04A0"/>
      </w:tblPr>
      <w:tblGrid>
        <w:gridCol w:w="1728"/>
        <w:gridCol w:w="1728"/>
        <w:gridCol w:w="1728"/>
      </w:tblGrid>
      <w:tr>
        <w:tc>
          <w:tcPr>
            <w:tcW w:type="dxa" w:w="1680"/>
            <w:shd w:fill="F2F4F7"/>
          </w:tcPr>
          <w:p>
            <w:pPr>
              <w:jc w:val="left"/>
            </w:pPr>
            <w:r>
              <w:rPr>
                <w:rFonts w:ascii="Calibri" w:hAnsi="Calibri"/>
                <w:b/>
                <w:i w:val="0"/>
                <w:color w:val="000000"/>
                <w:sz w:val="20"/>
              </w:rPr>
              <w:t>Requisito</w:t>
            </w:r>
          </w:p>
        </w:tc>
        <w:tc>
          <w:tcPr>
            <w:tcW w:type="dxa" w:w="1680"/>
            <w:shd w:fill="F2F4F7"/>
          </w:tcPr>
          <w:p>
            <w:pPr>
              <w:jc w:val="left"/>
            </w:pPr>
            <w:r>
              <w:rPr>
                <w:rFonts w:ascii="Calibri" w:hAnsi="Calibri"/>
                <w:b/>
                <w:i w:val="0"/>
                <w:color w:val="000000"/>
                <w:sz w:val="20"/>
              </w:rPr>
              <w:t>Versión/Detalle</w:t>
            </w:r>
          </w:p>
        </w:tc>
        <w:tc>
          <w:tcPr>
            <w:tcW w:type="dxa" w:w="1680"/>
            <w:shd w:fill="F2F4F7"/>
          </w:tcPr>
          <w:p>
            <w:pPr>
              <w:jc w:val="left"/>
            </w:pPr>
            <w:r>
              <w:rPr>
                <w:rFonts w:ascii="Calibri" w:hAnsi="Calibri"/>
                <w:b/>
                <w:i w:val="0"/>
                <w:color w:val="000000"/>
                <w:sz w:val="20"/>
              </w:rPr>
              <w:t>Referencia</w:t>
            </w:r>
          </w:p>
        </w:tc>
      </w:tr>
      <w:tr>
        <w:tc>
          <w:tcPr>
            <w:tcW w:type="dxa" w:w="1680"/>
          </w:tcPr>
          <w:p>
            <w:pPr>
              <w:spacing w:before="20" w:after="20"/>
              <w:jc w:val="left"/>
            </w:pPr>
            <w:r>
              <w:rPr>
                <w:rFonts w:ascii="Calibri" w:hAnsi="Calibri"/>
                <w:b w:val="0"/>
                <w:i w:val="0"/>
                <w:color w:val="000000"/>
                <w:sz w:val="18"/>
              </w:rPr>
              <w:t>Docker</w:t>
            </w:r>
          </w:p>
        </w:tc>
        <w:tc>
          <w:tcPr>
            <w:tcW w:type="dxa" w:w="1680"/>
          </w:tcPr>
          <w:p>
            <w:pPr>
              <w:spacing w:before="20" w:after="20"/>
              <w:jc w:val="left"/>
            </w:pPr>
            <w:r>
              <w:rPr>
                <w:rFonts w:ascii="Calibri" w:hAnsi="Calibri"/>
                <w:b w:val="0"/>
                <w:i w:val="0"/>
                <w:color w:val="000000"/>
                <w:sz w:val="18"/>
              </w:rPr>
              <w:t>Docker Desktop/Engine (recomendado)</w:t>
            </w:r>
          </w:p>
        </w:tc>
        <w:tc>
          <w:tcPr>
            <w:tcW w:type="dxa" w:w="1680"/>
          </w:tcPr>
          <w:p>
            <w:pPr>
              <w:spacing w:before="20" w:after="20"/>
              <w:jc w:val="left"/>
            </w:pPr>
            <w:r>
              <w:rPr>
                <w:rFonts w:ascii="Calibri" w:hAnsi="Calibri"/>
                <w:b w:val="0"/>
                <w:i w:val="0"/>
                <w:color w:val="000000"/>
                <w:sz w:val="18"/>
              </w:rPr>
              <w:t>https://www.docker.com/</w:t>
            </w:r>
          </w:p>
        </w:tc>
      </w:tr>
      <w:tr>
        <w:tc>
          <w:tcPr>
            <w:tcW w:type="dxa" w:w="1680"/>
          </w:tcPr>
          <w:p>
            <w:pPr>
              <w:spacing w:before="20" w:after="20"/>
              <w:jc w:val="left"/>
            </w:pPr>
            <w:r>
              <w:rPr>
                <w:rFonts w:ascii="Calibri" w:hAnsi="Calibri"/>
                <w:b w:val="0"/>
                <w:i w:val="0"/>
                <w:color w:val="000000"/>
                <w:sz w:val="18"/>
              </w:rPr>
              <w:t>Node.js</w:t>
            </w:r>
          </w:p>
        </w:tc>
        <w:tc>
          <w:tcPr>
            <w:tcW w:type="dxa" w:w="1680"/>
          </w:tcPr>
          <w:p>
            <w:pPr>
              <w:spacing w:before="20" w:after="20"/>
              <w:jc w:val="left"/>
            </w:pPr>
            <w:r>
              <w:rPr>
                <w:rFonts w:ascii="Calibri" w:hAnsi="Calibri"/>
                <w:b w:val="0"/>
                <w:i w:val="0"/>
                <w:color w:val="000000"/>
                <w:sz w:val="18"/>
              </w:rPr>
              <w:t>v18+ (para ejecución local sin Docker)</w:t>
            </w:r>
          </w:p>
        </w:tc>
        <w:tc>
          <w:tcPr>
            <w:tcW w:type="dxa" w:w="1680"/>
          </w:tcPr>
          <w:p>
            <w:pPr>
              <w:spacing w:before="20" w:after="20"/>
              <w:jc w:val="left"/>
            </w:pPr>
            <w:r>
              <w:rPr>
                <w:rFonts w:ascii="Calibri" w:hAnsi="Calibri"/>
                <w:b w:val="0"/>
                <w:i w:val="0"/>
                <w:color w:val="000000"/>
                <w:sz w:val="18"/>
              </w:rPr>
              <w:t>https://nodejs.org/</w:t>
            </w:r>
          </w:p>
        </w:tc>
      </w:tr>
      <w:tr>
        <w:tc>
          <w:tcPr>
            <w:tcW w:type="dxa" w:w="1680"/>
          </w:tcPr>
          <w:p>
            <w:pPr>
              <w:spacing w:before="20" w:after="20"/>
              <w:jc w:val="left"/>
            </w:pPr>
            <w:r>
              <w:rPr>
                <w:rFonts w:ascii="Calibri" w:hAnsi="Calibri"/>
                <w:b w:val="0"/>
                <w:i w:val="0"/>
                <w:color w:val="000000"/>
                <w:sz w:val="18"/>
              </w:rPr>
              <w:t>PostgreSQL</w:t>
            </w:r>
          </w:p>
        </w:tc>
        <w:tc>
          <w:tcPr>
            <w:tcW w:type="dxa" w:w="1680"/>
          </w:tcPr>
          <w:p>
            <w:pPr>
              <w:spacing w:before="20" w:after="20"/>
              <w:jc w:val="left"/>
            </w:pPr>
            <w:r>
              <w:rPr>
                <w:rFonts w:ascii="Calibri" w:hAnsi="Calibri"/>
                <w:b w:val="0"/>
                <w:i w:val="0"/>
                <w:color w:val="000000"/>
                <w:sz w:val="18"/>
              </w:rPr>
              <w:t>v16 (para ejecución local sin Docker)</w:t>
            </w:r>
          </w:p>
        </w:tc>
        <w:tc>
          <w:tcPr>
            <w:tcW w:type="dxa" w:w="1680"/>
          </w:tcPr>
          <w:p>
            <w:pPr>
              <w:spacing w:before="20" w:after="20"/>
              <w:jc w:val="left"/>
            </w:pPr>
            <w:r>
              <w:rPr>
                <w:rFonts w:ascii="Calibri" w:hAnsi="Calibri"/>
                <w:b w:val="0"/>
                <w:i w:val="0"/>
                <w:color w:val="000000"/>
                <w:sz w:val="18"/>
              </w:rPr>
              <w:t>https://www.postgresql.org/</w:t>
            </w:r>
          </w:p>
        </w:tc>
      </w:tr>
      <w:tr>
        <w:tc>
          <w:tcPr>
            <w:tcW w:type="dxa" w:w="1680"/>
          </w:tcPr>
          <w:p>
            <w:pPr>
              <w:spacing w:before="20" w:after="20"/>
              <w:jc w:val="left"/>
            </w:pPr>
            <w:r>
              <w:rPr>
                <w:rFonts w:ascii="Calibri" w:hAnsi="Calibri"/>
                <w:b w:val="0"/>
                <w:i w:val="0"/>
                <w:color w:val="000000"/>
                <w:sz w:val="18"/>
              </w:rPr>
              <w:t>Git</w:t>
            </w:r>
          </w:p>
        </w:tc>
        <w:tc>
          <w:tcPr>
            <w:tcW w:type="dxa" w:w="1680"/>
          </w:tcPr>
          <w:p>
            <w:pPr>
              <w:spacing w:before="20" w:after="20"/>
              <w:jc w:val="left"/>
            </w:pPr>
            <w:r>
              <w:rPr>
                <w:rFonts w:ascii="Calibri" w:hAnsi="Calibri"/>
                <w:b w:val="0"/>
                <w:i w:val="0"/>
                <w:color w:val="000000"/>
                <w:sz w:val="18"/>
              </w:rPr>
              <w:t>Para clonar/gestionar repositorio</w:t>
            </w:r>
          </w:p>
        </w:tc>
        <w:tc>
          <w:tcPr>
            <w:tcW w:type="dxa" w:w="1680"/>
          </w:tcPr>
          <w:p>
            <w:pPr>
              <w:spacing w:before="20" w:after="20"/>
              <w:jc w:val="left"/>
            </w:pPr>
            <w:r>
              <w:rPr>
                <w:rFonts w:ascii="Calibri" w:hAnsi="Calibri"/>
                <w:b w:val="0"/>
                <w:i w:val="0"/>
                <w:color w:val="000000"/>
                <w:sz w:val="18"/>
              </w:rPr>
              <w:t>-</w:t>
            </w:r>
          </w:p>
        </w:tc>
      </w:tr>
    </w:tbl>
    <w:p>
      <w:pPr>
        <w:pStyle w:val="Heading2"/>
        <w:spacing w:before="240" w:after="120"/>
      </w:pPr>
      <w:r>
        <w:rPr>
          <w:rFonts w:ascii="Calibri" w:hAnsi="Calibri"/>
          <w:b/>
          <w:i w:val="0"/>
          <w:color w:val="000000"/>
          <w:sz w:val="28"/>
        </w:rPr>
        <w:t>6.2 Opción A: Instalación con Docker (recomendada)</w:t>
      </w:r>
    </w:p>
    <w:p>
      <w:pPr>
        <w:spacing w:before="0" w:after="80"/>
        <w:jc w:val="left"/>
      </w:pPr>
      <w:r>
        <w:rPr>
          <w:rFonts w:ascii="Calibri" w:hAnsi="Calibri"/>
          <w:b w:val="0"/>
          <w:i w:val="0"/>
          <w:color w:val="000000"/>
          <w:sz w:val="22"/>
        </w:rPr>
        <w:t>Desde INVICTUS-Entrega/invictus/:</w:t>
      </w:r>
    </w:p>
    <w:p>
      <w:pPr>
        <w:spacing w:before="120" w:after="120" w:line="240" w:lineRule="auto"/>
        <w:ind w:left="360" w:right="360"/>
        <w:shd w:fill="F5F5F5"/>
      </w:pPr>
      <w:r>
        <w:rPr>
          <w:rFonts w:ascii="Consolas" w:hAnsi="Consolas"/>
          <w:sz w:val="18"/>
        </w:rPr>
        <w:t>docker compose up --build -d</w:t>
      </w:r>
    </w:p>
    <w:p>
      <w:pPr>
        <w:spacing w:before="0" w:after="80"/>
        <w:jc w:val="left"/>
      </w:pPr>
      <w:r>
        <w:rPr>
          <w:rFonts w:ascii="Calibri" w:hAnsi="Calibri"/>
          <w:b w:val="0"/>
          <w:i w:val="0"/>
          <w:color w:val="000000"/>
          <w:sz w:val="22"/>
        </w:rPr>
        <w:t>URLs:</w:t>
      </w:r>
    </w:p>
    <w:p>
      <w:pPr>
        <w:spacing w:before="120" w:after="120" w:line="240" w:lineRule="auto"/>
        <w:ind w:left="360" w:right="360"/>
        <w:shd w:fill="F5F5F5"/>
      </w:pPr>
      <w:r>
        <w:rPr>
          <w:rFonts w:ascii="Consolas" w:hAnsi="Consolas"/>
          <w:sz w:val="18"/>
        </w:rPr>
        <w:t>Frontend: http://localhost:8080/</w:t>
        <w:br/>
        <w:t>API:      http://localhost:8080/api</w:t>
        <w:br/>
        <w:t>Health:   http://localhost:8080/  (proxy) o backend interno :4000</w:t>
      </w:r>
    </w:p>
    <w:p>
      <w:pPr>
        <w:spacing w:before="0" w:after="80"/>
        <w:jc w:val="left"/>
      </w:pPr>
      <w:r>
        <w:rPr>
          <w:rFonts w:ascii="Calibri" w:hAnsi="Calibri"/>
          <w:b w:val="0"/>
          <w:i w:val="0"/>
          <w:color w:val="000000"/>
          <w:sz w:val="22"/>
        </w:rPr>
        <w:t>Detener:</w:t>
      </w:r>
    </w:p>
    <w:p>
      <w:pPr>
        <w:spacing w:before="120" w:after="120" w:line="240" w:lineRule="auto"/>
        <w:ind w:left="360" w:right="360"/>
        <w:shd w:fill="F5F5F5"/>
      </w:pPr>
      <w:r>
        <w:rPr>
          <w:rFonts w:ascii="Consolas" w:hAnsi="Consolas"/>
          <w:sz w:val="18"/>
        </w:rPr>
        <w:t>docker compose down</w:t>
      </w:r>
    </w:p>
    <w:p>
      <w:pPr>
        <w:spacing w:before="0" w:after="80"/>
        <w:jc w:val="left"/>
      </w:pPr>
      <w:r>
        <w:rPr>
          <w:rFonts w:ascii="Calibri" w:hAnsi="Calibri"/>
          <w:b w:val="0"/>
          <w:i w:val="0"/>
          <w:color w:val="000000"/>
          <w:sz w:val="22"/>
        </w:rPr>
        <w:t>Reinicio limpio (borra BD):</w:t>
      </w:r>
    </w:p>
    <w:p>
      <w:pPr>
        <w:spacing w:before="120" w:after="120" w:line="240" w:lineRule="auto"/>
        <w:ind w:left="360" w:right="360"/>
        <w:shd w:fill="F5F5F5"/>
      </w:pPr>
      <w:r>
        <w:rPr>
          <w:rFonts w:ascii="Consolas" w:hAnsi="Consolas"/>
          <w:sz w:val="18"/>
        </w:rPr>
        <w:t>docker compose down -v</w:t>
      </w:r>
    </w:p>
    <w:p>
      <w:pPr>
        <w:pStyle w:val="Heading2"/>
        <w:spacing w:before="240" w:after="120"/>
      </w:pPr>
      <w:r>
        <w:rPr>
          <w:rFonts w:ascii="Calibri" w:hAnsi="Calibri"/>
          <w:b/>
          <w:i w:val="0"/>
          <w:color w:val="000000"/>
          <w:sz w:val="28"/>
        </w:rPr>
        <w:t>6.3 Opción B: Instalación local (sin Docker)</w:t>
      </w:r>
    </w:p>
    <w:p>
      <w:pPr>
        <w:spacing w:before="0" w:after="80"/>
        <w:jc w:val="left"/>
      </w:pPr>
      <w:r>
        <w:rPr>
          <w:rFonts w:ascii="Calibri" w:hAnsi="Calibri"/>
          <w:b w:val="0"/>
          <w:i w:val="0"/>
          <w:color w:val="000000"/>
          <w:sz w:val="22"/>
        </w:rPr>
        <w:t>1. Base de datos:</w:t>
      </w:r>
    </w:p>
    <w:p>
      <w:pPr>
        <w:spacing w:before="120" w:after="120" w:line="240" w:lineRule="auto"/>
        <w:ind w:left="360" w:right="360"/>
        <w:shd w:fill="F5F5F5"/>
      </w:pPr>
      <w:r>
        <w:rPr>
          <w:rFonts w:ascii="Consolas" w:hAnsi="Consolas"/>
          <w:sz w:val="18"/>
        </w:rPr>
        <w:t>createdb -h localhost -U postgres invictus_boxeo</w:t>
        <w:br/>
        <w:t>psql -h localhost -U postgres -d invictus_boxeo -f database/schema.sql</w:t>
        <w:br/>
        <w:t>psql -h localhost -U postgres -d invictus_boxeo -f database/seed.sql</w:t>
        <w:br/>
        <w:t>psql -h localhost -U postgres -d invictus_boxeo -f database/seed-demo.sql</w:t>
      </w:r>
    </w:p>
    <w:p>
      <w:pPr>
        <w:spacing w:before="0" w:after="80"/>
        <w:jc w:val="left"/>
      </w:pPr>
      <w:r>
        <w:rPr>
          <w:rFonts w:ascii="Calibri" w:hAnsi="Calibri"/>
          <w:b w:val="0"/>
          <w:i w:val="0"/>
          <w:color w:val="000000"/>
          <w:sz w:val="22"/>
        </w:rPr>
        <w:t>2. Backend (terminal 1):</w:t>
      </w:r>
    </w:p>
    <w:p>
      <w:pPr>
        <w:spacing w:before="120" w:after="120" w:line="240" w:lineRule="auto"/>
        <w:ind w:left="360" w:right="360"/>
        <w:shd w:fill="F5F5F5"/>
      </w:pPr>
      <w:r>
        <w:rPr>
          <w:rFonts w:ascii="Consolas" w:hAnsi="Consolas"/>
          <w:sz w:val="18"/>
        </w:rPr>
        <w:t>cd backend</w:t>
        <w:br/>
        <w:t>npm install</w:t>
        <w:br/>
        <w:t>npm run dev  # nodemon :4000</w:t>
        <w:br/>
        <w:t># o npm start</w:t>
      </w:r>
    </w:p>
    <w:p>
      <w:pPr>
        <w:spacing w:before="0" w:after="80"/>
        <w:jc w:val="left"/>
      </w:pPr>
      <w:r>
        <w:rPr>
          <w:rFonts w:ascii="Calibri" w:hAnsi="Calibri"/>
          <w:b w:val="0"/>
          <w:i w:val="0"/>
          <w:color w:val="000000"/>
          <w:sz w:val="22"/>
        </w:rPr>
        <w:t>3. Frontend (terminal 2):</w:t>
      </w:r>
    </w:p>
    <w:p>
      <w:pPr>
        <w:spacing w:before="120" w:after="120" w:line="240" w:lineRule="auto"/>
        <w:ind w:left="360" w:right="360"/>
        <w:shd w:fill="F5F5F5"/>
      </w:pPr>
      <w:r>
        <w:rPr>
          <w:rFonts w:ascii="Consolas" w:hAnsi="Consolas"/>
          <w:sz w:val="18"/>
        </w:rPr>
        <w:t>cd frontend</w:t>
        <w:br/>
        <w:t>npm install</w:t>
        <w:br/>
        <w:t>npm run dev  # Vite :3000 (proxy /api → http://localhost:4000)</w:t>
      </w:r>
    </w:p>
    <w:p>
      <w:pPr>
        <w:spacing w:before="0" w:after="80"/>
        <w:jc w:val="left"/>
      </w:pPr>
      <w:r>
        <w:rPr>
          <w:rFonts w:ascii="Calibri" w:hAnsi="Calibri"/>
          <w:b w:val="0"/>
          <w:i w:val="0"/>
          <w:color w:val="000000"/>
          <w:sz w:val="22"/>
        </w:rPr>
        <w:t>URLs local: Frontend http://localhost:3000/, API http://localhost:4000/</w:t>
      </w:r>
    </w:p>
    <w:p>
      <w:pPr>
        <w:pStyle w:val="Heading2"/>
        <w:spacing w:before="240" w:after="120"/>
      </w:pPr>
      <w:r>
        <w:rPr>
          <w:rFonts w:ascii="Calibri" w:hAnsi="Calibri"/>
          <w:b/>
          <w:i w:val="0"/>
          <w:color w:val="000000"/>
          <w:sz w:val="28"/>
        </w:rPr>
        <w:t>6.4 Variables de entorno</w:t>
      </w:r>
    </w:p>
    <w:p>
      <w:pPr>
        <w:spacing w:before="0" w:after="80"/>
        <w:jc w:val="left"/>
      </w:pPr>
      <w:r>
        <w:rPr>
          <w:rFonts w:ascii="Calibri" w:hAnsi="Calibri"/>
          <w:b w:val="0"/>
          <w:i w:val="0"/>
          <w:color w:val="000000"/>
          <w:sz w:val="22"/>
        </w:rPr>
        <w:t>Archivo plantilla: backend/.env.example. Archivo real: backend/.env (ignorado por git). Usar SIEMPRE placeholders en documentación.</w:t>
      </w:r>
    </w:p>
    <w:tbl>
      <w:tblPr>
        <w:tblW w:type="auto" w:w="0"/>
        <w:jc w:val="left"/>
        <w:tblLayout w:type="fixed"/>
        <w:tblLook w:firstColumn="1" w:firstRow="1" w:lastColumn="0" w:lastRow="0" w:noHBand="0" w:noVBand="1" w:val="04A0"/>
      </w:tblPr>
      <w:tblGrid>
        <w:gridCol w:w="1728"/>
        <w:gridCol w:w="1728"/>
        <w:gridCol w:w="1728"/>
      </w:tblGrid>
      <w:tr>
        <w:tc>
          <w:tcPr>
            <w:tcW w:type="dxa" w:w="1680"/>
            <w:shd w:fill="F2F4F7"/>
          </w:tcPr>
          <w:p>
            <w:pPr>
              <w:jc w:val="left"/>
            </w:pPr>
            <w:r>
              <w:rPr>
                <w:rFonts w:ascii="Calibri" w:hAnsi="Calibri"/>
                <w:b/>
                <w:i w:val="0"/>
                <w:color w:val="000000"/>
                <w:sz w:val="20"/>
              </w:rPr>
              <w:t>Variable</w:t>
            </w:r>
          </w:p>
        </w:tc>
        <w:tc>
          <w:tcPr>
            <w:tcW w:type="dxa" w:w="1680"/>
            <w:shd w:fill="F2F4F7"/>
          </w:tcPr>
          <w:p>
            <w:pPr>
              <w:jc w:val="left"/>
            </w:pPr>
            <w:r>
              <w:rPr>
                <w:rFonts w:ascii="Calibri" w:hAnsi="Calibri"/>
                <w:b/>
                <w:i w:val="0"/>
                <w:color w:val="000000"/>
                <w:sz w:val="20"/>
              </w:rPr>
              <w:t>Valor (placeholder)</w:t>
            </w:r>
          </w:p>
        </w:tc>
        <w:tc>
          <w:tcPr>
            <w:tcW w:type="dxa" w:w="1680"/>
            <w:shd w:fill="F2F4F7"/>
          </w:tcPr>
          <w:p>
            <w:pPr>
              <w:jc w:val="left"/>
            </w:pPr>
            <w:r>
              <w:rPr>
                <w:rFonts w:ascii="Calibri" w:hAnsi="Calibri"/>
                <w:b/>
                <w:i w:val="0"/>
                <w:color w:val="000000"/>
                <w:sz w:val="20"/>
              </w:rPr>
              <w:t>Referencia</w:t>
            </w:r>
          </w:p>
        </w:tc>
      </w:tr>
      <w:tr>
        <w:tc>
          <w:tcPr>
            <w:tcW w:type="dxa" w:w="1680"/>
          </w:tcPr>
          <w:p>
            <w:pPr>
              <w:spacing w:before="20" w:after="20"/>
              <w:jc w:val="left"/>
            </w:pPr>
            <w:r>
              <w:rPr>
                <w:rFonts w:ascii="Calibri" w:hAnsi="Calibri"/>
                <w:b w:val="0"/>
                <w:i w:val="0"/>
                <w:color w:val="000000"/>
                <w:sz w:val="18"/>
              </w:rPr>
              <w:t>PORT</w:t>
            </w:r>
          </w:p>
        </w:tc>
        <w:tc>
          <w:tcPr>
            <w:tcW w:type="dxa" w:w="1680"/>
          </w:tcPr>
          <w:p>
            <w:pPr>
              <w:spacing w:before="20" w:after="20"/>
              <w:jc w:val="left"/>
            </w:pPr>
            <w:r>
              <w:rPr>
                <w:rFonts w:ascii="Calibri" w:hAnsi="Calibri"/>
                <w:b w:val="0"/>
                <w:i w:val="0"/>
                <w:color w:val="000000"/>
                <w:sz w:val="18"/>
              </w:rPr>
              <w:t>4000</w:t>
            </w:r>
          </w:p>
        </w:tc>
        <w:tc>
          <w:tcPr>
            <w:tcW w:type="dxa" w:w="1680"/>
          </w:tcPr>
          <w:p>
            <w:pPr>
              <w:spacing w:before="20" w:after="20"/>
              <w:jc w:val="left"/>
            </w:pPr>
            <w:r>
              <w:rPr>
                <w:rFonts w:ascii="Calibri" w:hAnsi="Calibri"/>
                <w:b w:val="0"/>
                <w:i w:val="0"/>
                <w:color w:val="000000"/>
                <w:sz w:val="18"/>
              </w:rPr>
              <w:t>backend/app.js:19</w:t>
            </w:r>
          </w:p>
        </w:tc>
      </w:tr>
      <w:tr>
        <w:tc>
          <w:tcPr>
            <w:tcW w:type="dxa" w:w="1680"/>
          </w:tcPr>
          <w:p>
            <w:pPr>
              <w:spacing w:before="20" w:after="20"/>
              <w:jc w:val="left"/>
            </w:pPr>
            <w:r>
              <w:rPr>
                <w:rFonts w:ascii="Calibri" w:hAnsi="Calibri"/>
                <w:b w:val="0"/>
                <w:i w:val="0"/>
                <w:color w:val="000000"/>
                <w:sz w:val="18"/>
              </w:rPr>
              <w:t>DB_HOST</w:t>
            </w:r>
          </w:p>
        </w:tc>
        <w:tc>
          <w:tcPr>
            <w:tcW w:type="dxa" w:w="1680"/>
          </w:tcPr>
          <w:p>
            <w:pPr>
              <w:spacing w:before="20" w:after="20"/>
              <w:jc w:val="left"/>
            </w:pPr>
            <w:r>
              <w:rPr>
                <w:rFonts w:ascii="Calibri" w:hAnsi="Calibri"/>
                <w:b w:val="0"/>
                <w:i w:val="0"/>
                <w:color w:val="000000"/>
                <w:sz w:val="18"/>
              </w:rPr>
              <w:t>localhost</w:t>
            </w:r>
          </w:p>
        </w:tc>
        <w:tc>
          <w:tcPr>
            <w:tcW w:type="dxa" w:w="1680"/>
          </w:tcPr>
          <w:p>
            <w:pPr>
              <w:spacing w:before="20" w:after="20"/>
              <w:jc w:val="left"/>
            </w:pPr>
            <w:r>
              <w:rPr>
                <w:rFonts w:ascii="Calibri" w:hAnsi="Calibri"/>
                <w:b w:val="0"/>
                <w:i w:val="0"/>
                <w:color w:val="000000"/>
                <w:sz w:val="18"/>
              </w:rPr>
              <w:t>backend/config/database.js:5</w:t>
            </w:r>
          </w:p>
        </w:tc>
      </w:tr>
      <w:tr>
        <w:tc>
          <w:tcPr>
            <w:tcW w:type="dxa" w:w="1680"/>
          </w:tcPr>
          <w:p>
            <w:pPr>
              <w:spacing w:before="20" w:after="20"/>
              <w:jc w:val="left"/>
            </w:pPr>
            <w:r>
              <w:rPr>
                <w:rFonts w:ascii="Calibri" w:hAnsi="Calibri"/>
                <w:b w:val="0"/>
                <w:i w:val="0"/>
                <w:color w:val="000000"/>
                <w:sz w:val="18"/>
              </w:rPr>
              <w:t>DB_PORT</w:t>
            </w:r>
          </w:p>
        </w:tc>
        <w:tc>
          <w:tcPr>
            <w:tcW w:type="dxa" w:w="1680"/>
          </w:tcPr>
          <w:p>
            <w:pPr>
              <w:spacing w:before="20" w:after="20"/>
              <w:jc w:val="left"/>
            </w:pPr>
            <w:r>
              <w:rPr>
                <w:rFonts w:ascii="Calibri" w:hAnsi="Calibri"/>
                <w:b w:val="0"/>
                <w:i w:val="0"/>
                <w:color w:val="000000"/>
                <w:sz w:val="18"/>
              </w:rPr>
              <w:t>5432</w:t>
            </w:r>
          </w:p>
        </w:tc>
        <w:tc>
          <w:tcPr>
            <w:tcW w:type="dxa" w:w="1680"/>
          </w:tcPr>
          <w:p>
            <w:pPr>
              <w:spacing w:before="20" w:after="20"/>
              <w:jc w:val="left"/>
            </w:pPr>
            <w:r>
              <w:rPr>
                <w:rFonts w:ascii="Calibri" w:hAnsi="Calibri"/>
                <w:b w:val="0"/>
                <w:i w:val="0"/>
                <w:color w:val="000000"/>
                <w:sz w:val="18"/>
              </w:rPr>
              <w:t>backend/config/database.js:6</w:t>
            </w:r>
          </w:p>
        </w:tc>
      </w:tr>
      <w:tr>
        <w:tc>
          <w:tcPr>
            <w:tcW w:type="dxa" w:w="1680"/>
          </w:tcPr>
          <w:p>
            <w:pPr>
              <w:spacing w:before="20" w:after="20"/>
              <w:jc w:val="left"/>
            </w:pPr>
            <w:r>
              <w:rPr>
                <w:rFonts w:ascii="Calibri" w:hAnsi="Calibri"/>
                <w:b w:val="0"/>
                <w:i w:val="0"/>
                <w:color w:val="000000"/>
                <w:sz w:val="18"/>
              </w:rPr>
              <w:t>DB_USER</w:t>
            </w:r>
          </w:p>
        </w:tc>
        <w:tc>
          <w:tcPr>
            <w:tcW w:type="dxa" w:w="1680"/>
          </w:tcPr>
          <w:p>
            <w:pPr>
              <w:spacing w:before="20" w:after="20"/>
              <w:jc w:val="left"/>
            </w:pPr>
            <w:r>
              <w:rPr>
                <w:rFonts w:ascii="Calibri" w:hAnsi="Calibri"/>
                <w:b w:val="0"/>
                <w:i w:val="0"/>
                <w:color w:val="000000"/>
                <w:sz w:val="18"/>
              </w:rPr>
              <w:t>&lt;DB_USER&gt;</w:t>
            </w:r>
          </w:p>
        </w:tc>
        <w:tc>
          <w:tcPr>
            <w:tcW w:type="dxa" w:w="1680"/>
          </w:tcPr>
          <w:p>
            <w:pPr>
              <w:spacing w:before="20" w:after="20"/>
              <w:jc w:val="left"/>
            </w:pPr>
            <w:r>
              <w:rPr>
                <w:rFonts w:ascii="Calibri" w:hAnsi="Calibri"/>
                <w:b w:val="0"/>
                <w:i w:val="0"/>
                <w:color w:val="000000"/>
                <w:sz w:val="18"/>
              </w:rPr>
              <w:t>backend/config/database.js:7</w:t>
            </w:r>
          </w:p>
        </w:tc>
      </w:tr>
      <w:tr>
        <w:tc>
          <w:tcPr>
            <w:tcW w:type="dxa" w:w="1680"/>
          </w:tcPr>
          <w:p>
            <w:pPr>
              <w:spacing w:before="20" w:after="20"/>
              <w:jc w:val="left"/>
            </w:pPr>
            <w:r>
              <w:rPr>
                <w:rFonts w:ascii="Calibri" w:hAnsi="Calibri"/>
                <w:b w:val="0"/>
                <w:i w:val="0"/>
                <w:color w:val="000000"/>
                <w:sz w:val="18"/>
              </w:rPr>
              <w:t>DB_PASSWORD</w:t>
            </w:r>
          </w:p>
        </w:tc>
        <w:tc>
          <w:tcPr>
            <w:tcW w:type="dxa" w:w="1680"/>
          </w:tcPr>
          <w:p>
            <w:pPr>
              <w:spacing w:before="20" w:after="20"/>
              <w:jc w:val="left"/>
            </w:pPr>
            <w:r>
              <w:rPr>
                <w:rFonts w:ascii="Calibri" w:hAnsi="Calibri"/>
                <w:b w:val="0"/>
                <w:i w:val="0"/>
                <w:color w:val="000000"/>
                <w:sz w:val="18"/>
              </w:rPr>
              <w:t>&lt;DB_PASSWORD&gt;</w:t>
            </w:r>
          </w:p>
        </w:tc>
        <w:tc>
          <w:tcPr>
            <w:tcW w:type="dxa" w:w="1680"/>
          </w:tcPr>
          <w:p>
            <w:pPr>
              <w:spacing w:before="20" w:after="20"/>
              <w:jc w:val="left"/>
            </w:pPr>
            <w:r>
              <w:rPr>
                <w:rFonts w:ascii="Calibri" w:hAnsi="Calibri"/>
                <w:b w:val="0"/>
                <w:i w:val="0"/>
                <w:color w:val="000000"/>
                <w:sz w:val="18"/>
              </w:rPr>
              <w:t>backend/config/database.js:8</w:t>
            </w:r>
          </w:p>
        </w:tc>
      </w:tr>
      <w:tr>
        <w:tc>
          <w:tcPr>
            <w:tcW w:type="dxa" w:w="1680"/>
          </w:tcPr>
          <w:p>
            <w:pPr>
              <w:spacing w:before="20" w:after="20"/>
              <w:jc w:val="left"/>
            </w:pPr>
            <w:r>
              <w:rPr>
                <w:rFonts w:ascii="Calibri" w:hAnsi="Calibri"/>
                <w:b w:val="0"/>
                <w:i w:val="0"/>
                <w:color w:val="000000"/>
                <w:sz w:val="18"/>
              </w:rPr>
              <w:t>DB_NAME</w:t>
            </w:r>
          </w:p>
        </w:tc>
        <w:tc>
          <w:tcPr>
            <w:tcW w:type="dxa" w:w="1680"/>
          </w:tcPr>
          <w:p>
            <w:pPr>
              <w:spacing w:before="20" w:after="20"/>
              <w:jc w:val="left"/>
            </w:pPr>
            <w:r>
              <w:rPr>
                <w:rFonts w:ascii="Calibri" w:hAnsi="Calibri"/>
                <w:b w:val="0"/>
                <w:i w:val="0"/>
                <w:color w:val="000000"/>
                <w:sz w:val="18"/>
              </w:rPr>
              <w:t>invictus_boxeo</w:t>
            </w:r>
          </w:p>
        </w:tc>
        <w:tc>
          <w:tcPr>
            <w:tcW w:type="dxa" w:w="1680"/>
          </w:tcPr>
          <w:p>
            <w:pPr>
              <w:spacing w:before="20" w:after="20"/>
              <w:jc w:val="left"/>
            </w:pPr>
            <w:r>
              <w:rPr>
                <w:rFonts w:ascii="Calibri" w:hAnsi="Calibri"/>
                <w:b w:val="0"/>
                <w:i w:val="0"/>
                <w:color w:val="000000"/>
                <w:sz w:val="18"/>
              </w:rPr>
              <w:t>backend/config/database.js:9</w:t>
            </w:r>
          </w:p>
        </w:tc>
      </w:tr>
      <w:tr>
        <w:tc>
          <w:tcPr>
            <w:tcW w:type="dxa" w:w="1680"/>
          </w:tcPr>
          <w:p>
            <w:pPr>
              <w:spacing w:before="20" w:after="20"/>
              <w:jc w:val="left"/>
            </w:pPr>
            <w:r>
              <w:rPr>
                <w:rFonts w:ascii="Calibri" w:hAnsi="Calibri"/>
                <w:b w:val="0"/>
                <w:i w:val="0"/>
                <w:color w:val="000000"/>
                <w:sz w:val="18"/>
              </w:rPr>
              <w:t>JWT_SECRET</w:t>
            </w:r>
          </w:p>
        </w:tc>
        <w:tc>
          <w:tcPr>
            <w:tcW w:type="dxa" w:w="1680"/>
          </w:tcPr>
          <w:p>
            <w:pPr>
              <w:spacing w:before="20" w:after="20"/>
              <w:jc w:val="left"/>
            </w:pPr>
            <w:r>
              <w:rPr>
                <w:rFonts w:ascii="Calibri" w:hAnsi="Calibri"/>
                <w:b w:val="0"/>
                <w:i w:val="0"/>
                <w:color w:val="000000"/>
                <w:sz w:val="18"/>
              </w:rPr>
              <w:t>&lt;JWT_SECRET&gt;</w:t>
            </w:r>
          </w:p>
        </w:tc>
        <w:tc>
          <w:tcPr>
            <w:tcW w:type="dxa" w:w="1680"/>
          </w:tcPr>
          <w:p>
            <w:pPr>
              <w:spacing w:before="20" w:after="20"/>
              <w:jc w:val="left"/>
            </w:pPr>
            <w:r>
              <w:rPr>
                <w:rFonts w:ascii="Calibri" w:hAnsi="Calibri"/>
                <w:b w:val="0"/>
                <w:i w:val="0"/>
                <w:color w:val="000000"/>
                <w:sz w:val="18"/>
              </w:rPr>
              <w:t>authMiddleware.js:15, generateJWT.js:6</w:t>
            </w:r>
          </w:p>
        </w:tc>
      </w:tr>
      <w:tr>
        <w:tc>
          <w:tcPr>
            <w:tcW w:type="dxa" w:w="1680"/>
          </w:tcPr>
          <w:p>
            <w:pPr>
              <w:spacing w:before="20" w:after="20"/>
              <w:jc w:val="left"/>
            </w:pPr>
            <w:r>
              <w:rPr>
                <w:rFonts w:ascii="Calibri" w:hAnsi="Calibri"/>
                <w:b w:val="0"/>
                <w:i w:val="0"/>
                <w:color w:val="000000"/>
                <w:sz w:val="18"/>
              </w:rPr>
              <w:t>JWT_EXPIRES_IN</w:t>
            </w:r>
          </w:p>
        </w:tc>
        <w:tc>
          <w:tcPr>
            <w:tcW w:type="dxa" w:w="1680"/>
          </w:tcPr>
          <w:p>
            <w:pPr>
              <w:spacing w:before="20" w:after="20"/>
              <w:jc w:val="left"/>
            </w:pPr>
            <w:r>
              <w:rPr>
                <w:rFonts w:ascii="Calibri" w:hAnsi="Calibri"/>
                <w:b w:val="0"/>
                <w:i w:val="0"/>
                <w:color w:val="000000"/>
                <w:sz w:val="18"/>
              </w:rPr>
              <w:t>24h</w:t>
            </w:r>
          </w:p>
        </w:tc>
        <w:tc>
          <w:tcPr>
            <w:tcW w:type="dxa" w:w="1680"/>
          </w:tcPr>
          <w:p>
            <w:pPr>
              <w:spacing w:before="20" w:after="20"/>
              <w:jc w:val="left"/>
            </w:pPr>
            <w:r>
              <w:rPr>
                <w:rFonts w:ascii="Calibri" w:hAnsi="Calibri"/>
                <w:b w:val="0"/>
                <w:i w:val="0"/>
                <w:color w:val="000000"/>
                <w:sz w:val="18"/>
              </w:rPr>
              <w:t>generateJWT.js:7</w:t>
            </w:r>
          </w:p>
        </w:tc>
      </w:tr>
    </w:tbl>
    <w:p>
      <w:pPr>
        <w:spacing w:before="180" w:after="180"/>
        <w:ind w:left="360" w:right="360"/>
        <w:shd w:fill="FFF4E5"/>
        <w:pBdr>
          <w:bottom w:color="F59E0B" w:sz="8" w:space="1"/>
        </w:pBdr>
      </w:pPr>
      <w:r>
        <w:rPr>
          <w:rFonts w:ascii="Calibri" w:hAnsi="Calibri"/>
          <w:b/>
          <w:i w:val="0"/>
          <w:color w:val="000000"/>
          <w:sz w:val="22"/>
        </w:rPr>
        <w:t>ADVERTENCIA: Secretos en desarrollo</w:t>
        <w:br/>
      </w:r>
      <w:r>
        <w:rPr>
          <w:rFonts w:ascii="Calibri" w:hAnsi="Calibri"/>
          <w:b w:val="0"/>
          <w:i w:val="0"/>
          <w:color w:val="000000"/>
          <w:sz w:val="22"/>
        </w:rPr>
        <w:t>Los archivos .env/.env.example y docker-compose.yml contienen credenciales de ejemplo para DESARROLLO LOCAL/DOCKER únicamente.</w:t>
        <w:br/>
      </w:r>
      <w:r>
        <w:rPr>
          <w:rFonts w:ascii="Calibri" w:hAnsi="Calibri"/>
          <w:b w:val="0"/>
          <w:i w:val="0"/>
          <w:color w:val="000000"/>
          <w:sz w:val="22"/>
        </w:rPr>
        <w:t>NUNCA versionar .env. En producción: gestionar secretos externamente, rotar JWT_SECRET, usar contraseñas fuertes y no reutilizar credenciales de desarrollo.</w:t>
        <w:br/>
      </w:r>
      <w:r>
        <w:rPr>
          <w:rFonts w:ascii="Calibri" w:hAnsi="Calibri"/>
          <w:b w:val="0"/>
          <w:i w:val="0"/>
          <w:color w:val="000000"/>
          <w:sz w:val="22"/>
        </w:rPr>
        <w:t>En este documento se han sustituido valores reales por placeholders.</w:t>
        <w:br/>
      </w:r>
    </w:p>
    <w:p>
      <w:pPr>
        <w:pStyle w:val="Heading2"/>
        <w:spacing w:before="240" w:after="120"/>
      </w:pPr>
      <w:r>
        <w:rPr>
          <w:rFonts w:ascii="Calibri" w:hAnsi="Calibri"/>
          <w:b/>
          <w:i w:val="0"/>
          <w:color w:val="000000"/>
          <w:sz w:val="28"/>
        </w:rPr>
        <w:t>6.5 Verificación de la instalación</w:t>
      </w:r>
    </w:p>
    <w:p>
      <w:pPr>
        <w:spacing w:before="0" w:after="80"/>
        <w:jc w:val="left"/>
      </w:pPr>
      <w:r>
        <w:rPr>
          <w:rFonts w:ascii="Calibri" w:hAnsi="Calibri"/>
          <w:b w:val="0"/>
          <w:i w:val="0"/>
          <w:color w:val="000000"/>
          <w:sz w:val="22"/>
        </w:rPr>
        <w:t>Healthcheck:</w:t>
      </w:r>
    </w:p>
    <w:p>
      <w:pPr>
        <w:spacing w:before="120" w:after="120" w:line="240" w:lineRule="auto"/>
        <w:ind w:left="360" w:right="360"/>
        <w:shd w:fill="F5F5F5"/>
      </w:pPr>
      <w:r>
        <w:rPr>
          <w:rFonts w:ascii="Consolas" w:hAnsi="Consolas"/>
          <w:sz w:val="18"/>
        </w:rPr>
        <w:t>curl http://localhost:4000/</w:t>
      </w:r>
    </w:p>
    <w:p>
      <w:pPr>
        <w:spacing w:before="0" w:after="80"/>
        <w:jc w:val="left"/>
      </w:pPr>
      <w:r>
        <w:rPr>
          <w:rFonts w:ascii="Calibri" w:hAnsi="Calibri"/>
          <w:b w:val="0"/>
          <w:i w:val="0"/>
          <w:color w:val="000000"/>
          <w:sz w:val="22"/>
        </w:rPr>
        <w:t>Esperado: {"message":"API Academia de Boxeo Invictus"}</w:t>
      </w:r>
    </w:p>
    <w:p>
      <w:pPr>
        <w:spacing w:before="0" w:after="80"/>
        <w:jc w:val="left"/>
      </w:pPr>
      <w:r>
        <w:rPr>
          <w:rFonts w:ascii="Calibri" w:hAnsi="Calibri"/>
          <w:b w:val="0"/>
          <w:i w:val="0"/>
          <w:color w:val="000000"/>
          <w:sz w:val="22"/>
        </w:rPr>
        <w:t>Smoke test (backend): ver Sección 9.2.</w:t>
      </w:r>
    </w:p>
    <w:p>
      <w:pPr>
        <w:pStyle w:val="Heading1"/>
        <w:spacing w:before="240" w:after="120"/>
      </w:pPr>
      <w:r>
        <w:rPr>
          <w:rFonts w:ascii="Calibri" w:hAnsi="Calibri"/>
          <w:b/>
          <w:i w:val="0"/>
          <w:color w:val="000000"/>
          <w:sz w:val="32"/>
        </w:rPr>
        <w:t>7. Despliegue</w:t>
      </w:r>
    </w:p>
    <w:p>
      <w:pPr>
        <w:pStyle w:val="Heading2"/>
        <w:spacing w:before="240" w:after="120"/>
      </w:pPr>
      <w:r>
        <w:rPr>
          <w:rFonts w:ascii="Calibri" w:hAnsi="Calibri"/>
          <w:b/>
          <w:i w:val="0"/>
          <w:color w:val="000000"/>
          <w:sz w:val="28"/>
        </w:rPr>
        <w:t>7.1 Orquestación (Docker Compose)</w:t>
      </w:r>
    </w:p>
    <w:p>
      <w:pPr>
        <w:spacing w:before="0" w:after="80"/>
        <w:jc w:val="left"/>
      </w:pPr>
      <w:r>
        <w:rPr>
          <w:rFonts w:ascii="Calibri" w:hAnsi="Calibri"/>
          <w:b w:val="0"/>
          <w:i w:val="0"/>
          <w:color w:val="000000"/>
          <w:sz w:val="22"/>
        </w:rPr>
        <w:t>Servicios: db (postgres:16-alpine, volumen pgdata, healthcheck pg_isready), backend (build ./backend, depende de db healthy), frontend (build multi-stage ./frontend → nginx:alpine, expone 8080:80).</w:t>
      </w:r>
    </w:p>
    <w:p>
      <w:pPr>
        <w:spacing w:before="0" w:after="80"/>
        <w:jc w:val="left"/>
      </w:pPr>
      <w:r>
        <w:rPr>
          <w:rFonts w:ascii="Calibri" w:hAnsi="Calibri"/>
          <w:b w:val="0"/>
          <w:i w:val="0"/>
          <w:color w:val="000000"/>
          <w:sz w:val="22"/>
        </w:rPr>
        <w:t>Inicialización BD automática vía /docker-entrypoint-initdb.d: 01-schema.sql, 02-seed.sql, 03-seed-demo.sql (docker-compose.yml).</w:t>
      </w:r>
    </w:p>
    <w:p>
      <w:pPr>
        <w:pStyle w:val="Heading2"/>
        <w:spacing w:before="240" w:after="120"/>
      </w:pPr>
      <w:r>
        <w:rPr>
          <w:rFonts w:ascii="Calibri" w:hAnsi="Calibri"/>
          <w:b/>
          <w:i w:val="0"/>
          <w:color w:val="000000"/>
          <w:sz w:val="28"/>
        </w:rPr>
        <w:t>7.2 Contenedores y build</w:t>
      </w:r>
    </w:p>
    <w:p>
      <w:pPr>
        <w:spacing w:before="0" w:after="80"/>
        <w:jc w:val="left"/>
      </w:pPr>
      <w:r>
        <w:rPr>
          <w:rFonts w:ascii="Calibri" w:hAnsi="Calibri"/>
          <w:b w:val="0"/>
          <w:i w:val="0"/>
          <w:color w:val="000000"/>
          <w:sz w:val="22"/>
        </w:rPr>
        <w:t>Backend Dockerfile: node:20-alpine, npm ci/install --omit=dev, copia app, expone 4000 (backend/Dockerfile). Frontend Dockerfile: etapa build (node:20-alpine + vite build), etapa prod (nginx:alpine) copia dist (frontend/Dockerfile).</w:t>
      </w:r>
    </w:p>
    <w:p>
      <w:pPr>
        <w:pStyle w:val="Heading2"/>
        <w:spacing w:before="240" w:after="120"/>
      </w:pPr>
      <w:r>
        <w:rPr>
          <w:rFonts w:ascii="Calibri" w:hAnsi="Calibri"/>
          <w:b/>
          <w:i w:val="0"/>
          <w:color w:val="000000"/>
          <w:sz w:val="28"/>
        </w:rPr>
        <w:t>7.3 Configuración de Nginx (SPA + Proxy API)</w:t>
      </w:r>
    </w:p>
    <w:p>
      <w:pPr>
        <w:spacing w:before="0" w:after="80"/>
        <w:jc w:val="left"/>
      </w:pPr>
      <w:r>
        <w:rPr>
          <w:rFonts w:ascii="Calibri" w:hAnsi="Calibri"/>
          <w:b w:val="0"/>
          <w:i w:val="0"/>
          <w:color w:val="000000"/>
          <w:sz w:val="22"/>
        </w:rPr>
        <w:t>nginx/default.conf: location /api/ → proxy_pass http://backend:4000/ (con headers X-Real-IP/X-Forwarded-For/X-Forwarded-Proto). location / → try_files $uri $uri/ /index.html (SPA fallback).</w:t>
      </w:r>
    </w:p>
    <w:p>
      <w:pPr>
        <w:pStyle w:val="Heading2"/>
        <w:spacing w:before="240" w:after="120"/>
      </w:pPr>
      <w:r>
        <w:rPr>
          <w:rFonts w:ascii="Calibri" w:hAnsi="Calibri"/>
          <w:b/>
          <w:i w:val="0"/>
          <w:color w:val="000000"/>
          <w:sz w:val="28"/>
        </w:rPr>
        <w:t>7.4 Consideraciones para producción</w:t>
      </w:r>
    </w:p>
    <w:tbl>
      <w:tblPr>
        <w:tblW w:type="auto" w:w="0"/>
        <w:jc w:val="left"/>
        <w:tblLayout w:type="fixed"/>
        <w:tblLook w:firstColumn="1" w:firstRow="1" w:lastColumn="0" w:lastRow="0" w:noHBand="0" w:noVBand="1" w:val="04A0"/>
      </w:tblPr>
      <w:tblGrid>
        <w:gridCol w:w="1728"/>
        <w:gridCol w:w="1728"/>
        <w:gridCol w:w="1728"/>
      </w:tblGrid>
      <w:tr>
        <w:tc>
          <w:tcPr>
            <w:tcW w:type="dxa" w:w="1680"/>
            <w:shd w:fill="F2F4F7"/>
          </w:tcPr>
          <w:p>
            <w:pPr>
              <w:jc w:val="left"/>
            </w:pPr>
            <w:r>
              <w:rPr>
                <w:rFonts w:ascii="Calibri" w:hAnsi="Calibri"/>
                <w:b/>
                <w:i w:val="0"/>
                <w:color w:val="000000"/>
                <w:sz w:val="20"/>
              </w:rPr>
              <w:t>Aspecto</w:t>
            </w:r>
          </w:p>
        </w:tc>
        <w:tc>
          <w:tcPr>
            <w:tcW w:type="dxa" w:w="1680"/>
            <w:shd w:fill="F2F4F7"/>
          </w:tcPr>
          <w:p>
            <w:pPr>
              <w:jc w:val="left"/>
            </w:pPr>
            <w:r>
              <w:rPr>
                <w:rFonts w:ascii="Calibri" w:hAnsi="Calibri"/>
                <w:b/>
                <w:i w:val="0"/>
                <w:color w:val="000000"/>
                <w:sz w:val="20"/>
              </w:rPr>
              <w:t>Recomendación</w:t>
            </w:r>
          </w:p>
        </w:tc>
        <w:tc>
          <w:tcPr>
            <w:tcW w:type="dxa" w:w="1680"/>
            <w:shd w:fill="F2F4F7"/>
          </w:tcPr>
          <w:p>
            <w:pPr>
              <w:jc w:val="left"/>
            </w:pPr>
            <w:r>
              <w:rPr>
                <w:rFonts w:ascii="Calibri" w:hAnsi="Calibri"/>
                <w:b/>
                <w:i w:val="0"/>
                <w:color w:val="000000"/>
                <w:sz w:val="20"/>
              </w:rPr>
              <w:t>Nota</w:t>
            </w:r>
          </w:p>
        </w:tc>
      </w:tr>
      <w:tr>
        <w:tc>
          <w:tcPr>
            <w:tcW w:type="dxa" w:w="1680"/>
          </w:tcPr>
          <w:p>
            <w:pPr>
              <w:spacing w:before="20" w:after="20"/>
              <w:jc w:val="left"/>
            </w:pPr>
            <w:r>
              <w:rPr>
                <w:rFonts w:ascii="Calibri" w:hAnsi="Calibri"/>
                <w:b w:val="0"/>
                <w:i w:val="0"/>
                <w:color w:val="000000"/>
                <w:sz w:val="18"/>
              </w:rPr>
              <w:t>Secretos</w:t>
            </w:r>
          </w:p>
        </w:tc>
        <w:tc>
          <w:tcPr>
            <w:tcW w:type="dxa" w:w="1680"/>
          </w:tcPr>
          <w:p>
            <w:pPr>
              <w:spacing w:before="20" w:after="20"/>
              <w:jc w:val="left"/>
            </w:pPr>
            <w:r>
              <w:rPr>
                <w:rFonts w:ascii="Calibri" w:hAnsi="Calibri"/>
                <w:b w:val="0"/>
                <w:i w:val="0"/>
                <w:color w:val="000000"/>
                <w:sz w:val="18"/>
              </w:rPr>
              <w:t>No commitear .env, usar variables gestionadas (env/secret manager), rotar JWT_SECRET</w:t>
            </w:r>
          </w:p>
        </w:tc>
        <w:tc>
          <w:tcPr>
            <w:tcW w:type="dxa" w:w="1680"/>
          </w:tcPr>
          <w:p>
            <w:pPr>
              <w:spacing w:before="20" w:after="20"/>
              <w:jc w:val="left"/>
            </w:pPr>
            <w:r>
              <w:rPr>
                <w:rFonts w:ascii="Calibri" w:hAnsi="Calibri"/>
                <w:b w:val="0"/>
                <w:i w:val="0"/>
                <w:color w:val="000000"/>
                <w:sz w:val="18"/>
              </w:rPr>
              <w:t>Recomendación</w:t>
            </w:r>
          </w:p>
        </w:tc>
      </w:tr>
      <w:tr>
        <w:tc>
          <w:tcPr>
            <w:tcW w:type="dxa" w:w="1680"/>
          </w:tcPr>
          <w:p>
            <w:pPr>
              <w:spacing w:before="20" w:after="20"/>
              <w:jc w:val="left"/>
            </w:pPr>
            <w:r>
              <w:rPr>
                <w:rFonts w:ascii="Calibri" w:hAnsi="Calibri"/>
                <w:b w:val="0"/>
                <w:i w:val="0"/>
                <w:color w:val="000000"/>
                <w:sz w:val="18"/>
              </w:rPr>
              <w:t>Seguridad</w:t>
            </w:r>
          </w:p>
        </w:tc>
        <w:tc>
          <w:tcPr>
            <w:tcW w:type="dxa" w:w="1680"/>
          </w:tcPr>
          <w:p>
            <w:pPr>
              <w:spacing w:before="20" w:after="20"/>
              <w:jc w:val="left"/>
            </w:pPr>
            <w:r>
              <w:rPr>
                <w:rFonts w:ascii="Calibri" w:hAnsi="Calibri"/>
                <w:b w:val="0"/>
                <w:i w:val="0"/>
                <w:color w:val="000000"/>
                <w:sz w:val="18"/>
              </w:rPr>
              <w:t>Añadir Helmet, rate limiting, validación/sanitización, CORS restrictivo por origen</w:t>
            </w:r>
          </w:p>
        </w:tc>
        <w:tc>
          <w:tcPr>
            <w:tcW w:type="dxa" w:w="1680"/>
          </w:tcPr>
          <w:p>
            <w:pPr>
              <w:spacing w:before="20" w:after="20"/>
              <w:jc w:val="left"/>
            </w:pPr>
            <w:r>
              <w:rPr>
                <w:rFonts w:ascii="Calibri" w:hAnsi="Calibri"/>
                <w:b w:val="0"/>
                <w:i w:val="0"/>
                <w:color w:val="000000"/>
                <w:sz w:val="18"/>
              </w:rPr>
              <w:t>Recomendación (MVP: CORS abierto)</w:t>
            </w:r>
          </w:p>
        </w:tc>
      </w:tr>
      <w:tr>
        <w:tc>
          <w:tcPr>
            <w:tcW w:type="dxa" w:w="1680"/>
          </w:tcPr>
          <w:p>
            <w:pPr>
              <w:spacing w:before="20" w:after="20"/>
              <w:jc w:val="left"/>
            </w:pPr>
            <w:r>
              <w:rPr>
                <w:rFonts w:ascii="Calibri" w:hAnsi="Calibri"/>
                <w:b w:val="0"/>
                <w:i w:val="0"/>
                <w:color w:val="000000"/>
                <w:sz w:val="18"/>
              </w:rPr>
              <w:t>HTTPS</w:t>
            </w:r>
          </w:p>
        </w:tc>
        <w:tc>
          <w:tcPr>
            <w:tcW w:type="dxa" w:w="1680"/>
          </w:tcPr>
          <w:p>
            <w:pPr>
              <w:spacing w:before="20" w:after="20"/>
              <w:jc w:val="left"/>
            </w:pPr>
            <w:r>
              <w:rPr>
                <w:rFonts w:ascii="Calibri" w:hAnsi="Calibri"/>
                <w:b w:val="0"/>
                <w:i w:val="0"/>
                <w:color w:val="000000"/>
                <w:sz w:val="18"/>
              </w:rPr>
              <w:t>Colocar reverse proxy TLS (nginx/Traefik) delante</w:t>
            </w:r>
          </w:p>
        </w:tc>
        <w:tc>
          <w:tcPr>
            <w:tcW w:type="dxa" w:w="1680"/>
          </w:tcPr>
          <w:p>
            <w:pPr>
              <w:spacing w:before="20" w:after="20"/>
              <w:jc w:val="left"/>
            </w:pPr>
            <w:r>
              <w:rPr>
                <w:rFonts w:ascii="Calibri" w:hAnsi="Calibri"/>
                <w:b w:val="0"/>
                <w:i w:val="0"/>
                <w:color w:val="000000"/>
                <w:sz w:val="18"/>
              </w:rPr>
              <w:t>Recomendación</w:t>
            </w:r>
          </w:p>
        </w:tc>
      </w:tr>
      <w:tr>
        <w:tc>
          <w:tcPr>
            <w:tcW w:type="dxa" w:w="1680"/>
          </w:tcPr>
          <w:p>
            <w:pPr>
              <w:spacing w:before="20" w:after="20"/>
              <w:jc w:val="left"/>
            </w:pPr>
            <w:r>
              <w:rPr>
                <w:rFonts w:ascii="Calibri" w:hAnsi="Calibri"/>
                <w:b w:val="0"/>
                <w:i w:val="0"/>
                <w:color w:val="000000"/>
                <w:sz w:val="18"/>
              </w:rPr>
              <w:t>Logs/monitoreo</w:t>
            </w:r>
          </w:p>
        </w:tc>
        <w:tc>
          <w:tcPr>
            <w:tcW w:type="dxa" w:w="1680"/>
          </w:tcPr>
          <w:p>
            <w:pPr>
              <w:spacing w:before="20" w:after="20"/>
              <w:jc w:val="left"/>
            </w:pPr>
            <w:r>
              <w:rPr>
                <w:rFonts w:ascii="Calibri" w:hAnsi="Calibri"/>
                <w:b w:val="0"/>
                <w:i w:val="0"/>
                <w:color w:val="000000"/>
                <w:sz w:val="18"/>
              </w:rPr>
              <w:t>Estructurar logs, healthchecks, timeouts, límites de conexión Pool pg</w:t>
            </w:r>
          </w:p>
        </w:tc>
        <w:tc>
          <w:tcPr>
            <w:tcW w:type="dxa" w:w="1680"/>
          </w:tcPr>
          <w:p>
            <w:pPr>
              <w:spacing w:before="20" w:after="20"/>
              <w:jc w:val="left"/>
            </w:pPr>
            <w:r>
              <w:rPr>
                <w:rFonts w:ascii="Calibri" w:hAnsi="Calibri"/>
                <w:b w:val="0"/>
                <w:i w:val="0"/>
                <w:color w:val="000000"/>
                <w:sz w:val="18"/>
              </w:rPr>
              <w:t>Recomendación</w:t>
            </w:r>
          </w:p>
        </w:tc>
      </w:tr>
      <w:tr>
        <w:tc>
          <w:tcPr>
            <w:tcW w:type="dxa" w:w="1680"/>
          </w:tcPr>
          <w:p>
            <w:pPr>
              <w:spacing w:before="20" w:after="20"/>
              <w:jc w:val="left"/>
            </w:pPr>
            <w:r>
              <w:rPr>
                <w:rFonts w:ascii="Calibri" w:hAnsi="Calibri"/>
                <w:b w:val="0"/>
                <w:i w:val="0"/>
                <w:color w:val="000000"/>
                <w:sz w:val="18"/>
              </w:rPr>
              <w:t>Backups</w:t>
            </w:r>
          </w:p>
        </w:tc>
        <w:tc>
          <w:tcPr>
            <w:tcW w:type="dxa" w:w="1680"/>
          </w:tcPr>
          <w:p>
            <w:pPr>
              <w:spacing w:before="20" w:after="20"/>
              <w:jc w:val="left"/>
            </w:pPr>
            <w:r>
              <w:rPr>
                <w:rFonts w:ascii="Calibri" w:hAnsi="Calibri"/>
                <w:b w:val="0"/>
                <w:i w:val="0"/>
                <w:color w:val="000000"/>
                <w:sz w:val="18"/>
              </w:rPr>
              <w:t>Automatizar backups BD (pg_dump) con retención</w:t>
            </w:r>
          </w:p>
        </w:tc>
        <w:tc>
          <w:tcPr>
            <w:tcW w:type="dxa" w:w="1680"/>
          </w:tcPr>
          <w:p>
            <w:pPr>
              <w:spacing w:before="20" w:after="20"/>
              <w:jc w:val="left"/>
            </w:pPr>
            <w:r>
              <w:rPr>
                <w:rFonts w:ascii="Calibri" w:hAnsi="Calibri"/>
                <w:b w:val="0"/>
                <w:i w:val="0"/>
                <w:color w:val="000000"/>
                <w:sz w:val="18"/>
              </w:rPr>
              <w:t>Recomendación</w:t>
            </w:r>
          </w:p>
        </w:tc>
      </w:tr>
    </w:tbl>
    <w:p>
      <w:pPr>
        <w:spacing w:before="0" w:after="80"/>
        <w:jc w:val="left"/>
      </w:pPr>
      <w:r>
        <w:rPr>
          <w:rFonts w:ascii="Calibri" w:hAnsi="Calibri"/>
          <w:b w:val="0"/>
          <w:i w:val="0"/>
          <w:color w:val="000000"/>
          <w:sz w:val="22"/>
        </w:rPr>
        <w:t>Nota MVP: CORS abierto (app.use(cors())), sin Helmet/rate-limit (documentado como alcance del MVP).</w:t>
      </w:r>
    </w:p>
    <w:p>
      <w:pPr>
        <w:pStyle w:val="Heading1"/>
        <w:spacing w:before="240" w:after="120"/>
      </w:pPr>
      <w:r>
        <w:rPr>
          <w:rFonts w:ascii="Calibri" w:hAnsi="Calibri"/>
          <w:b/>
          <w:i w:val="0"/>
          <w:color w:val="000000"/>
          <w:sz w:val="32"/>
        </w:rPr>
        <w:t>8. Guía de Desarrollo</w:t>
      </w:r>
    </w:p>
    <w:p>
      <w:pPr>
        <w:pStyle w:val="Heading2"/>
        <w:spacing w:before="240" w:after="120"/>
      </w:pPr>
      <w:r>
        <w:rPr>
          <w:rFonts w:ascii="Calibri" w:hAnsi="Calibri"/>
          <w:b/>
          <w:i w:val="0"/>
          <w:color w:val="000000"/>
          <w:sz w:val="28"/>
        </w:rPr>
        <w:t>8.1 Estructura del proyecto</w:t>
      </w:r>
    </w:p>
    <w:p>
      <w:pPr>
        <w:spacing w:before="0" w:after="80"/>
        <w:jc w:val="left"/>
      </w:pPr>
      <w:r>
        <w:rPr>
          <w:rFonts w:ascii="Calibri" w:hAnsi="Calibri"/>
          <w:b w:val="0"/>
          <w:i w:val="0"/>
          <w:color w:val="000000"/>
          <w:sz w:val="22"/>
        </w:rPr>
        <w:t>Árbol general (resumen): backend/ (MVC 4 capas), frontend/src/ (layouts/pages/components/services/context/hooks/utils/config), database/ (schema+seeds+migraciones+backups), nginx/, docker-compose.yml. Raíz repo: docs académicos .docx, README.md vacío, artefactos residuales.</w:t>
      </w:r>
    </w:p>
    <w:p>
      <w:pPr>
        <w:pStyle w:val="Heading2"/>
        <w:spacing w:before="240" w:after="120"/>
      </w:pPr>
      <w:r>
        <w:rPr>
          <w:rFonts w:ascii="Calibri" w:hAnsi="Calibri"/>
          <w:b/>
          <w:i w:val="0"/>
          <w:color w:val="000000"/>
          <w:sz w:val="28"/>
        </w:rPr>
        <w:t>8.2 Convenciones de desarrollo</w:t>
      </w:r>
    </w:p>
    <w:p>
      <w:pPr>
        <w:spacing w:before="0" w:after="80"/>
        <w:jc w:val="left"/>
      </w:pPr>
      <w:r>
        <w:rPr>
          <w:rFonts w:ascii="Calibri" w:hAnsi="Calibri"/>
          <w:b w:val="0"/>
          <w:i w:val="0"/>
          <w:color w:val="000000"/>
          <w:sz w:val="22"/>
        </w:rPr>
        <w:t>Interfaz íntegramente en español (lang="es"). Identificadores de código SIN tildes ni ñ (p.ej. manana, anos) para mantener coherencia con código existente; textos visibles usan ortografía correcta. Roles en PascalCase (SuperAdmin, Recepcionista, Alumno). Estilos Tailwind CSS siguiendo paleta invictus (verde #00A878). Mimicar patrones existentes al editar archivos.</w:t>
      </w:r>
    </w:p>
    <w:p>
      <w:pPr>
        <w:pStyle w:val="Heading2"/>
        <w:spacing w:before="240" w:after="120"/>
      </w:pPr>
      <w:r>
        <w:rPr>
          <w:rFonts w:ascii="Calibri" w:hAnsi="Calibri"/>
          <w:b/>
          <w:i w:val="0"/>
          <w:color w:val="000000"/>
          <w:sz w:val="28"/>
        </w:rPr>
        <w:t>8.3 Cómo añadir un nuevo módulo (Backend)</w:t>
      </w:r>
    </w:p>
    <w:p>
      <w:pPr>
        <w:spacing w:before="0" w:after="80"/>
        <w:jc w:val="left"/>
      </w:pPr>
      <w:r>
        <w:rPr>
          <w:rFonts w:ascii="Calibri" w:hAnsi="Calibri"/>
          <w:b w:val="0"/>
          <w:i w:val="0"/>
          <w:color w:val="000000"/>
          <w:sz w:val="22"/>
        </w:rPr>
        <w:t>Flujo recomendado: 1) models/Modelo.js (acceso a BD, SQL parametrizado), 2) services/modeloService.js (lógica de negocio, transacciones si aplica), 3) controllers/modeloController.js (manejo req/res/errores), 4) routes/modeloRoutes.js (rutas + authMiddleware + roleMiddleware), 5) registrar en backend/app.js (app.use('/api/modelo', ...)). Usar validationMiddleware.js para validación manual. Evitar romper orden de rutas con wildcards (:id).</w:t>
      </w:r>
    </w:p>
    <w:p>
      <w:pPr>
        <w:pStyle w:val="Heading2"/>
        <w:spacing w:before="240" w:after="120"/>
      </w:pPr>
      <w:r>
        <w:rPr>
          <w:rFonts w:ascii="Calibri" w:hAnsi="Calibri"/>
          <w:b/>
          <w:i w:val="0"/>
          <w:color w:val="000000"/>
          <w:sz w:val="28"/>
        </w:rPr>
        <w:t>8.4 Desarrollo Frontend (Vite + Tailwind)</w:t>
      </w:r>
    </w:p>
    <w:p>
      <w:pPr>
        <w:spacing w:before="0" w:after="80"/>
        <w:jc w:val="left"/>
      </w:pPr>
      <w:r>
        <w:rPr>
          <w:rFonts w:ascii="Calibri" w:hAnsi="Calibri"/>
          <w:b w:val="0"/>
          <w:i w:val="0"/>
          <w:color w:val="000000"/>
          <w:sz w:val="22"/>
        </w:rPr>
        <w:t>Dev: Vite :3000 con proxy /api → http://localhost:4000 (frontend/vite.config.js:8-13). Servicios HTTP centralizados en src/services/api.js (axios baseURL '/api', interceptor Bearer). Contexto AuthContext.jsx para auth/roles. Rutas protegidas (ProtectedRoute), layouts MainLayout/AuthLayout, menús por rol (menuConfig.js). Componentes reutilizables, hooks useTituloPagina/useContadorAnimado, estilos globales index.css + tailwind.config.js.</w:t>
      </w:r>
    </w:p>
    <w:p>
      <w:pPr>
        <w:pStyle w:val="Heading2"/>
        <w:spacing w:before="240" w:after="120"/>
      </w:pPr>
      <w:r>
        <w:rPr>
          <w:rFonts w:ascii="Calibri" w:hAnsi="Calibri"/>
          <w:b/>
          <w:i w:val="0"/>
          <w:color w:val="000000"/>
          <w:sz w:val="28"/>
        </w:rPr>
        <w:t>8.5 Buenas prácticas</w:t>
      </w:r>
    </w:p>
    <w:p>
      <w:pPr>
        <w:spacing w:before="0" w:after="80"/>
        <w:jc w:val="left"/>
      </w:pPr>
      <w:r>
        <w:rPr>
          <w:rFonts w:ascii="Calibri" w:hAnsi="Calibri"/>
          <w:b w:val="0"/>
          <w:i w:val="0"/>
          <w:color w:val="000000"/>
          <w:sz w:val="22"/>
        </w:rPr>
        <w:t>SQL parametrizado ($1,$2…), usar transacciones cuando operación afecta múltiples tablas, no exponer secretos, mantener coherencia con patrones existentes, añadir referencias file_path:line_number al documentar lógica, no asumir librerías no usadas en el proyecto.</w:t>
      </w:r>
    </w:p>
    <w:p>
      <w:pPr>
        <w:pStyle w:val="Heading1"/>
        <w:spacing w:before="240" w:after="120"/>
      </w:pPr>
      <w:r>
        <w:rPr>
          <w:rFonts w:ascii="Calibri" w:hAnsi="Calibri"/>
          <w:b/>
          <w:i w:val="0"/>
          <w:color w:val="000000"/>
          <w:sz w:val="32"/>
        </w:rPr>
        <w:t>9. Pruebas y Verificación</w:t>
      </w:r>
    </w:p>
    <w:p>
      <w:pPr>
        <w:pStyle w:val="Heading2"/>
        <w:spacing w:before="240" w:after="120"/>
      </w:pPr>
      <w:r>
        <w:rPr>
          <w:rFonts w:ascii="Calibri" w:hAnsi="Calibri"/>
          <w:b/>
          <w:i w:val="0"/>
          <w:color w:val="000000"/>
          <w:sz w:val="28"/>
        </w:rPr>
        <w:t>9.1 Estado actual de pruebas</w:t>
      </w:r>
    </w:p>
    <w:p>
      <w:pPr>
        <w:spacing w:before="0" w:after="80"/>
        <w:jc w:val="left"/>
      </w:pPr>
      <w:r>
        <w:rPr>
          <w:rFonts w:ascii="Calibri" w:hAnsi="Calibri"/>
          <w:b w:val="0"/>
          <w:i w:val="0"/>
          <w:color w:val="000000"/>
          <w:sz w:val="22"/>
        </w:rPr>
        <w:t>MVP SIN suite de tests unitarios, integración, E2E ni linting/formateo automatizado configurado (no existen ESLint, Prettier, Vitest/Jest, Playwright/Cypress). La verificación se basa en script de humo manual.</w:t>
      </w:r>
    </w:p>
    <w:p>
      <w:pPr>
        <w:pStyle w:val="Heading2"/>
        <w:spacing w:before="240" w:after="120"/>
      </w:pPr>
      <w:r>
        <w:rPr>
          <w:rFonts w:ascii="Calibri" w:hAnsi="Calibri"/>
          <w:b/>
          <w:i w:val="0"/>
          <w:color w:val="000000"/>
          <w:sz w:val="28"/>
        </w:rPr>
        <w:t>9.2 Script de smoke test</w:t>
      </w:r>
    </w:p>
    <w:p>
      <w:pPr>
        <w:spacing w:before="0" w:after="80"/>
        <w:jc w:val="left"/>
      </w:pPr>
      <w:r>
        <w:rPr>
          <w:rFonts w:ascii="Calibri" w:hAnsi="Calibri"/>
          <w:b w:val="0"/>
          <w:i w:val="0"/>
          <w:color w:val="000000"/>
          <w:sz w:val="22"/>
        </w:rPr>
        <w:t>Ubicación: backend/smoke-test.js. Ejecuta ~30 comprobaciones contra API y debe imprimir '0 FALLAS' si todo OK.</w:t>
      </w:r>
    </w:p>
    <w:p>
      <w:pPr>
        <w:spacing w:before="180" w:after="180"/>
        <w:ind w:left="360" w:right="360"/>
        <w:shd w:fill="FFF4E5"/>
        <w:pBdr>
          <w:bottom w:color="F59E0B" w:sz="8" w:space="1"/>
        </w:pBdr>
      </w:pPr>
      <w:r>
        <w:rPr>
          <w:rFonts w:ascii="Calibri" w:hAnsi="Calibri"/>
          <w:b/>
          <w:i w:val="0"/>
          <w:color w:val="000000"/>
          <w:sz w:val="22"/>
        </w:rPr>
        <w:t>ADVERTENCIA: Discrepancia crítica de puerto (smoke-test)</w:t>
        <w:br/>
      </w:r>
      <w:r>
        <w:rPr>
          <w:rFonts w:ascii="Calibri" w:hAnsi="Calibri"/>
          <w:b w:val="0"/>
          <w:i w:val="0"/>
          <w:color w:val="000000"/>
          <w:sz w:val="22"/>
        </w:rPr>
        <w:t>backend/smoke-test.js línea 1: const BASE = 'http://localhost:4010'</w:t>
        <w:br/>
      </w:r>
      <w:r>
        <w:rPr>
          <w:rFonts w:ascii="Calibri" w:hAnsi="Calibri"/>
          <w:b w:val="0"/>
          <w:i w:val="0"/>
          <w:color w:val="000000"/>
          <w:sz w:val="22"/>
        </w:rPr>
        <w:t>El backend corre por defecto en PUERTO 4000 (app.js:19, .env.example, Docker).</w:t>
        <w:br/>
      </w:r>
      <w:r>
        <w:rPr>
          <w:rFonts w:ascii="Calibri" w:hAnsi="Calibri"/>
          <w:b w:val="0"/>
          <w:i w:val="0"/>
          <w:color w:val="000000"/>
          <w:sz w:val="22"/>
        </w:rPr>
        <w:t>Corrección recomendada: cambiar a const BASE = 'http://localhost:4000' o ejecutar backend con PORT=4010 antes de lanzar el smoke test.</w:t>
        <w:br/>
      </w:r>
      <w:r>
        <w:rPr>
          <w:rFonts w:ascii="Calibri" w:hAnsi="Calibri"/>
          <w:b w:val="0"/>
          <w:i w:val="0"/>
          <w:color w:val="000000"/>
          <w:sz w:val="22"/>
        </w:rPr>
        <w:t>Referencia: backend/smoke-test.js:1</w:t>
        <w:br/>
      </w:r>
    </w:p>
    <w:p>
      <w:pPr>
        <w:spacing w:before="0" w:after="80"/>
        <w:jc w:val="left"/>
      </w:pPr>
      <w:r>
        <w:rPr>
          <w:rFonts w:ascii="Calibri" w:hAnsi="Calibri"/>
          <w:b w:val="0"/>
          <w:i w:val="0"/>
          <w:color w:val="000000"/>
          <w:sz w:val="22"/>
        </w:rPr>
        <w:t>Ejecución:</w:t>
      </w:r>
    </w:p>
    <w:p>
      <w:pPr>
        <w:spacing w:before="120" w:after="120" w:line="240" w:lineRule="auto"/>
        <w:ind w:left="360" w:right="360"/>
        <w:shd w:fill="F5F5F5"/>
      </w:pPr>
      <w:r>
        <w:rPr>
          <w:rFonts w:ascii="Consolas" w:hAnsi="Consolas"/>
          <w:sz w:val="18"/>
        </w:rPr>
        <w:t>cd backend</w:t>
        <w:br/>
        <w:t>node smoke-test.js</w:t>
      </w:r>
    </w:p>
    <w:p>
      <w:pPr>
        <w:pStyle w:val="Heading2"/>
        <w:spacing w:before="240" w:after="120"/>
      </w:pPr>
      <w:r>
        <w:rPr>
          <w:rFonts w:ascii="Calibri" w:hAnsi="Calibri"/>
          <w:b/>
          <w:i w:val="0"/>
          <w:color w:val="000000"/>
          <w:sz w:val="28"/>
        </w:rPr>
        <w:t>9.3 Interpretación de resultados</w:t>
      </w:r>
    </w:p>
    <w:p>
      <w:pPr>
        <w:spacing w:before="0" w:after="80"/>
        <w:jc w:val="left"/>
      </w:pPr>
      <w:r>
        <w:rPr>
          <w:rFonts w:ascii="Calibri" w:hAnsi="Calibri"/>
          <w:b w:val="0"/>
          <w:i w:val="0"/>
          <w:color w:val="000000"/>
          <w:sz w:val="22"/>
        </w:rPr>
        <w:t>Salida esperada (correcta): '0 FALLAS'. Cualquier valor distinto indica fallos en las comprobaciones manuales del script.</w:t>
      </w:r>
    </w:p>
    <w:p>
      <w:pPr>
        <w:pStyle w:val="Heading2"/>
        <w:spacing w:before="240" w:after="120"/>
      </w:pPr>
      <w:r>
        <w:rPr>
          <w:rFonts w:ascii="Calibri" w:hAnsi="Calibri"/>
          <w:b/>
          <w:i w:val="0"/>
          <w:color w:val="000000"/>
          <w:sz w:val="28"/>
        </w:rPr>
        <w:t>9.4 Roadmap de pruebas (recomendaciones)</w:t>
      </w:r>
    </w:p>
    <w:tbl>
      <w:tblPr>
        <w:tblW w:type="auto" w:w="0"/>
        <w:jc w:val="left"/>
        <w:tblLayout w:type="fixed"/>
        <w:tblLook w:firstColumn="1" w:firstRow="1" w:lastColumn="0" w:lastRow="0" w:noHBand="0" w:noVBand="1" w:val="04A0"/>
      </w:tblPr>
      <w:tblGrid>
        <w:gridCol w:w="1728"/>
        <w:gridCol w:w="1728"/>
        <w:gridCol w:w="1728"/>
      </w:tblGrid>
      <w:tr>
        <w:tc>
          <w:tcPr>
            <w:tcW w:type="dxa" w:w="1680"/>
            <w:shd w:fill="F2F4F7"/>
          </w:tcPr>
          <w:p>
            <w:pPr>
              <w:jc w:val="left"/>
            </w:pPr>
            <w:r>
              <w:rPr>
                <w:rFonts w:ascii="Calibri" w:hAnsi="Calibri"/>
                <w:b/>
                <w:i w:val="0"/>
                <w:color w:val="000000"/>
                <w:sz w:val="20"/>
              </w:rPr>
              <w:t>Tipo</w:t>
            </w:r>
          </w:p>
        </w:tc>
        <w:tc>
          <w:tcPr>
            <w:tcW w:type="dxa" w:w="1680"/>
            <w:shd w:fill="F2F4F7"/>
          </w:tcPr>
          <w:p>
            <w:pPr>
              <w:jc w:val="left"/>
            </w:pPr>
            <w:r>
              <w:rPr>
                <w:rFonts w:ascii="Calibri" w:hAnsi="Calibri"/>
                <w:b/>
                <w:i w:val="0"/>
                <w:color w:val="000000"/>
                <w:sz w:val="20"/>
              </w:rPr>
              <w:t>Herramienta sugerida</w:t>
            </w:r>
          </w:p>
        </w:tc>
        <w:tc>
          <w:tcPr>
            <w:tcW w:type="dxa" w:w="1680"/>
            <w:shd w:fill="F2F4F7"/>
          </w:tcPr>
          <w:p>
            <w:pPr>
              <w:jc w:val="left"/>
            </w:pPr>
            <w:r>
              <w:rPr>
                <w:rFonts w:ascii="Calibri" w:hAnsi="Calibri"/>
                <w:b/>
                <w:i w:val="0"/>
                <w:color w:val="000000"/>
                <w:sz w:val="20"/>
              </w:rPr>
              <w:t>Alcance</w:t>
            </w:r>
          </w:p>
        </w:tc>
      </w:tr>
      <w:tr>
        <w:tc>
          <w:tcPr>
            <w:tcW w:type="dxa" w:w="1680"/>
          </w:tcPr>
          <w:p>
            <w:pPr>
              <w:spacing w:before="20" w:after="20"/>
              <w:jc w:val="left"/>
            </w:pPr>
            <w:r>
              <w:rPr>
                <w:rFonts w:ascii="Calibri" w:hAnsi="Calibri"/>
                <w:b w:val="0"/>
                <w:i w:val="0"/>
                <w:color w:val="000000"/>
                <w:sz w:val="18"/>
              </w:rPr>
              <w:t>Unitarias/Integración</w:t>
            </w:r>
          </w:p>
        </w:tc>
        <w:tc>
          <w:tcPr>
            <w:tcW w:type="dxa" w:w="1680"/>
          </w:tcPr>
          <w:p>
            <w:pPr>
              <w:spacing w:before="20" w:after="20"/>
              <w:jc w:val="left"/>
            </w:pPr>
            <w:r>
              <w:rPr>
                <w:rFonts w:ascii="Calibri" w:hAnsi="Calibri"/>
                <w:b w:val="0"/>
                <w:i w:val="0"/>
                <w:color w:val="000000"/>
                <w:sz w:val="18"/>
              </w:rPr>
              <w:t>Vitest (frontend) o Jest (backend)</w:t>
            </w:r>
          </w:p>
        </w:tc>
        <w:tc>
          <w:tcPr>
            <w:tcW w:type="dxa" w:w="1680"/>
          </w:tcPr>
          <w:p>
            <w:pPr>
              <w:spacing w:before="20" w:after="20"/>
              <w:jc w:val="left"/>
            </w:pPr>
            <w:r>
              <w:rPr>
                <w:rFonts w:ascii="Calibri" w:hAnsi="Calibri"/>
                <w:b w:val="0"/>
                <w:i w:val="0"/>
                <w:color w:val="000000"/>
                <w:sz w:val="18"/>
              </w:rPr>
              <w:t>Cubrir services/controllers/utils</w:t>
            </w:r>
          </w:p>
        </w:tc>
      </w:tr>
      <w:tr>
        <w:tc>
          <w:tcPr>
            <w:tcW w:type="dxa" w:w="1680"/>
          </w:tcPr>
          <w:p>
            <w:pPr>
              <w:spacing w:before="20" w:after="20"/>
              <w:jc w:val="left"/>
            </w:pPr>
            <w:r>
              <w:rPr>
                <w:rFonts w:ascii="Calibri" w:hAnsi="Calibri"/>
                <w:b w:val="0"/>
                <w:i w:val="0"/>
                <w:color w:val="000000"/>
                <w:sz w:val="18"/>
              </w:rPr>
              <w:t>E2E</w:t>
            </w:r>
          </w:p>
        </w:tc>
        <w:tc>
          <w:tcPr>
            <w:tcW w:type="dxa" w:w="1680"/>
          </w:tcPr>
          <w:p>
            <w:pPr>
              <w:spacing w:before="20" w:after="20"/>
              <w:jc w:val="left"/>
            </w:pPr>
            <w:r>
              <w:rPr>
                <w:rFonts w:ascii="Calibri" w:hAnsi="Calibri"/>
                <w:b w:val="0"/>
                <w:i w:val="0"/>
                <w:color w:val="000000"/>
                <w:sz w:val="18"/>
              </w:rPr>
              <w:t>Playwright o Cypress</w:t>
            </w:r>
          </w:p>
        </w:tc>
        <w:tc>
          <w:tcPr>
            <w:tcW w:type="dxa" w:w="1680"/>
          </w:tcPr>
          <w:p>
            <w:pPr>
              <w:spacing w:before="20" w:after="20"/>
              <w:jc w:val="left"/>
            </w:pPr>
            <w:r>
              <w:rPr>
                <w:rFonts w:ascii="Calibri" w:hAnsi="Calibri"/>
                <w:b w:val="0"/>
                <w:i w:val="0"/>
                <w:color w:val="000000"/>
                <w:sz w:val="18"/>
              </w:rPr>
              <w:t>Flujos críticos (login, asistencias, pagos)</w:t>
            </w:r>
          </w:p>
        </w:tc>
      </w:tr>
      <w:tr>
        <w:tc>
          <w:tcPr>
            <w:tcW w:type="dxa" w:w="1680"/>
          </w:tcPr>
          <w:p>
            <w:pPr>
              <w:spacing w:before="20" w:after="20"/>
              <w:jc w:val="left"/>
            </w:pPr>
            <w:r>
              <w:rPr>
                <w:rFonts w:ascii="Calibri" w:hAnsi="Calibri"/>
                <w:b w:val="0"/>
                <w:i w:val="0"/>
                <w:color w:val="000000"/>
                <w:sz w:val="18"/>
              </w:rPr>
              <w:t>Calidad código</w:t>
            </w:r>
          </w:p>
        </w:tc>
        <w:tc>
          <w:tcPr>
            <w:tcW w:type="dxa" w:w="1680"/>
          </w:tcPr>
          <w:p>
            <w:pPr>
              <w:spacing w:before="20" w:after="20"/>
              <w:jc w:val="left"/>
            </w:pPr>
            <w:r>
              <w:rPr>
                <w:rFonts w:ascii="Calibri" w:hAnsi="Calibri"/>
                <w:b w:val="0"/>
                <w:i w:val="0"/>
                <w:color w:val="000000"/>
                <w:sz w:val="18"/>
              </w:rPr>
              <w:t>ESLint + Prettier (o Biome)</w:t>
            </w:r>
          </w:p>
        </w:tc>
        <w:tc>
          <w:tcPr>
            <w:tcW w:type="dxa" w:w="1680"/>
          </w:tcPr>
          <w:p>
            <w:pPr>
              <w:spacing w:before="20" w:after="20"/>
              <w:jc w:val="left"/>
            </w:pPr>
            <w:r>
              <w:rPr>
                <w:rFonts w:ascii="Calibri" w:hAnsi="Calibri"/>
                <w:b w:val="0"/>
                <w:i w:val="0"/>
                <w:color w:val="000000"/>
                <w:sz w:val="18"/>
              </w:rPr>
              <w:t>Consistencia y detección temprana</w:t>
            </w:r>
          </w:p>
        </w:tc>
      </w:tr>
      <w:tr>
        <w:tc>
          <w:tcPr>
            <w:tcW w:type="dxa" w:w="1680"/>
          </w:tcPr>
          <w:p>
            <w:pPr>
              <w:spacing w:before="20" w:after="20"/>
              <w:jc w:val="left"/>
            </w:pPr>
            <w:r>
              <w:rPr>
                <w:rFonts w:ascii="Calibri" w:hAnsi="Calibri"/>
                <w:b w:val="0"/>
                <w:i w:val="0"/>
                <w:color w:val="000000"/>
                <w:sz w:val="18"/>
              </w:rPr>
              <w:t>Tipos</w:t>
            </w:r>
          </w:p>
        </w:tc>
        <w:tc>
          <w:tcPr>
            <w:tcW w:type="dxa" w:w="1680"/>
          </w:tcPr>
          <w:p>
            <w:pPr>
              <w:spacing w:before="20" w:after="20"/>
              <w:jc w:val="left"/>
            </w:pPr>
            <w:r>
              <w:rPr>
                <w:rFonts w:ascii="Calibri" w:hAnsi="Calibri"/>
                <w:b w:val="0"/>
                <w:i w:val="0"/>
                <w:color w:val="000000"/>
                <w:sz w:val="18"/>
              </w:rPr>
              <w:t>TypeScript (evaluar migración gradual)</w:t>
            </w:r>
          </w:p>
        </w:tc>
        <w:tc>
          <w:tcPr>
            <w:tcW w:type="dxa" w:w="1680"/>
          </w:tcPr>
          <w:p>
            <w:pPr>
              <w:spacing w:before="20" w:after="20"/>
              <w:jc w:val="left"/>
            </w:pPr>
            <w:r>
              <w:rPr>
                <w:rFonts w:ascii="Calibri" w:hAnsi="Calibri"/>
                <w:b w:val="0"/>
                <w:i w:val="0"/>
                <w:color w:val="000000"/>
                <w:sz w:val="18"/>
              </w:rPr>
              <w:t>Mejora mantenibilidad</w:t>
            </w:r>
          </w:p>
        </w:tc>
      </w:tr>
      <w:tr>
        <w:tc>
          <w:tcPr>
            <w:tcW w:type="dxa" w:w="1680"/>
          </w:tcPr>
          <w:p>
            <w:pPr>
              <w:spacing w:before="20" w:after="20"/>
              <w:jc w:val="left"/>
            </w:pPr>
            <w:r>
              <w:rPr>
                <w:rFonts w:ascii="Calibri" w:hAnsi="Calibri"/>
                <w:b w:val="0"/>
                <w:i w:val="0"/>
                <w:color w:val="000000"/>
                <w:sz w:val="18"/>
              </w:rPr>
              <w:t>CI</w:t>
            </w:r>
          </w:p>
        </w:tc>
        <w:tc>
          <w:tcPr>
            <w:tcW w:type="dxa" w:w="1680"/>
          </w:tcPr>
          <w:p>
            <w:pPr>
              <w:spacing w:before="20" w:after="20"/>
              <w:jc w:val="left"/>
            </w:pPr>
            <w:r>
              <w:rPr>
                <w:rFonts w:ascii="Calibri" w:hAnsi="Calibri"/>
                <w:b w:val="0"/>
                <w:i w:val="0"/>
                <w:color w:val="000000"/>
                <w:sz w:val="18"/>
              </w:rPr>
              <w:t>GitHub Actions (tests + lint + build)</w:t>
            </w:r>
          </w:p>
        </w:tc>
        <w:tc>
          <w:tcPr>
            <w:tcW w:type="dxa" w:w="1680"/>
          </w:tcPr>
          <w:p>
            <w:pPr>
              <w:spacing w:before="20" w:after="20"/>
              <w:jc w:val="left"/>
            </w:pPr>
            <w:r>
              <w:rPr>
                <w:rFonts w:ascii="Calibri" w:hAnsi="Calibri"/>
                <w:b w:val="0"/>
                <w:i w:val="0"/>
                <w:color w:val="000000"/>
                <w:sz w:val="18"/>
              </w:rPr>
              <w:t>Validación automática</w:t>
            </w:r>
          </w:p>
        </w:tc>
      </w:tr>
    </w:tbl>
    <w:p>
      <w:pPr>
        <w:pStyle w:val="Heading1"/>
        <w:spacing w:before="240" w:after="120"/>
      </w:pPr>
      <w:r>
        <w:rPr>
          <w:rFonts w:ascii="Calibri" w:hAnsi="Calibri"/>
          <w:b/>
          <w:i w:val="0"/>
          <w:color w:val="000000"/>
          <w:sz w:val="32"/>
        </w:rPr>
        <w:t>10. Estructura de Archivos del Repositorio</w:t>
      </w:r>
    </w:p>
    <w:p>
      <w:pPr>
        <w:pStyle w:val="Heading2"/>
        <w:spacing w:before="240" w:after="120"/>
      </w:pPr>
      <w:r>
        <w:rPr>
          <w:rFonts w:ascii="Calibri" w:hAnsi="Calibri"/>
          <w:b/>
          <w:i w:val="0"/>
          <w:color w:val="000000"/>
          <w:sz w:val="28"/>
        </w:rPr>
        <w:t>10.1 Organización general</w:t>
      </w:r>
    </w:p>
    <w:p>
      <w:pPr>
        <w:spacing w:before="0" w:after="80"/>
        <w:jc w:val="left"/>
      </w:pPr>
      <w:r>
        <w:rPr>
          <w:rFonts w:ascii="Calibri" w:hAnsi="Calibri"/>
          <w:b w:val="0"/>
          <w:i w:val="0"/>
          <w:color w:val="000000"/>
          <w:sz w:val="22"/>
        </w:rPr>
        <w:t>Raíz del repositorio (boxeo-): contiene DOCUMENTO-INVICTUS-APA7-MEJORADOddd.docx (1.66 MB), INVICTUS-Entrega/ (paquete de entrega), README.md (vacío: '# boxeo-'). El código fuente vive exclusivamente en INVICTUS-Entrega/invictus/.</w:t>
      </w:r>
    </w:p>
    <w:p>
      <w:pPr>
        <w:spacing w:before="0" w:after="80"/>
        <w:jc w:val="left"/>
      </w:pPr>
      <w:r>
        <w:rPr>
          <w:rFonts w:ascii="Calibri" w:hAnsi="Calibri"/>
          <w:b w:val="0"/>
          <w:i w:val="0"/>
          <w:color w:val="000000"/>
          <w:sz w:val="22"/>
        </w:rPr>
        <w:t>Proyecto (invictus/): backend/, frontend/, database/, nginx/, docker-compose.yml, GUIA-INSTALACION.md, .gitignore.</w:t>
      </w:r>
    </w:p>
    <w:p>
      <w:pPr>
        <w:pStyle w:val="Heading2"/>
        <w:spacing w:before="240" w:after="120"/>
      </w:pPr>
      <w:r>
        <w:rPr>
          <w:rFonts w:ascii="Calibri" w:hAnsi="Calibri"/>
          <w:b/>
          <w:i w:val="0"/>
          <w:color w:val="000000"/>
          <w:sz w:val="28"/>
        </w:rPr>
        <w:t>10.2 Artefactos del repositorio</w:t>
      </w:r>
    </w:p>
    <w:p>
      <w:pPr>
        <w:spacing w:before="0" w:after="80"/>
        <w:jc w:val="left"/>
      </w:pPr>
      <w:r>
        <w:rPr>
          <w:rFonts w:ascii="Calibri" w:hAnsi="Calibri"/>
          <w:b w:val="0"/>
          <w:i w:val="0"/>
          <w:color w:val="000000"/>
          <w:sz w:val="22"/>
        </w:rPr>
        <w:t>En la raíz (boxeo-) existen artefactos residuales versionados: cd, git, main (0 bytes) y NUL (0 bytes). También existe un archivo lock ~$CUMENTO-INVICTUS-APA7.docx dentro de INVICTUS-Entrega/.</w:t>
      </w:r>
    </w:p>
    <w:p>
      <w:pPr>
        <w:spacing w:before="180" w:after="180"/>
        <w:ind w:left="360" w:right="360"/>
        <w:shd w:fill="FFF4E5"/>
        <w:pBdr>
          <w:bottom w:color="F59E0B" w:sz="8" w:space="1"/>
        </w:pBdr>
      </w:pPr>
      <w:r>
        <w:rPr>
          <w:rFonts w:ascii="Calibri" w:hAnsi="Calibri"/>
          <w:b/>
          <w:i w:val="0"/>
          <w:color w:val="000000"/>
          <w:sz w:val="22"/>
        </w:rPr>
        <w:t>ADVERTENCIA: Artefactos residuales (solo aclaración)</w:t>
        <w:br/>
      </w:r>
      <w:r>
        <w:rPr>
          <w:rFonts w:ascii="Calibri" w:hAnsi="Calibri"/>
          <w:b w:val="0"/>
          <w:i w:val="0"/>
          <w:color w:val="000000"/>
          <w:sz w:val="22"/>
        </w:rPr>
        <w:t>Los archivos 'cd', 'git', 'main' (0 bytes) y 'NUL' (0 bytes) presentes en la raíz del repositorio son residuos (posiblemente de redirecciones/comandos) y NO forman parte del proyecto de software.</w:t>
        <w:br/>
      </w:r>
      <w:r>
        <w:rPr>
          <w:rFonts w:ascii="Calibri" w:hAnsi="Calibri"/>
          <w:b w:val="0"/>
          <w:i w:val="0"/>
          <w:color w:val="000000"/>
          <w:sz w:val="22"/>
        </w:rPr>
        <w:t>No se recomienda ni desaconseja su eliminación en este documento; se deja constancia únicamente con fines aclaratorios.</w:t>
        <w:br/>
      </w:r>
      <w:r>
        <w:rPr>
          <w:rFonts w:ascii="Calibri" w:hAnsi="Calibri"/>
          <w:b w:val="0"/>
          <w:i w:val="0"/>
          <w:color w:val="000000"/>
          <w:sz w:val="22"/>
        </w:rPr>
        <w:t>Referencia: inspección del repositorio (estado actual).</w:t>
        <w:br/>
      </w:r>
    </w:p>
    <w:p>
      <w:pPr>
        <w:pStyle w:val="Heading1"/>
        <w:spacing w:before="240" w:after="120"/>
      </w:pPr>
      <w:r>
        <w:rPr>
          <w:rFonts w:ascii="Calibri" w:hAnsi="Calibri"/>
          <w:b/>
          <w:i w:val="0"/>
          <w:color w:val="000000"/>
          <w:sz w:val="32"/>
        </w:rPr>
        <w:t>11. Seguridad, Riesgos y Advertencias</w:t>
      </w:r>
    </w:p>
    <w:p>
      <w:pPr>
        <w:pStyle w:val="Heading2"/>
        <w:spacing w:before="240" w:after="120"/>
      </w:pPr>
      <w:r>
        <w:rPr>
          <w:rFonts w:ascii="Calibri" w:hAnsi="Calibri"/>
          <w:b/>
          <w:i w:val="0"/>
          <w:color w:val="000000"/>
          <w:sz w:val="28"/>
        </w:rPr>
        <w:t>11.1 Gestión de credenciales</w:t>
      </w:r>
    </w:p>
    <w:p>
      <w:pPr>
        <w:spacing w:before="180" w:after="180"/>
        <w:ind w:left="360" w:right="360"/>
        <w:shd w:fill="FFF4E5"/>
        <w:pBdr>
          <w:bottom w:color="F59E0B" w:sz="8" w:space="1"/>
        </w:pBdr>
      </w:pPr>
      <w:r>
        <w:rPr>
          <w:rFonts w:ascii="Calibri" w:hAnsi="Calibri"/>
          <w:b/>
          <w:i w:val="0"/>
          <w:color w:val="000000"/>
          <w:sz w:val="22"/>
        </w:rPr>
        <w:t>ADVERTENCIA: Ámbito de credenciales de ejemplo</w:t>
        <w:br/>
      </w:r>
      <w:r>
        <w:rPr>
          <w:rFonts w:ascii="Calibri" w:hAnsi="Calibri"/>
          <w:b w:val="0"/>
          <w:i w:val="0"/>
          <w:color w:val="000000"/>
          <w:sz w:val="22"/>
        </w:rPr>
        <w:t>.env, .env.example, docker-compose.yml incluyen valores de ejemplo para DESARROLLO LOCAL/Docker.</w:t>
        <w:br/>
      </w:r>
      <w:r>
        <w:rPr>
          <w:rFonts w:ascii="Calibri" w:hAnsi="Calibri"/>
          <w:b w:val="0"/>
          <w:i w:val="0"/>
          <w:color w:val="000000"/>
          <w:sz w:val="22"/>
        </w:rPr>
        <w:t>Prohibido usar estos valores en entornos productivos. Reemplazar por secretos gestionados externamente.</w:t>
        <w:br/>
      </w:r>
      <w:r>
        <w:rPr>
          <w:rFonts w:ascii="Calibri" w:hAnsi="Calibri"/>
          <w:b w:val="0"/>
          <w:i w:val="0"/>
          <w:color w:val="000000"/>
          <w:sz w:val="22"/>
        </w:rPr>
        <w:t>JWT_SECRET debe ser único, aleatorio y de alta entropía en producción. Cambiar contraseñas por defecto tras primer despliegue.</w:t>
        <w:br/>
      </w:r>
    </w:p>
    <w:p>
      <w:pPr>
        <w:pStyle w:val="Heading2"/>
        <w:spacing w:before="240" w:after="120"/>
      </w:pPr>
      <w:r>
        <w:rPr>
          <w:rFonts w:ascii="Calibri" w:hAnsi="Calibri"/>
          <w:b/>
          <w:i w:val="0"/>
          <w:color w:val="000000"/>
          <w:sz w:val="28"/>
        </w:rPr>
        <w:t>11.2 Limitaciones del MVP</w:t>
      </w:r>
    </w:p>
    <w:tbl>
      <w:tblPr>
        <w:tblW w:type="auto" w:w="0"/>
        <w:jc w:val="left"/>
        <w:tblLayout w:type="fixed"/>
        <w:tblLook w:firstColumn="1" w:firstRow="1" w:lastColumn="0" w:lastRow="0" w:noHBand="0" w:noVBand="1" w:val="04A0"/>
      </w:tblPr>
      <w:tblGrid>
        <w:gridCol w:w="1728"/>
        <w:gridCol w:w="1728"/>
        <w:gridCol w:w="1728"/>
      </w:tblGrid>
      <w:tr>
        <w:tc>
          <w:tcPr>
            <w:tcW w:type="dxa" w:w="1680"/>
            <w:shd w:fill="F2F4F7"/>
          </w:tcPr>
          <w:p>
            <w:pPr>
              <w:jc w:val="left"/>
            </w:pPr>
            <w:r>
              <w:rPr>
                <w:rFonts w:ascii="Calibri" w:hAnsi="Calibri"/>
                <w:b/>
                <w:i w:val="0"/>
                <w:color w:val="000000"/>
                <w:sz w:val="20"/>
              </w:rPr>
              <w:t>Control de seguridad</w:t>
            </w:r>
          </w:p>
        </w:tc>
        <w:tc>
          <w:tcPr>
            <w:tcW w:type="dxa" w:w="1680"/>
            <w:shd w:fill="F2F4F7"/>
          </w:tcPr>
          <w:p>
            <w:pPr>
              <w:jc w:val="left"/>
            </w:pPr>
            <w:r>
              <w:rPr>
                <w:rFonts w:ascii="Calibri" w:hAnsi="Calibri"/>
                <w:b/>
                <w:i w:val="0"/>
                <w:color w:val="000000"/>
                <w:sz w:val="20"/>
              </w:rPr>
              <w:t>Estado</w:t>
            </w:r>
          </w:p>
        </w:tc>
        <w:tc>
          <w:tcPr>
            <w:tcW w:type="dxa" w:w="1680"/>
            <w:shd w:fill="F2F4F7"/>
          </w:tcPr>
          <w:p>
            <w:pPr>
              <w:jc w:val="left"/>
            </w:pPr>
            <w:r>
              <w:rPr>
                <w:rFonts w:ascii="Calibri" w:hAnsi="Calibri"/>
                <w:b/>
                <w:i w:val="0"/>
                <w:color w:val="000000"/>
                <w:sz w:val="20"/>
              </w:rPr>
              <w:t>Observación</w:t>
            </w:r>
          </w:p>
        </w:tc>
      </w:tr>
      <w:tr>
        <w:tc>
          <w:tcPr>
            <w:tcW w:type="dxa" w:w="1680"/>
          </w:tcPr>
          <w:p>
            <w:pPr>
              <w:spacing w:before="20" w:after="20"/>
              <w:jc w:val="left"/>
            </w:pPr>
            <w:r>
              <w:rPr>
                <w:rFonts w:ascii="Calibri" w:hAnsi="Calibri"/>
                <w:b w:val="0"/>
                <w:i w:val="0"/>
                <w:color w:val="000000"/>
                <w:sz w:val="18"/>
              </w:rPr>
              <w:t>CORS</w:t>
            </w:r>
          </w:p>
        </w:tc>
        <w:tc>
          <w:tcPr>
            <w:tcW w:type="dxa" w:w="1680"/>
          </w:tcPr>
          <w:p>
            <w:pPr>
              <w:spacing w:before="20" w:after="20"/>
              <w:jc w:val="left"/>
            </w:pPr>
            <w:r>
              <w:rPr>
                <w:rFonts w:ascii="Calibri" w:hAnsi="Calibri"/>
                <w:b w:val="0"/>
                <w:i w:val="0"/>
                <w:color w:val="000000"/>
                <w:sz w:val="18"/>
              </w:rPr>
              <w:t>Abierto (app.use(cors()))</w:t>
            </w:r>
          </w:p>
        </w:tc>
        <w:tc>
          <w:tcPr>
            <w:tcW w:type="dxa" w:w="1680"/>
          </w:tcPr>
          <w:p>
            <w:pPr>
              <w:spacing w:before="20" w:after="20"/>
              <w:jc w:val="left"/>
            </w:pPr>
            <w:r>
              <w:rPr>
                <w:rFonts w:ascii="Calibri" w:hAnsi="Calibri"/>
                <w:b w:val="0"/>
                <w:i w:val="0"/>
                <w:color w:val="000000"/>
                <w:sz w:val="18"/>
              </w:rPr>
              <w:t>Alcance MVP — restringir por origen en producción</w:t>
            </w:r>
          </w:p>
        </w:tc>
      </w:tr>
      <w:tr>
        <w:tc>
          <w:tcPr>
            <w:tcW w:type="dxa" w:w="1680"/>
          </w:tcPr>
          <w:p>
            <w:pPr>
              <w:spacing w:before="20" w:after="20"/>
              <w:jc w:val="left"/>
            </w:pPr>
            <w:r>
              <w:rPr>
                <w:rFonts w:ascii="Calibri" w:hAnsi="Calibri"/>
                <w:b w:val="0"/>
                <w:i w:val="0"/>
                <w:color w:val="000000"/>
                <w:sz w:val="18"/>
              </w:rPr>
              <w:t>Helmet</w:t>
            </w:r>
          </w:p>
        </w:tc>
        <w:tc>
          <w:tcPr>
            <w:tcW w:type="dxa" w:w="1680"/>
          </w:tcPr>
          <w:p>
            <w:pPr>
              <w:spacing w:before="20" w:after="20"/>
              <w:jc w:val="left"/>
            </w:pPr>
            <w:r>
              <w:rPr>
                <w:rFonts w:ascii="Calibri" w:hAnsi="Calibri"/>
                <w:b w:val="0"/>
                <w:i w:val="0"/>
                <w:color w:val="000000"/>
                <w:sz w:val="18"/>
              </w:rPr>
              <w:t>No aplicado</w:t>
            </w:r>
          </w:p>
        </w:tc>
        <w:tc>
          <w:tcPr>
            <w:tcW w:type="dxa" w:w="1680"/>
          </w:tcPr>
          <w:p>
            <w:pPr>
              <w:spacing w:before="20" w:after="20"/>
              <w:jc w:val="left"/>
            </w:pPr>
            <w:r>
              <w:rPr>
                <w:rFonts w:ascii="Calibri" w:hAnsi="Calibri"/>
                <w:b w:val="0"/>
                <w:i w:val="0"/>
                <w:color w:val="000000"/>
                <w:sz w:val="18"/>
              </w:rPr>
              <w:t>Recomendado para cabeceras HTTP seguras</w:t>
            </w:r>
          </w:p>
        </w:tc>
      </w:tr>
      <w:tr>
        <w:tc>
          <w:tcPr>
            <w:tcW w:type="dxa" w:w="1680"/>
          </w:tcPr>
          <w:p>
            <w:pPr>
              <w:spacing w:before="20" w:after="20"/>
              <w:jc w:val="left"/>
            </w:pPr>
            <w:r>
              <w:rPr>
                <w:rFonts w:ascii="Calibri" w:hAnsi="Calibri"/>
                <w:b w:val="0"/>
                <w:i w:val="0"/>
                <w:color w:val="000000"/>
                <w:sz w:val="18"/>
              </w:rPr>
              <w:t>Rate limiting</w:t>
            </w:r>
          </w:p>
        </w:tc>
        <w:tc>
          <w:tcPr>
            <w:tcW w:type="dxa" w:w="1680"/>
          </w:tcPr>
          <w:p>
            <w:pPr>
              <w:spacing w:before="20" w:after="20"/>
              <w:jc w:val="left"/>
            </w:pPr>
            <w:r>
              <w:rPr>
                <w:rFonts w:ascii="Calibri" w:hAnsi="Calibri"/>
                <w:b w:val="0"/>
                <w:i w:val="0"/>
                <w:color w:val="000000"/>
                <w:sz w:val="18"/>
              </w:rPr>
              <w:t>Ausente</w:t>
            </w:r>
          </w:p>
        </w:tc>
        <w:tc>
          <w:tcPr>
            <w:tcW w:type="dxa" w:w="1680"/>
          </w:tcPr>
          <w:p>
            <w:pPr>
              <w:spacing w:before="20" w:after="20"/>
              <w:jc w:val="left"/>
            </w:pPr>
            <w:r>
              <w:rPr>
                <w:rFonts w:ascii="Calibri" w:hAnsi="Calibri"/>
                <w:b w:val="0"/>
                <w:i w:val="0"/>
                <w:color w:val="000000"/>
                <w:sz w:val="18"/>
              </w:rPr>
              <w:t>Recomendado contra brute-force/abuso</w:t>
            </w:r>
          </w:p>
        </w:tc>
      </w:tr>
      <w:tr>
        <w:tc>
          <w:tcPr>
            <w:tcW w:type="dxa" w:w="1680"/>
          </w:tcPr>
          <w:p>
            <w:pPr>
              <w:spacing w:before="20" w:after="20"/>
              <w:jc w:val="left"/>
            </w:pPr>
            <w:r>
              <w:rPr>
                <w:rFonts w:ascii="Calibri" w:hAnsi="Calibri"/>
                <w:b w:val="0"/>
                <w:i w:val="0"/>
                <w:color w:val="000000"/>
                <w:sz w:val="18"/>
              </w:rPr>
              <w:t>Validación</w:t>
            </w:r>
          </w:p>
        </w:tc>
        <w:tc>
          <w:tcPr>
            <w:tcW w:type="dxa" w:w="1680"/>
          </w:tcPr>
          <w:p>
            <w:pPr>
              <w:spacing w:before="20" w:after="20"/>
              <w:jc w:val="left"/>
            </w:pPr>
            <w:r>
              <w:rPr>
                <w:rFonts w:ascii="Calibri" w:hAnsi="Calibri"/>
                <w:b w:val="0"/>
                <w:i w:val="0"/>
                <w:color w:val="000000"/>
                <w:sz w:val="18"/>
              </w:rPr>
              <w:t>Manual (validationMiddleware.js)</w:t>
            </w:r>
          </w:p>
        </w:tc>
        <w:tc>
          <w:tcPr>
            <w:tcW w:type="dxa" w:w="1680"/>
          </w:tcPr>
          <w:p>
            <w:pPr>
              <w:spacing w:before="20" w:after="20"/>
              <w:jc w:val="left"/>
            </w:pPr>
            <w:r>
              <w:rPr>
                <w:rFonts w:ascii="Calibri" w:hAnsi="Calibri"/>
                <w:b w:val="0"/>
                <w:i w:val="0"/>
                <w:color w:val="000000"/>
                <w:sz w:val="18"/>
              </w:rPr>
              <w:t>Sin Joi/Zod — mantener coherente con existente</w:t>
            </w:r>
          </w:p>
        </w:tc>
      </w:tr>
      <w:tr>
        <w:tc>
          <w:tcPr>
            <w:tcW w:type="dxa" w:w="1680"/>
          </w:tcPr>
          <w:p>
            <w:pPr>
              <w:spacing w:before="20" w:after="20"/>
              <w:jc w:val="left"/>
            </w:pPr>
            <w:r>
              <w:rPr>
                <w:rFonts w:ascii="Calibri" w:hAnsi="Calibri"/>
                <w:b w:val="0"/>
                <w:i w:val="0"/>
                <w:color w:val="000000"/>
                <w:sz w:val="18"/>
              </w:rPr>
              <w:t>Sanitización</w:t>
            </w:r>
          </w:p>
        </w:tc>
        <w:tc>
          <w:tcPr>
            <w:tcW w:type="dxa" w:w="1680"/>
          </w:tcPr>
          <w:p>
            <w:pPr>
              <w:spacing w:before="20" w:after="20"/>
              <w:jc w:val="left"/>
            </w:pPr>
            <w:r>
              <w:rPr>
                <w:rFonts w:ascii="Calibri" w:hAnsi="Calibri"/>
                <w:b w:val="0"/>
                <w:i w:val="0"/>
                <w:color w:val="000000"/>
                <w:sz w:val="18"/>
              </w:rPr>
              <w:t>Limitada</w:t>
            </w:r>
          </w:p>
        </w:tc>
        <w:tc>
          <w:tcPr>
            <w:tcW w:type="dxa" w:w="1680"/>
          </w:tcPr>
          <w:p>
            <w:pPr>
              <w:spacing w:before="20" w:after="20"/>
              <w:jc w:val="left"/>
            </w:pPr>
            <w:r>
              <w:rPr>
                <w:rFonts w:ascii="Calibri" w:hAnsi="Calibri"/>
                <w:b w:val="0"/>
                <w:i w:val="0"/>
                <w:color w:val="000000"/>
                <w:sz w:val="18"/>
              </w:rPr>
              <w:t>Revisar entradas si expone a inyecciones HTML</w:t>
            </w:r>
          </w:p>
        </w:tc>
      </w:tr>
    </w:tbl>
    <w:p>
      <w:pPr>
        <w:pStyle w:val="Heading2"/>
        <w:spacing w:before="240" w:after="120"/>
      </w:pPr>
      <w:r>
        <w:rPr>
          <w:rFonts w:ascii="Calibri" w:hAnsi="Calibri"/>
          <w:b/>
          <w:i w:val="0"/>
          <w:color w:val="000000"/>
          <w:sz w:val="28"/>
        </w:rPr>
        <w:t>11.3 Advertencias operativas</w:t>
      </w:r>
    </w:p>
    <w:p>
      <w:pPr>
        <w:spacing w:before="0" w:after="80"/>
        <w:jc w:val="left"/>
      </w:pPr>
      <w:r>
        <w:rPr>
          <w:rFonts w:ascii="Calibri" w:hAnsi="Calibri"/>
          <w:b w:val="0"/>
          <w:i w:val="0"/>
          <w:color w:val="000000"/>
          <w:sz w:val="22"/>
        </w:rPr>
        <w:t>Working tree: existen archivos modificados/no rastreados en el repositorio (estado actual del desarrollo). No afecta la documentación técnica, pero conviene tenerlo en cuenta al desplegar o versionar.</w:t>
      </w:r>
    </w:p>
    <w:p>
      <w:pPr>
        <w:spacing w:before="180" w:after="180"/>
        <w:ind w:left="360" w:right="360"/>
        <w:shd w:fill="FFF4E5"/>
        <w:pBdr>
          <w:bottom w:color="F59E0B" w:sz="8" w:space="1"/>
        </w:pBdr>
      </w:pPr>
      <w:r>
        <w:rPr>
          <w:rFonts w:ascii="Calibri" w:hAnsi="Calibri"/>
          <w:b/>
          <w:i w:val="0"/>
          <w:color w:val="000000"/>
          <w:sz w:val="22"/>
        </w:rPr>
        <w:t>ADVERTENCIA: Precaución operativa general</w:t>
        <w:br/>
      </w:r>
      <w:r>
        <w:rPr>
          <w:rFonts w:ascii="Calibri" w:hAnsi="Calibri"/>
          <w:b w:val="0"/>
          <w:i w:val="0"/>
          <w:color w:val="000000"/>
          <w:sz w:val="22"/>
        </w:rPr>
        <w:t>Migraciones históricas: NO ejecutar (Sección 4.4).</w:t>
        <w:br/>
      </w:r>
      <w:r>
        <w:rPr>
          <w:rFonts w:ascii="Calibri" w:hAnsi="Calibri"/>
          <w:b w:val="0"/>
          <w:i w:val="0"/>
          <w:color w:val="000000"/>
          <w:sz w:val="22"/>
        </w:rPr>
        <w:t>Smoke-test: corregir BASE a 4000 o usar PORT=4010 (Sección 9.2).</w:t>
        <w:br/>
      </w:r>
      <w:r>
        <w:rPr>
          <w:rFonts w:ascii="Calibri" w:hAnsi="Calibri"/>
          <w:b w:val="0"/>
          <w:i w:val="0"/>
          <w:color w:val="000000"/>
          <w:sz w:val="22"/>
        </w:rPr>
        <w:t>Scripts de mantenimiento (normalizar_schema.js): NO re-ejecutar según GUIA-INSTALACION.md.</w:t>
        <w:br/>
      </w:r>
      <w:r>
        <w:rPr>
          <w:rFonts w:ascii="Calibri" w:hAnsi="Calibri"/>
          <w:b w:val="0"/>
          <w:i w:val="0"/>
          <w:color w:val="000000"/>
          <w:sz w:val="22"/>
        </w:rPr>
        <w:t>Backups: recomendable antes de ejecutar migraciones 3FN en BD existente.</w:t>
        <w:br/>
      </w:r>
    </w:p>
    <w:p>
      <w:pPr>
        <w:pStyle w:val="Heading1"/>
        <w:spacing w:before="240" w:after="120"/>
      </w:pPr>
      <w:r>
        <w:rPr>
          <w:rFonts w:ascii="Calibri" w:hAnsi="Calibri"/>
          <w:b/>
          <w:i w:val="0"/>
          <w:color w:val="000000"/>
          <w:sz w:val="32"/>
        </w:rPr>
        <w:t>12. Referencias del Código</w:t>
      </w:r>
    </w:p>
    <w:p>
      <w:pPr>
        <w:pStyle w:val="Heading2"/>
        <w:spacing w:before="240" w:after="120"/>
      </w:pPr>
      <w:r>
        <w:rPr>
          <w:rFonts w:ascii="Calibri" w:hAnsi="Calibri"/>
          <w:b/>
          <w:i w:val="0"/>
          <w:color w:val="000000"/>
          <w:sz w:val="28"/>
        </w:rPr>
        <w:t>12.1 Referencias cruzadas (file_path:line_number)</w:t>
      </w:r>
    </w:p>
    <w:tbl>
      <w:tblPr>
        <w:tblW w:type="auto" w:w="0"/>
        <w:jc w:val="left"/>
        <w:tblLayout w:type="fixed"/>
        <w:tblLook w:firstColumn="1" w:firstRow="1" w:lastColumn="0" w:lastRow="0" w:noHBand="0" w:noVBand="1" w:val="04A0"/>
      </w:tblPr>
      <w:tblGrid>
        <w:gridCol w:w="1728"/>
        <w:gridCol w:w="1728"/>
        <w:gridCol w:w="1728"/>
      </w:tblGrid>
      <w:tr>
        <w:tc>
          <w:tcPr>
            <w:tcW w:type="dxa" w:w="1680"/>
            <w:shd w:fill="F2F4F7"/>
          </w:tcPr>
          <w:p>
            <w:pPr>
              <w:jc w:val="left"/>
            </w:pPr>
            <w:r>
              <w:rPr>
                <w:rFonts w:ascii="Calibri" w:hAnsi="Calibri"/>
                <w:b/>
                <w:i w:val="0"/>
                <w:color w:val="000000"/>
                <w:sz w:val="20"/>
              </w:rPr>
              <w:t>Elemento</w:t>
            </w:r>
          </w:p>
        </w:tc>
        <w:tc>
          <w:tcPr>
            <w:tcW w:type="dxa" w:w="1680"/>
            <w:shd w:fill="F2F4F7"/>
          </w:tcPr>
          <w:p>
            <w:pPr>
              <w:jc w:val="left"/>
            </w:pPr>
            <w:r>
              <w:rPr>
                <w:rFonts w:ascii="Calibri" w:hAnsi="Calibri"/>
                <w:b/>
                <w:i w:val="0"/>
                <w:color w:val="000000"/>
                <w:sz w:val="20"/>
              </w:rPr>
              <w:t>Referencia (file_path:line_number)</w:t>
            </w:r>
          </w:p>
        </w:tc>
        <w:tc>
          <w:tcPr>
            <w:tcW w:type="dxa" w:w="1680"/>
            <w:shd w:fill="F2F4F7"/>
          </w:tcPr>
          <w:p>
            <w:pPr>
              <w:jc w:val="left"/>
            </w:pPr>
            <w:r>
              <w:rPr>
                <w:rFonts w:ascii="Calibri" w:hAnsi="Calibri"/>
                <w:b/>
                <w:i w:val="0"/>
                <w:color w:val="000000"/>
                <w:sz w:val="20"/>
              </w:rPr>
              <w:t>Descripción</w:t>
            </w:r>
          </w:p>
        </w:tc>
      </w:tr>
      <w:tr>
        <w:tc>
          <w:tcPr>
            <w:tcW w:type="dxa" w:w="1680"/>
          </w:tcPr>
          <w:p>
            <w:pPr>
              <w:spacing w:before="20" w:after="20"/>
              <w:jc w:val="left"/>
            </w:pPr>
            <w:r>
              <w:rPr>
                <w:rFonts w:ascii="Calibri" w:hAnsi="Calibri"/>
                <w:b w:val="0"/>
                <w:i w:val="0"/>
                <w:color w:val="000000"/>
                <w:sz w:val="18"/>
              </w:rPr>
              <w:t>Health endpoint</w:t>
            </w:r>
          </w:p>
        </w:tc>
        <w:tc>
          <w:tcPr>
            <w:tcW w:type="dxa" w:w="1680"/>
          </w:tcPr>
          <w:p>
            <w:pPr>
              <w:spacing w:before="20" w:after="20"/>
              <w:jc w:val="left"/>
            </w:pPr>
            <w:r>
              <w:rPr>
                <w:rFonts w:ascii="Calibri" w:hAnsi="Calibri"/>
                <w:b w:val="0"/>
                <w:i w:val="0"/>
                <w:color w:val="000000"/>
                <w:sz w:val="18"/>
              </w:rPr>
              <w:t>backend/app.js:38-40</w:t>
            </w:r>
          </w:p>
        </w:tc>
        <w:tc>
          <w:tcPr>
            <w:tcW w:type="dxa" w:w="1680"/>
          </w:tcPr>
          <w:p>
            <w:pPr>
              <w:spacing w:before="20" w:after="20"/>
              <w:jc w:val="left"/>
            </w:pPr>
            <w:r>
              <w:rPr>
                <w:rFonts w:ascii="Calibri" w:hAnsi="Calibri"/>
                <w:b w:val="0"/>
                <w:i w:val="0"/>
                <w:color w:val="000000"/>
                <w:sz w:val="18"/>
              </w:rPr>
              <w:t>GET /</w:t>
            </w:r>
          </w:p>
        </w:tc>
      </w:tr>
      <w:tr>
        <w:tc>
          <w:tcPr>
            <w:tcW w:type="dxa" w:w="1680"/>
          </w:tcPr>
          <w:p>
            <w:pPr>
              <w:spacing w:before="20" w:after="20"/>
              <w:jc w:val="left"/>
            </w:pPr>
            <w:r>
              <w:rPr>
                <w:rFonts w:ascii="Calibri" w:hAnsi="Calibri"/>
                <w:b w:val="0"/>
                <w:i w:val="0"/>
                <w:color w:val="000000"/>
                <w:sz w:val="18"/>
              </w:rPr>
              <w:t>Rutas montadas /api</w:t>
            </w:r>
          </w:p>
        </w:tc>
        <w:tc>
          <w:tcPr>
            <w:tcW w:type="dxa" w:w="1680"/>
          </w:tcPr>
          <w:p>
            <w:pPr>
              <w:spacing w:before="20" w:after="20"/>
              <w:jc w:val="left"/>
            </w:pPr>
            <w:r>
              <w:rPr>
                <w:rFonts w:ascii="Calibri" w:hAnsi="Calibri"/>
                <w:b w:val="0"/>
                <w:i w:val="0"/>
                <w:color w:val="000000"/>
                <w:sz w:val="18"/>
              </w:rPr>
              <w:t>backend/app.js:18-36</w:t>
            </w:r>
          </w:p>
        </w:tc>
        <w:tc>
          <w:tcPr>
            <w:tcW w:type="dxa" w:w="1680"/>
          </w:tcPr>
          <w:p>
            <w:pPr>
              <w:spacing w:before="20" w:after="20"/>
              <w:jc w:val="left"/>
            </w:pPr>
            <w:r>
              <w:rPr>
                <w:rFonts w:ascii="Calibri" w:hAnsi="Calibri"/>
                <w:b w:val="0"/>
                <w:i w:val="0"/>
                <w:color w:val="000000"/>
                <w:sz w:val="18"/>
              </w:rPr>
              <w:t>Montaje de routers</w:t>
            </w:r>
          </w:p>
        </w:tc>
      </w:tr>
      <w:tr>
        <w:tc>
          <w:tcPr>
            <w:tcW w:type="dxa" w:w="1680"/>
          </w:tcPr>
          <w:p>
            <w:pPr>
              <w:spacing w:before="20" w:after="20"/>
              <w:jc w:val="left"/>
            </w:pPr>
            <w:r>
              <w:rPr>
                <w:rFonts w:ascii="Calibri" w:hAnsi="Calibri"/>
                <w:b w:val="0"/>
                <w:i w:val="0"/>
                <w:color w:val="000000"/>
                <w:sz w:val="18"/>
              </w:rPr>
              <w:t>Auth JWT</w:t>
            </w:r>
          </w:p>
        </w:tc>
        <w:tc>
          <w:tcPr>
            <w:tcW w:type="dxa" w:w="1680"/>
          </w:tcPr>
          <w:p>
            <w:pPr>
              <w:spacing w:before="20" w:after="20"/>
              <w:jc w:val="left"/>
            </w:pPr>
            <w:r>
              <w:rPr>
                <w:rFonts w:ascii="Calibri" w:hAnsi="Calibri"/>
                <w:b w:val="0"/>
                <w:i w:val="0"/>
                <w:color w:val="000000"/>
                <w:sz w:val="18"/>
              </w:rPr>
              <w:t>backend/utils/generateJWT.js:1-9</w:t>
            </w:r>
          </w:p>
        </w:tc>
        <w:tc>
          <w:tcPr>
            <w:tcW w:type="dxa" w:w="1680"/>
          </w:tcPr>
          <w:p>
            <w:pPr>
              <w:spacing w:before="20" w:after="20"/>
              <w:jc w:val="left"/>
            </w:pPr>
            <w:r>
              <w:rPr>
                <w:rFonts w:ascii="Calibri" w:hAnsi="Calibri"/>
                <w:b w:val="0"/>
                <w:i w:val="0"/>
                <w:color w:val="000000"/>
                <w:sz w:val="18"/>
              </w:rPr>
              <w:t>Generación token</w:t>
            </w:r>
          </w:p>
        </w:tc>
      </w:tr>
      <w:tr>
        <w:tc>
          <w:tcPr>
            <w:tcW w:type="dxa" w:w="1680"/>
          </w:tcPr>
          <w:p>
            <w:pPr>
              <w:spacing w:before="20" w:after="20"/>
              <w:jc w:val="left"/>
            </w:pPr>
            <w:r>
              <w:rPr>
                <w:rFonts w:ascii="Calibri" w:hAnsi="Calibri"/>
                <w:b w:val="0"/>
                <w:i w:val="0"/>
                <w:color w:val="000000"/>
                <w:sz w:val="18"/>
              </w:rPr>
              <w:t>Auth middleware + roles</w:t>
            </w:r>
          </w:p>
        </w:tc>
        <w:tc>
          <w:tcPr>
            <w:tcW w:type="dxa" w:w="1680"/>
          </w:tcPr>
          <w:p>
            <w:pPr>
              <w:spacing w:before="20" w:after="20"/>
              <w:jc w:val="left"/>
            </w:pPr>
            <w:r>
              <w:rPr>
                <w:rFonts w:ascii="Calibri" w:hAnsi="Calibri"/>
                <w:b w:val="0"/>
                <w:i w:val="0"/>
                <w:color w:val="000000"/>
                <w:sz w:val="18"/>
              </w:rPr>
              <w:t>backend/middlewares/authMiddleware.js:1-58</w:t>
            </w:r>
          </w:p>
        </w:tc>
        <w:tc>
          <w:tcPr>
            <w:tcW w:type="dxa" w:w="1680"/>
          </w:tcPr>
          <w:p>
            <w:pPr>
              <w:spacing w:before="20" w:after="20"/>
              <w:jc w:val="left"/>
            </w:pPr>
            <w:r>
              <w:rPr>
                <w:rFonts w:ascii="Calibri" w:hAnsi="Calibri"/>
                <w:b w:val="0"/>
                <w:i w:val="0"/>
                <w:color w:val="000000"/>
                <w:sz w:val="18"/>
              </w:rPr>
              <w:t>Verificación y autorización</w:t>
            </w:r>
          </w:p>
        </w:tc>
      </w:tr>
      <w:tr>
        <w:tc>
          <w:tcPr>
            <w:tcW w:type="dxa" w:w="1680"/>
          </w:tcPr>
          <w:p>
            <w:pPr>
              <w:spacing w:before="20" w:after="20"/>
              <w:jc w:val="left"/>
            </w:pPr>
            <w:r>
              <w:rPr>
                <w:rFonts w:ascii="Calibri" w:hAnsi="Calibri"/>
                <w:b w:val="0"/>
                <w:i w:val="0"/>
                <w:color w:val="000000"/>
                <w:sz w:val="18"/>
              </w:rPr>
              <w:t>Orden rutas progreso</w:t>
            </w:r>
          </w:p>
        </w:tc>
        <w:tc>
          <w:tcPr>
            <w:tcW w:type="dxa" w:w="1680"/>
          </w:tcPr>
          <w:p>
            <w:pPr>
              <w:spacing w:before="20" w:after="20"/>
              <w:jc w:val="left"/>
            </w:pPr>
            <w:r>
              <w:rPr>
                <w:rFonts w:ascii="Calibri" w:hAnsi="Calibri"/>
                <w:b w:val="0"/>
                <w:i w:val="0"/>
                <w:color w:val="000000"/>
                <w:sz w:val="18"/>
              </w:rPr>
              <w:t>backend/routes/progresoRoutes.js:22-40</w:t>
            </w:r>
          </w:p>
        </w:tc>
        <w:tc>
          <w:tcPr>
            <w:tcW w:type="dxa" w:w="1680"/>
          </w:tcPr>
          <w:p>
            <w:pPr>
              <w:spacing w:before="20" w:after="20"/>
              <w:jc w:val="left"/>
            </w:pPr>
            <w:r>
              <w:rPr>
                <w:rFonts w:ascii="Calibri" w:hAnsi="Calibri"/>
                <w:b w:val="0"/>
                <w:i w:val="0"/>
                <w:color w:val="000000"/>
                <w:sz w:val="18"/>
              </w:rPr>
              <w:t>Evitar colisiones :id</w:t>
            </w:r>
          </w:p>
        </w:tc>
      </w:tr>
      <w:tr>
        <w:tc>
          <w:tcPr>
            <w:tcW w:type="dxa" w:w="1680"/>
          </w:tcPr>
          <w:p>
            <w:pPr>
              <w:spacing w:before="20" w:after="20"/>
              <w:jc w:val="left"/>
            </w:pPr>
            <w:r>
              <w:rPr>
                <w:rFonts w:ascii="Calibri" w:hAnsi="Calibri"/>
                <w:b w:val="0"/>
                <w:i w:val="0"/>
                <w:color w:val="000000"/>
                <w:sz w:val="18"/>
              </w:rPr>
              <w:t>Pool BD</w:t>
            </w:r>
          </w:p>
        </w:tc>
        <w:tc>
          <w:tcPr>
            <w:tcW w:type="dxa" w:w="1680"/>
          </w:tcPr>
          <w:p>
            <w:pPr>
              <w:spacing w:before="20" w:after="20"/>
              <w:jc w:val="left"/>
            </w:pPr>
            <w:r>
              <w:rPr>
                <w:rFonts w:ascii="Calibri" w:hAnsi="Calibri"/>
                <w:b w:val="0"/>
                <w:i w:val="0"/>
                <w:color w:val="000000"/>
                <w:sz w:val="18"/>
              </w:rPr>
              <w:t>backend/config/database.js:1-15</w:t>
            </w:r>
          </w:p>
        </w:tc>
        <w:tc>
          <w:tcPr>
            <w:tcW w:type="dxa" w:w="1680"/>
          </w:tcPr>
          <w:p>
            <w:pPr>
              <w:spacing w:before="20" w:after="20"/>
              <w:jc w:val="left"/>
            </w:pPr>
            <w:r>
              <w:rPr>
                <w:rFonts w:ascii="Calibri" w:hAnsi="Calibri"/>
                <w:b w:val="0"/>
                <w:i w:val="0"/>
                <w:color w:val="000000"/>
                <w:sz w:val="18"/>
              </w:rPr>
              <w:t>Configuración pg</w:t>
            </w:r>
          </w:p>
        </w:tc>
      </w:tr>
      <w:tr>
        <w:tc>
          <w:tcPr>
            <w:tcW w:type="dxa" w:w="1680"/>
          </w:tcPr>
          <w:p>
            <w:pPr>
              <w:spacing w:before="20" w:after="20"/>
              <w:jc w:val="left"/>
            </w:pPr>
            <w:r>
              <w:rPr>
                <w:rFonts w:ascii="Calibri" w:hAnsi="Calibri"/>
                <w:b w:val="0"/>
                <w:i w:val="0"/>
                <w:color w:val="000000"/>
                <w:sz w:val="18"/>
              </w:rPr>
              <w:t>Proxy Vite</w:t>
            </w:r>
          </w:p>
        </w:tc>
        <w:tc>
          <w:tcPr>
            <w:tcW w:type="dxa" w:w="1680"/>
          </w:tcPr>
          <w:p>
            <w:pPr>
              <w:spacing w:before="20" w:after="20"/>
              <w:jc w:val="left"/>
            </w:pPr>
            <w:r>
              <w:rPr>
                <w:rFonts w:ascii="Calibri" w:hAnsi="Calibri"/>
                <w:b w:val="0"/>
                <w:i w:val="0"/>
                <w:color w:val="000000"/>
                <w:sz w:val="18"/>
              </w:rPr>
              <w:t>frontend/vite.config.js:8-13</w:t>
            </w:r>
          </w:p>
        </w:tc>
        <w:tc>
          <w:tcPr>
            <w:tcW w:type="dxa" w:w="1680"/>
          </w:tcPr>
          <w:p>
            <w:pPr>
              <w:spacing w:before="20" w:after="20"/>
              <w:jc w:val="left"/>
            </w:pPr>
            <w:r>
              <w:rPr>
                <w:rFonts w:ascii="Calibri" w:hAnsi="Calibri"/>
                <w:b w:val="0"/>
                <w:i w:val="0"/>
                <w:color w:val="000000"/>
                <w:sz w:val="18"/>
              </w:rPr>
              <w:t>/api → localhost:4000</w:t>
            </w:r>
          </w:p>
        </w:tc>
      </w:tr>
      <w:tr>
        <w:tc>
          <w:tcPr>
            <w:tcW w:type="dxa" w:w="1680"/>
          </w:tcPr>
          <w:p>
            <w:pPr>
              <w:spacing w:before="20" w:after="20"/>
              <w:jc w:val="left"/>
            </w:pPr>
            <w:r>
              <w:rPr>
                <w:rFonts w:ascii="Calibri" w:hAnsi="Calibri"/>
                <w:b w:val="0"/>
                <w:i w:val="0"/>
                <w:color w:val="000000"/>
                <w:sz w:val="18"/>
              </w:rPr>
              <w:t>Cliente API Axios</w:t>
            </w:r>
          </w:p>
        </w:tc>
        <w:tc>
          <w:tcPr>
            <w:tcW w:type="dxa" w:w="1680"/>
          </w:tcPr>
          <w:p>
            <w:pPr>
              <w:spacing w:before="20" w:after="20"/>
              <w:jc w:val="left"/>
            </w:pPr>
            <w:r>
              <w:rPr>
                <w:rFonts w:ascii="Calibri" w:hAnsi="Calibri"/>
                <w:b w:val="0"/>
                <w:i w:val="0"/>
                <w:color w:val="000000"/>
                <w:sz w:val="18"/>
              </w:rPr>
              <w:t>frontend/src/services/api.js:1-24</w:t>
            </w:r>
          </w:p>
        </w:tc>
        <w:tc>
          <w:tcPr>
            <w:tcW w:type="dxa" w:w="1680"/>
          </w:tcPr>
          <w:p>
            <w:pPr>
              <w:spacing w:before="20" w:after="20"/>
              <w:jc w:val="left"/>
            </w:pPr>
            <w:r>
              <w:rPr>
                <w:rFonts w:ascii="Calibri" w:hAnsi="Calibri"/>
                <w:b w:val="0"/>
                <w:i w:val="0"/>
                <w:color w:val="000000"/>
                <w:sz w:val="18"/>
              </w:rPr>
              <w:t>Interceptor Bearer + baseURL /api</w:t>
            </w:r>
          </w:p>
        </w:tc>
      </w:tr>
      <w:tr>
        <w:tc>
          <w:tcPr>
            <w:tcW w:type="dxa" w:w="1680"/>
          </w:tcPr>
          <w:p>
            <w:pPr>
              <w:spacing w:before="20" w:after="20"/>
              <w:jc w:val="left"/>
            </w:pPr>
            <w:r>
              <w:rPr>
                <w:rFonts w:ascii="Calibri" w:hAnsi="Calibri"/>
                <w:b w:val="0"/>
                <w:i w:val="0"/>
                <w:color w:val="000000"/>
                <w:sz w:val="18"/>
              </w:rPr>
              <w:t>AuthContext</w:t>
            </w:r>
          </w:p>
        </w:tc>
        <w:tc>
          <w:tcPr>
            <w:tcW w:type="dxa" w:w="1680"/>
          </w:tcPr>
          <w:p>
            <w:pPr>
              <w:spacing w:before="20" w:after="20"/>
              <w:jc w:val="left"/>
            </w:pPr>
            <w:r>
              <w:rPr>
                <w:rFonts w:ascii="Calibri" w:hAnsi="Calibri"/>
                <w:b w:val="0"/>
                <w:i w:val="0"/>
                <w:color w:val="000000"/>
                <w:sz w:val="18"/>
              </w:rPr>
              <w:t>frontend/src/context/AuthContext.jsx</w:t>
            </w:r>
          </w:p>
        </w:tc>
        <w:tc>
          <w:tcPr>
            <w:tcW w:type="dxa" w:w="1680"/>
          </w:tcPr>
          <w:p>
            <w:pPr>
              <w:spacing w:before="20" w:after="20"/>
              <w:jc w:val="left"/>
            </w:pPr>
            <w:r>
              <w:rPr>
                <w:rFonts w:ascii="Calibri" w:hAnsi="Calibri"/>
                <w:b w:val="0"/>
                <w:i w:val="0"/>
                <w:color w:val="000000"/>
                <w:sz w:val="18"/>
              </w:rPr>
              <w:t>Estado auth/roles</w:t>
            </w:r>
          </w:p>
        </w:tc>
      </w:tr>
      <w:tr>
        <w:tc>
          <w:tcPr>
            <w:tcW w:type="dxa" w:w="1680"/>
          </w:tcPr>
          <w:p>
            <w:pPr>
              <w:spacing w:before="20" w:after="20"/>
              <w:jc w:val="left"/>
            </w:pPr>
            <w:r>
              <w:rPr>
                <w:rFonts w:ascii="Calibri" w:hAnsi="Calibri"/>
                <w:b w:val="0"/>
                <w:i w:val="0"/>
                <w:color w:val="000000"/>
                <w:sz w:val="18"/>
              </w:rPr>
              <w:t>Menús por rol</w:t>
            </w:r>
          </w:p>
        </w:tc>
        <w:tc>
          <w:tcPr>
            <w:tcW w:type="dxa" w:w="1680"/>
          </w:tcPr>
          <w:p>
            <w:pPr>
              <w:spacing w:before="20" w:after="20"/>
              <w:jc w:val="left"/>
            </w:pPr>
            <w:r>
              <w:rPr>
                <w:rFonts w:ascii="Calibri" w:hAnsi="Calibri"/>
                <w:b w:val="0"/>
                <w:i w:val="0"/>
                <w:color w:val="000000"/>
                <w:sz w:val="18"/>
              </w:rPr>
              <w:t>frontend/src/config/menuConfig.js:1-7</w:t>
            </w:r>
          </w:p>
        </w:tc>
        <w:tc>
          <w:tcPr>
            <w:tcW w:type="dxa" w:w="1680"/>
          </w:tcPr>
          <w:p>
            <w:pPr>
              <w:spacing w:before="20" w:after="20"/>
              <w:jc w:val="left"/>
            </w:pPr>
            <w:r>
              <w:rPr>
                <w:rFonts w:ascii="Calibri" w:hAnsi="Calibri"/>
                <w:b w:val="0"/>
                <w:i w:val="0"/>
                <w:color w:val="000000"/>
                <w:sz w:val="18"/>
              </w:rPr>
              <w:t>Estructura menús</w:t>
            </w:r>
          </w:p>
        </w:tc>
      </w:tr>
      <w:tr>
        <w:tc>
          <w:tcPr>
            <w:tcW w:type="dxa" w:w="1680"/>
          </w:tcPr>
          <w:p>
            <w:pPr>
              <w:spacing w:before="20" w:after="20"/>
              <w:jc w:val="left"/>
            </w:pPr>
            <w:r>
              <w:rPr>
                <w:rFonts w:ascii="Calibri" w:hAnsi="Calibri"/>
                <w:b w:val="0"/>
                <w:i w:val="0"/>
                <w:color w:val="000000"/>
                <w:sz w:val="18"/>
              </w:rPr>
              <w:t>Rutas SPA</w:t>
            </w:r>
          </w:p>
        </w:tc>
        <w:tc>
          <w:tcPr>
            <w:tcW w:type="dxa" w:w="1680"/>
          </w:tcPr>
          <w:p>
            <w:pPr>
              <w:spacing w:before="20" w:after="20"/>
              <w:jc w:val="left"/>
            </w:pPr>
            <w:r>
              <w:rPr>
                <w:rFonts w:ascii="Calibri" w:hAnsi="Calibri"/>
                <w:b w:val="0"/>
                <w:i w:val="0"/>
                <w:color w:val="000000"/>
                <w:sz w:val="18"/>
              </w:rPr>
              <w:t>frontend/src/App.jsx:1-128</w:t>
            </w:r>
          </w:p>
        </w:tc>
        <w:tc>
          <w:tcPr>
            <w:tcW w:type="dxa" w:w="1680"/>
          </w:tcPr>
          <w:p>
            <w:pPr>
              <w:spacing w:before="20" w:after="20"/>
              <w:jc w:val="left"/>
            </w:pPr>
            <w:r>
              <w:rPr>
                <w:rFonts w:ascii="Calibri" w:hAnsi="Calibri"/>
                <w:b w:val="0"/>
                <w:i w:val="0"/>
                <w:color w:val="000000"/>
                <w:sz w:val="18"/>
              </w:rPr>
              <w:t>36 rutas + guards</w:t>
            </w:r>
          </w:p>
        </w:tc>
      </w:tr>
      <w:tr>
        <w:tc>
          <w:tcPr>
            <w:tcW w:type="dxa" w:w="1680"/>
          </w:tcPr>
          <w:p>
            <w:pPr>
              <w:spacing w:before="20" w:after="20"/>
              <w:jc w:val="left"/>
            </w:pPr>
            <w:r>
              <w:rPr>
                <w:rFonts w:ascii="Calibri" w:hAnsi="Calibri"/>
                <w:b w:val="0"/>
                <w:i w:val="0"/>
                <w:color w:val="000000"/>
                <w:sz w:val="18"/>
              </w:rPr>
              <w:t>Nginx proxy+SPA</w:t>
            </w:r>
          </w:p>
        </w:tc>
        <w:tc>
          <w:tcPr>
            <w:tcW w:type="dxa" w:w="1680"/>
          </w:tcPr>
          <w:p>
            <w:pPr>
              <w:spacing w:before="20" w:after="20"/>
              <w:jc w:val="left"/>
            </w:pPr>
            <w:r>
              <w:rPr>
                <w:rFonts w:ascii="Calibri" w:hAnsi="Calibri"/>
                <w:b w:val="0"/>
                <w:i w:val="0"/>
                <w:color w:val="000000"/>
                <w:sz w:val="18"/>
              </w:rPr>
              <w:t>nginx/default.conf:1-24</w:t>
            </w:r>
          </w:p>
        </w:tc>
        <w:tc>
          <w:tcPr>
            <w:tcW w:type="dxa" w:w="1680"/>
          </w:tcPr>
          <w:p>
            <w:pPr>
              <w:spacing w:before="20" w:after="20"/>
              <w:jc w:val="left"/>
            </w:pPr>
            <w:r>
              <w:rPr>
                <w:rFonts w:ascii="Calibri" w:hAnsi="Calibri"/>
                <w:b w:val="0"/>
                <w:i w:val="0"/>
                <w:color w:val="000000"/>
                <w:sz w:val="18"/>
              </w:rPr>
              <w:t>try_files + proxy /api/</w:t>
            </w:r>
          </w:p>
        </w:tc>
      </w:tr>
      <w:tr>
        <w:tc>
          <w:tcPr>
            <w:tcW w:type="dxa" w:w="1680"/>
          </w:tcPr>
          <w:p>
            <w:pPr>
              <w:spacing w:before="20" w:after="20"/>
              <w:jc w:val="left"/>
            </w:pPr>
            <w:r>
              <w:rPr>
                <w:rFonts w:ascii="Calibri" w:hAnsi="Calibri"/>
                <w:b w:val="0"/>
                <w:i w:val="0"/>
                <w:color w:val="000000"/>
                <w:sz w:val="18"/>
              </w:rPr>
              <w:t>Docker Compose</w:t>
            </w:r>
          </w:p>
        </w:tc>
        <w:tc>
          <w:tcPr>
            <w:tcW w:type="dxa" w:w="1680"/>
          </w:tcPr>
          <w:p>
            <w:pPr>
              <w:spacing w:before="20" w:after="20"/>
              <w:jc w:val="left"/>
            </w:pPr>
            <w:r>
              <w:rPr>
                <w:rFonts w:ascii="Calibri" w:hAnsi="Calibri"/>
                <w:b w:val="0"/>
                <w:i w:val="0"/>
                <w:color w:val="000000"/>
                <w:sz w:val="18"/>
              </w:rPr>
              <w:t>docker-compose.yml:1-50</w:t>
            </w:r>
          </w:p>
        </w:tc>
        <w:tc>
          <w:tcPr>
            <w:tcW w:type="dxa" w:w="1680"/>
          </w:tcPr>
          <w:p>
            <w:pPr>
              <w:spacing w:before="20" w:after="20"/>
              <w:jc w:val="left"/>
            </w:pPr>
            <w:r>
              <w:rPr>
                <w:rFonts w:ascii="Calibri" w:hAnsi="Calibri"/>
                <w:b w:val="0"/>
                <w:i w:val="0"/>
                <w:color w:val="000000"/>
                <w:sz w:val="18"/>
              </w:rPr>
              <w:t>3 servicios + healthcheck</w:t>
            </w:r>
          </w:p>
        </w:tc>
      </w:tr>
      <w:tr>
        <w:tc>
          <w:tcPr>
            <w:tcW w:type="dxa" w:w="1680"/>
          </w:tcPr>
          <w:p>
            <w:pPr>
              <w:spacing w:before="20" w:after="20"/>
              <w:jc w:val="left"/>
            </w:pPr>
            <w:r>
              <w:rPr>
                <w:rFonts w:ascii="Calibri" w:hAnsi="Calibri"/>
                <w:b w:val="0"/>
                <w:i w:val="0"/>
                <w:color w:val="000000"/>
                <w:sz w:val="18"/>
              </w:rPr>
              <w:t>Schema cabecera 3FN</w:t>
            </w:r>
          </w:p>
        </w:tc>
        <w:tc>
          <w:tcPr>
            <w:tcW w:type="dxa" w:w="1680"/>
          </w:tcPr>
          <w:p>
            <w:pPr>
              <w:spacing w:before="20" w:after="20"/>
              <w:jc w:val="left"/>
            </w:pPr>
            <w:r>
              <w:rPr>
                <w:rFonts w:ascii="Calibri" w:hAnsi="Calibri"/>
                <w:b w:val="0"/>
                <w:i w:val="0"/>
                <w:color w:val="000000"/>
                <w:sz w:val="18"/>
              </w:rPr>
              <w:t>database/schema.sql:1-33</w:t>
            </w:r>
          </w:p>
        </w:tc>
        <w:tc>
          <w:tcPr>
            <w:tcW w:type="dxa" w:w="1680"/>
          </w:tcPr>
          <w:p>
            <w:pPr>
              <w:spacing w:before="20" w:after="20"/>
              <w:jc w:val="left"/>
            </w:pPr>
            <w:r>
              <w:rPr>
                <w:rFonts w:ascii="Calibri" w:hAnsi="Calibri"/>
                <w:b w:val="0"/>
                <w:i w:val="0"/>
                <w:color w:val="000000"/>
                <w:sz w:val="18"/>
              </w:rPr>
              <w:t>Justificación diseño</w:t>
            </w:r>
          </w:p>
        </w:tc>
      </w:tr>
      <w:tr>
        <w:tc>
          <w:tcPr>
            <w:tcW w:type="dxa" w:w="1680"/>
          </w:tcPr>
          <w:p>
            <w:pPr>
              <w:spacing w:before="20" w:after="20"/>
              <w:jc w:val="left"/>
            </w:pPr>
            <w:r>
              <w:rPr>
                <w:rFonts w:ascii="Calibri" w:hAnsi="Calibri"/>
                <w:b w:val="0"/>
                <w:i w:val="0"/>
                <w:color w:val="000000"/>
                <w:sz w:val="18"/>
              </w:rPr>
              <w:t>Smoke-test BASE</w:t>
            </w:r>
          </w:p>
        </w:tc>
        <w:tc>
          <w:tcPr>
            <w:tcW w:type="dxa" w:w="1680"/>
          </w:tcPr>
          <w:p>
            <w:pPr>
              <w:spacing w:before="20" w:after="20"/>
              <w:jc w:val="left"/>
            </w:pPr>
            <w:r>
              <w:rPr>
                <w:rFonts w:ascii="Calibri" w:hAnsi="Calibri"/>
                <w:b w:val="0"/>
                <w:i w:val="0"/>
                <w:color w:val="000000"/>
                <w:sz w:val="18"/>
              </w:rPr>
              <w:t>backend/smoke-test.js:1</w:t>
            </w:r>
          </w:p>
        </w:tc>
        <w:tc>
          <w:tcPr>
            <w:tcW w:type="dxa" w:w="1680"/>
          </w:tcPr>
          <w:p>
            <w:pPr>
              <w:spacing w:before="20" w:after="20"/>
              <w:jc w:val="left"/>
            </w:pPr>
            <w:r>
              <w:rPr>
                <w:rFonts w:ascii="Calibri" w:hAnsi="Calibri"/>
                <w:b w:val="0"/>
                <w:i w:val="0"/>
                <w:color w:val="000000"/>
                <w:sz w:val="18"/>
              </w:rPr>
              <w:t>Discrepancia puerto 4010 vs 4000</w:t>
            </w:r>
          </w:p>
        </w:tc>
      </w:tr>
    </w:tbl>
    <w:p>
      <w:pPr>
        <w:pStyle w:val="Heading1"/>
        <w:spacing w:before="240" w:after="120"/>
      </w:pPr>
      <w:r>
        <w:rPr>
          <w:rFonts w:ascii="Calibri" w:hAnsi="Calibri"/>
          <w:b/>
          <w:i w:val="0"/>
          <w:color w:val="000000"/>
          <w:sz w:val="32"/>
        </w:rPr>
        <w:t>13. Anexos</w:t>
      </w:r>
    </w:p>
    <w:p>
      <w:pPr>
        <w:pStyle w:val="Heading2"/>
        <w:spacing w:before="240" w:after="120"/>
      </w:pPr>
      <w:r>
        <w:rPr>
          <w:rFonts w:ascii="Calibri" w:hAnsi="Calibri"/>
          <w:b/>
          <w:i w:val="0"/>
          <w:color w:val="000000"/>
          <w:sz w:val="28"/>
        </w:rPr>
        <w:t>13.1 Credenciales por defecto (solo desarrollo)</w:t>
      </w:r>
    </w:p>
    <w:p>
      <w:pPr>
        <w:spacing w:before="0" w:after="80"/>
        <w:jc w:val="left"/>
      </w:pPr>
      <w:r>
        <w:rPr>
          <w:rFonts w:ascii="Calibri" w:hAnsi="Calibri"/>
          <w:b w:val="0"/>
          <w:i w:val="0"/>
          <w:color w:val="000000"/>
          <w:sz w:val="22"/>
        </w:rPr>
        <w:t>Extraídas de GUIA-INSTALACION.md:110-120. ÚNICAMENTE para entornos de desarrollo/local/Docker. CAMBIAR tras despliegue en producción.</w:t>
      </w:r>
    </w:p>
    <w:tbl>
      <w:tblPr>
        <w:tblW w:type="auto" w:w="0"/>
        <w:jc w:val="left"/>
        <w:tblLayout w:type="fixed"/>
        <w:tblLook w:firstColumn="1" w:firstRow="1" w:lastColumn="0" w:lastRow="0" w:noHBand="0" w:noVBand="1" w:val="04A0"/>
      </w:tblPr>
      <w:tblGrid>
        <w:gridCol w:w="1728"/>
        <w:gridCol w:w="1728"/>
        <w:gridCol w:w="1728"/>
        <w:gridCol w:w="1728"/>
      </w:tblGrid>
      <w:tr>
        <w:tc>
          <w:tcPr>
            <w:tcW w:type="dxa" w:w="1260"/>
            <w:shd w:fill="F2F4F7"/>
          </w:tcPr>
          <w:p>
            <w:pPr>
              <w:jc w:val="left"/>
            </w:pPr>
            <w:r>
              <w:rPr>
                <w:rFonts w:ascii="Calibri" w:hAnsi="Calibri"/>
                <w:b/>
                <w:i w:val="0"/>
                <w:color w:val="000000"/>
                <w:sz w:val="20"/>
              </w:rPr>
              <w:t>Rol</w:t>
            </w:r>
          </w:p>
        </w:tc>
        <w:tc>
          <w:tcPr>
            <w:tcW w:type="dxa" w:w="1260"/>
            <w:shd w:fill="F2F4F7"/>
          </w:tcPr>
          <w:p>
            <w:pPr>
              <w:jc w:val="left"/>
            </w:pPr>
            <w:r>
              <w:rPr>
                <w:rFonts w:ascii="Calibri" w:hAnsi="Calibri"/>
                <w:b/>
                <w:i w:val="0"/>
                <w:color w:val="000000"/>
                <w:sz w:val="20"/>
              </w:rPr>
              <w:t>Email</w:t>
            </w:r>
          </w:p>
        </w:tc>
        <w:tc>
          <w:tcPr>
            <w:tcW w:type="dxa" w:w="1260"/>
            <w:shd w:fill="F2F4F7"/>
          </w:tcPr>
          <w:p>
            <w:pPr>
              <w:jc w:val="left"/>
            </w:pPr>
            <w:r>
              <w:rPr>
                <w:rFonts w:ascii="Calibri" w:hAnsi="Calibri"/>
                <w:b/>
                <w:i w:val="0"/>
                <w:color w:val="000000"/>
                <w:sz w:val="20"/>
              </w:rPr>
              <w:t>Contraseña (ejemplo)</w:t>
            </w:r>
          </w:p>
        </w:tc>
        <w:tc>
          <w:tcPr>
            <w:tcW w:type="dxa" w:w="1260"/>
            <w:shd w:fill="F2F4F7"/>
          </w:tcPr>
          <w:p>
            <w:pPr>
              <w:jc w:val="left"/>
            </w:pPr>
            <w:r>
              <w:rPr>
                <w:rFonts w:ascii="Calibri" w:hAnsi="Calibri"/>
                <w:b/>
                <w:i w:val="0"/>
                <w:color w:val="000000"/>
                <w:sz w:val="20"/>
              </w:rPr>
              <w:t>Permisos</w:t>
            </w:r>
          </w:p>
        </w:tc>
      </w:tr>
      <w:tr>
        <w:tc>
          <w:tcPr>
            <w:tcW w:type="dxa" w:w="1260"/>
          </w:tcPr>
          <w:p>
            <w:pPr>
              <w:spacing w:before="20" w:after="20"/>
              <w:jc w:val="left"/>
            </w:pPr>
            <w:r>
              <w:rPr>
                <w:rFonts w:ascii="Calibri" w:hAnsi="Calibri"/>
                <w:b w:val="0"/>
                <w:i w:val="0"/>
                <w:color w:val="000000"/>
                <w:sz w:val="18"/>
              </w:rPr>
              <w:t>SuperAdmin</w:t>
            </w:r>
          </w:p>
        </w:tc>
        <w:tc>
          <w:tcPr>
            <w:tcW w:type="dxa" w:w="1260"/>
          </w:tcPr>
          <w:p>
            <w:pPr>
              <w:spacing w:before="20" w:after="20"/>
              <w:jc w:val="left"/>
            </w:pPr>
            <w:r>
              <w:rPr>
                <w:rFonts w:ascii="Calibri" w:hAnsi="Calibri"/>
                <w:b w:val="0"/>
                <w:i w:val="0"/>
                <w:color w:val="000000"/>
                <w:sz w:val="18"/>
              </w:rPr>
              <w:t>superadmin@invictus.com</w:t>
            </w:r>
          </w:p>
        </w:tc>
        <w:tc>
          <w:tcPr>
            <w:tcW w:type="dxa" w:w="1260"/>
          </w:tcPr>
          <w:p>
            <w:pPr>
              <w:spacing w:before="20" w:after="20"/>
              <w:jc w:val="left"/>
            </w:pPr>
            <w:r>
              <w:rPr>
                <w:rFonts w:ascii="Calibri" w:hAnsi="Calibri"/>
                <w:b w:val="0"/>
                <w:i w:val="0"/>
                <w:color w:val="000000"/>
                <w:sz w:val="18"/>
              </w:rPr>
              <w:t>hola123</w:t>
            </w:r>
          </w:p>
        </w:tc>
        <w:tc>
          <w:tcPr>
            <w:tcW w:type="dxa" w:w="1260"/>
          </w:tcPr>
          <w:p>
            <w:pPr>
              <w:spacing w:before="20" w:after="20"/>
              <w:jc w:val="left"/>
            </w:pPr>
            <w:r>
              <w:rPr>
                <w:rFonts w:ascii="Calibri" w:hAnsi="Calibri"/>
                <w:b w:val="0"/>
                <w:i w:val="0"/>
                <w:color w:val="000000"/>
                <w:sz w:val="18"/>
              </w:rPr>
              <w:t>Acceso total</w:t>
            </w:r>
          </w:p>
        </w:tc>
      </w:tr>
      <w:tr>
        <w:tc>
          <w:tcPr>
            <w:tcW w:type="dxa" w:w="1260"/>
          </w:tcPr>
          <w:p>
            <w:pPr>
              <w:spacing w:before="20" w:after="20"/>
              <w:jc w:val="left"/>
            </w:pPr>
            <w:r>
              <w:rPr>
                <w:rFonts w:ascii="Calibri" w:hAnsi="Calibri"/>
                <w:b w:val="0"/>
                <w:i w:val="0"/>
                <w:color w:val="000000"/>
                <w:sz w:val="18"/>
              </w:rPr>
              <w:t>Administrador</w:t>
            </w:r>
          </w:p>
        </w:tc>
        <w:tc>
          <w:tcPr>
            <w:tcW w:type="dxa" w:w="1260"/>
          </w:tcPr>
          <w:p>
            <w:pPr>
              <w:spacing w:before="20" w:after="20"/>
              <w:jc w:val="left"/>
            </w:pPr>
            <w:r>
              <w:rPr>
                <w:rFonts w:ascii="Calibri" w:hAnsi="Calibri"/>
                <w:b w:val="0"/>
                <w:i w:val="0"/>
                <w:color w:val="000000"/>
                <w:sz w:val="18"/>
              </w:rPr>
              <w:t>admin@invictus.com</w:t>
            </w:r>
          </w:p>
        </w:tc>
        <w:tc>
          <w:tcPr>
            <w:tcW w:type="dxa" w:w="1260"/>
          </w:tcPr>
          <w:p>
            <w:pPr>
              <w:spacing w:before="20" w:after="20"/>
              <w:jc w:val="left"/>
            </w:pPr>
            <w:r>
              <w:rPr>
                <w:rFonts w:ascii="Calibri" w:hAnsi="Calibri"/>
                <w:b w:val="0"/>
                <w:i w:val="0"/>
                <w:color w:val="000000"/>
                <w:sz w:val="18"/>
              </w:rPr>
              <w:t>hola123</w:t>
            </w:r>
          </w:p>
        </w:tc>
        <w:tc>
          <w:tcPr>
            <w:tcW w:type="dxa" w:w="1260"/>
          </w:tcPr>
          <w:p>
            <w:pPr>
              <w:spacing w:before="20" w:after="20"/>
              <w:jc w:val="left"/>
            </w:pPr>
            <w:r>
              <w:rPr>
                <w:rFonts w:ascii="Calibri" w:hAnsi="Calibri"/>
                <w:b w:val="0"/>
                <w:i w:val="0"/>
                <w:color w:val="000000"/>
                <w:sz w:val="18"/>
              </w:rPr>
              <w:t>Gestión general</w:t>
            </w:r>
          </w:p>
        </w:tc>
      </w:tr>
      <w:tr>
        <w:tc>
          <w:tcPr>
            <w:tcW w:type="dxa" w:w="1260"/>
          </w:tcPr>
          <w:p>
            <w:pPr>
              <w:spacing w:before="20" w:after="20"/>
              <w:jc w:val="left"/>
            </w:pPr>
            <w:r>
              <w:rPr>
                <w:rFonts w:ascii="Calibri" w:hAnsi="Calibri"/>
                <w:b w:val="0"/>
                <w:i w:val="0"/>
                <w:color w:val="000000"/>
                <w:sz w:val="18"/>
              </w:rPr>
              <w:t>Recepcionista</w:t>
            </w:r>
          </w:p>
        </w:tc>
        <w:tc>
          <w:tcPr>
            <w:tcW w:type="dxa" w:w="1260"/>
          </w:tcPr>
          <w:p>
            <w:pPr>
              <w:spacing w:before="20" w:after="20"/>
              <w:jc w:val="left"/>
            </w:pPr>
            <w:r>
              <w:rPr>
                <w:rFonts w:ascii="Calibri" w:hAnsi="Calibri"/>
                <w:b w:val="0"/>
                <w:i w:val="0"/>
                <w:color w:val="000000"/>
                <w:sz w:val="18"/>
              </w:rPr>
              <w:t>recepcion@invictus.com</w:t>
            </w:r>
          </w:p>
        </w:tc>
        <w:tc>
          <w:tcPr>
            <w:tcW w:type="dxa" w:w="1260"/>
          </w:tcPr>
          <w:p>
            <w:pPr>
              <w:spacing w:before="20" w:after="20"/>
              <w:jc w:val="left"/>
            </w:pPr>
            <w:r>
              <w:rPr>
                <w:rFonts w:ascii="Calibri" w:hAnsi="Calibri"/>
                <w:b w:val="0"/>
                <w:i w:val="0"/>
                <w:color w:val="000000"/>
                <w:sz w:val="18"/>
              </w:rPr>
              <w:t>hola123</w:t>
            </w:r>
          </w:p>
        </w:tc>
        <w:tc>
          <w:tcPr>
            <w:tcW w:type="dxa" w:w="1260"/>
          </w:tcPr>
          <w:p>
            <w:pPr>
              <w:spacing w:before="20" w:after="20"/>
              <w:jc w:val="left"/>
            </w:pPr>
            <w:r>
              <w:rPr>
                <w:rFonts w:ascii="Calibri" w:hAnsi="Calibri"/>
                <w:b w:val="0"/>
                <w:i w:val="0"/>
                <w:color w:val="000000"/>
                <w:sz w:val="18"/>
              </w:rPr>
              <w:t>Recepción/caja</w:t>
            </w:r>
          </w:p>
        </w:tc>
      </w:tr>
      <w:tr>
        <w:tc>
          <w:tcPr>
            <w:tcW w:type="dxa" w:w="1260"/>
          </w:tcPr>
          <w:p>
            <w:pPr>
              <w:spacing w:before="20" w:after="20"/>
              <w:jc w:val="left"/>
            </w:pPr>
            <w:r>
              <w:rPr>
                <w:rFonts w:ascii="Calibri" w:hAnsi="Calibri"/>
                <w:b w:val="0"/>
                <w:i w:val="0"/>
                <w:color w:val="000000"/>
                <w:sz w:val="18"/>
              </w:rPr>
              <w:t>Entrenador</w:t>
            </w:r>
          </w:p>
        </w:tc>
        <w:tc>
          <w:tcPr>
            <w:tcW w:type="dxa" w:w="1260"/>
          </w:tcPr>
          <w:p>
            <w:pPr>
              <w:spacing w:before="20" w:after="20"/>
              <w:jc w:val="left"/>
            </w:pPr>
            <w:r>
              <w:rPr>
                <w:rFonts w:ascii="Calibri" w:hAnsi="Calibri"/>
                <w:b w:val="0"/>
                <w:i w:val="0"/>
                <w:color w:val="000000"/>
                <w:sz w:val="18"/>
              </w:rPr>
              <w:t>entrenador@invictus.com</w:t>
            </w:r>
          </w:p>
        </w:tc>
        <w:tc>
          <w:tcPr>
            <w:tcW w:type="dxa" w:w="1260"/>
          </w:tcPr>
          <w:p>
            <w:pPr>
              <w:spacing w:before="20" w:after="20"/>
              <w:jc w:val="left"/>
            </w:pPr>
            <w:r>
              <w:rPr>
                <w:rFonts w:ascii="Calibri" w:hAnsi="Calibri"/>
                <w:b w:val="0"/>
                <w:i w:val="0"/>
                <w:color w:val="000000"/>
                <w:sz w:val="18"/>
              </w:rPr>
              <w:t>hola123</w:t>
            </w:r>
          </w:p>
        </w:tc>
        <w:tc>
          <w:tcPr>
            <w:tcW w:type="dxa" w:w="1260"/>
          </w:tcPr>
          <w:p>
            <w:pPr>
              <w:spacing w:before="20" w:after="20"/>
              <w:jc w:val="left"/>
            </w:pPr>
            <w:r>
              <w:rPr>
                <w:rFonts w:ascii="Calibri" w:hAnsi="Calibri"/>
                <w:b w:val="0"/>
                <w:i w:val="0"/>
                <w:color w:val="000000"/>
                <w:sz w:val="18"/>
              </w:rPr>
              <w:t>Entrenamiento</w:t>
            </w:r>
          </w:p>
        </w:tc>
      </w:tr>
      <w:tr>
        <w:tc>
          <w:tcPr>
            <w:tcW w:type="dxa" w:w="1260"/>
          </w:tcPr>
          <w:p>
            <w:pPr>
              <w:spacing w:before="20" w:after="20"/>
              <w:jc w:val="left"/>
            </w:pPr>
            <w:r>
              <w:rPr>
                <w:rFonts w:ascii="Calibri" w:hAnsi="Calibri"/>
                <w:b w:val="0"/>
                <w:i w:val="0"/>
                <w:color w:val="000000"/>
                <w:sz w:val="18"/>
              </w:rPr>
              <w:t>Alumno</w:t>
            </w:r>
          </w:p>
        </w:tc>
        <w:tc>
          <w:tcPr>
            <w:tcW w:type="dxa" w:w="1260"/>
          </w:tcPr>
          <w:p>
            <w:pPr>
              <w:spacing w:before="20" w:after="20"/>
              <w:jc w:val="left"/>
            </w:pPr>
            <w:r>
              <w:rPr>
                <w:rFonts w:ascii="Calibri" w:hAnsi="Calibri"/>
                <w:b w:val="0"/>
                <w:i w:val="0"/>
                <w:color w:val="000000"/>
                <w:sz w:val="18"/>
              </w:rPr>
              <w:t>alumno@invictus.com</w:t>
            </w:r>
          </w:p>
        </w:tc>
        <w:tc>
          <w:tcPr>
            <w:tcW w:type="dxa" w:w="1260"/>
          </w:tcPr>
          <w:p>
            <w:pPr>
              <w:spacing w:before="20" w:after="20"/>
              <w:jc w:val="left"/>
            </w:pPr>
            <w:r>
              <w:rPr>
                <w:rFonts w:ascii="Calibri" w:hAnsi="Calibri"/>
                <w:b w:val="0"/>
                <w:i w:val="0"/>
                <w:color w:val="000000"/>
                <w:sz w:val="18"/>
              </w:rPr>
              <w:t>hola123</w:t>
            </w:r>
          </w:p>
        </w:tc>
        <w:tc>
          <w:tcPr>
            <w:tcW w:type="dxa" w:w="1260"/>
          </w:tcPr>
          <w:p>
            <w:pPr>
              <w:spacing w:before="20" w:after="20"/>
              <w:jc w:val="left"/>
            </w:pPr>
            <w:r>
              <w:rPr>
                <w:rFonts w:ascii="Calibri" w:hAnsi="Calibri"/>
                <w:b w:val="0"/>
                <w:i w:val="0"/>
                <w:color w:val="000000"/>
                <w:sz w:val="18"/>
              </w:rPr>
              <w:t>Alumno/deportista</w:t>
            </w:r>
          </w:p>
        </w:tc>
      </w:tr>
    </w:tbl>
    <w:p>
      <w:pPr>
        <w:spacing w:before="180" w:after="180"/>
        <w:ind w:left="360" w:right="360"/>
        <w:shd w:fill="FFF4E5"/>
        <w:pBdr>
          <w:bottom w:color="F59E0B" w:sz="8" w:space="1"/>
        </w:pBdr>
      </w:pPr>
      <w:r>
        <w:rPr>
          <w:rFonts w:ascii="Calibri" w:hAnsi="Calibri"/>
          <w:b/>
          <w:i w:val="0"/>
          <w:color w:val="000000"/>
          <w:sz w:val="22"/>
        </w:rPr>
        <w:t>ADVERTENCIA: Credenciales por defecto</w:t>
        <w:br/>
      </w:r>
      <w:r>
        <w:rPr>
          <w:rFonts w:ascii="Calibri" w:hAnsi="Calibri"/>
          <w:b w:val="0"/>
          <w:i w:val="0"/>
          <w:color w:val="000000"/>
          <w:sz w:val="22"/>
        </w:rPr>
        <w:t>Estas credenciales son SOLO para desarrollo/pruebas locales.</w:t>
        <w:br/>
      </w:r>
      <w:r>
        <w:rPr>
          <w:rFonts w:ascii="Calibri" w:hAnsi="Calibri"/>
          <w:b w:val="0"/>
          <w:i w:val="0"/>
          <w:color w:val="000000"/>
          <w:sz w:val="22"/>
        </w:rPr>
        <w:t>Modificar inmediatamente en entornos productivos o expuestos a red.</w:t>
        <w:br/>
      </w:r>
      <w:r>
        <w:rPr>
          <w:rFonts w:ascii="Calibri" w:hAnsi="Calibri"/>
          <w:b w:val="0"/>
          <w:i w:val="0"/>
          <w:color w:val="000000"/>
          <w:sz w:val="22"/>
        </w:rPr>
        <w:t>Nunca documentar credenciales reales en repositorios.</w:t>
        <w:br/>
      </w:r>
    </w:p>
    <w:p>
      <w:pPr>
        <w:pStyle w:val="Heading2"/>
        <w:spacing w:before="240" w:after="120"/>
      </w:pPr>
      <w:r>
        <w:rPr>
          <w:rFonts w:ascii="Calibri" w:hAnsi="Calibri"/>
          <w:b/>
          <w:i w:val="0"/>
          <w:color w:val="000000"/>
          <w:sz w:val="28"/>
        </w:rPr>
        <w:t>13.2 Comandos útiles (resumen)</w:t>
      </w:r>
    </w:p>
    <w:tbl>
      <w:tblPr>
        <w:tblW w:type="auto" w:w="0"/>
        <w:jc w:val="left"/>
        <w:tblLayout w:type="fixed"/>
        <w:tblLook w:firstColumn="1" w:firstRow="1" w:lastColumn="0" w:lastRow="0" w:noHBand="0" w:noVBand="1" w:val="04A0"/>
      </w:tblPr>
      <w:tblGrid>
        <w:gridCol w:w="1728"/>
        <w:gridCol w:w="1728"/>
        <w:gridCol w:w="1728"/>
      </w:tblGrid>
      <w:tr>
        <w:tc>
          <w:tcPr>
            <w:tcW w:type="dxa" w:w="1680"/>
            <w:shd w:fill="F2F4F7"/>
          </w:tcPr>
          <w:p>
            <w:pPr>
              <w:jc w:val="left"/>
            </w:pPr>
            <w:r>
              <w:rPr>
                <w:rFonts w:ascii="Calibri" w:hAnsi="Calibri"/>
                <w:b/>
                <w:i w:val="0"/>
                <w:color w:val="000000"/>
                <w:sz w:val="20"/>
              </w:rPr>
              <w:t>Acción</w:t>
            </w:r>
          </w:p>
        </w:tc>
        <w:tc>
          <w:tcPr>
            <w:tcW w:type="dxa" w:w="1680"/>
            <w:shd w:fill="F2F4F7"/>
          </w:tcPr>
          <w:p>
            <w:pPr>
              <w:jc w:val="left"/>
            </w:pPr>
            <w:r>
              <w:rPr>
                <w:rFonts w:ascii="Calibri" w:hAnsi="Calibri"/>
                <w:b/>
                <w:i w:val="0"/>
                <w:color w:val="000000"/>
                <w:sz w:val="20"/>
              </w:rPr>
              <w:t>Comando</w:t>
            </w:r>
          </w:p>
        </w:tc>
        <w:tc>
          <w:tcPr>
            <w:tcW w:type="dxa" w:w="1680"/>
            <w:shd w:fill="F2F4F7"/>
          </w:tcPr>
          <w:p>
            <w:pPr>
              <w:jc w:val="left"/>
            </w:pPr>
            <w:r>
              <w:rPr>
                <w:rFonts w:ascii="Calibri" w:hAnsi="Calibri"/>
                <w:b/>
                <w:i w:val="0"/>
                <w:color w:val="000000"/>
                <w:sz w:val="20"/>
              </w:rPr>
              <w:t>Notas</w:t>
            </w:r>
          </w:p>
        </w:tc>
      </w:tr>
      <w:tr>
        <w:tc>
          <w:tcPr>
            <w:tcW w:type="dxa" w:w="1680"/>
          </w:tcPr>
          <w:p>
            <w:pPr>
              <w:spacing w:before="20" w:after="20"/>
              <w:jc w:val="left"/>
            </w:pPr>
            <w:r>
              <w:rPr>
                <w:rFonts w:ascii="Calibri" w:hAnsi="Calibri"/>
                <w:b w:val="0"/>
                <w:i w:val="0"/>
                <w:color w:val="000000"/>
                <w:sz w:val="18"/>
              </w:rPr>
              <w:t>Levantar Docker</w:t>
            </w:r>
          </w:p>
        </w:tc>
        <w:tc>
          <w:tcPr>
            <w:tcW w:type="dxa" w:w="1680"/>
          </w:tcPr>
          <w:p>
            <w:pPr>
              <w:spacing w:before="20" w:after="20"/>
              <w:jc w:val="left"/>
            </w:pPr>
            <w:r>
              <w:rPr>
                <w:rFonts w:ascii="Calibri" w:hAnsi="Calibri"/>
                <w:b w:val="0"/>
                <w:i w:val="0"/>
                <w:color w:val="000000"/>
                <w:sz w:val="18"/>
              </w:rPr>
              <w:t>docker compose up --build -d</w:t>
            </w:r>
          </w:p>
        </w:tc>
        <w:tc>
          <w:tcPr>
            <w:tcW w:type="dxa" w:w="1680"/>
          </w:tcPr>
          <w:p>
            <w:pPr>
              <w:spacing w:before="20" w:after="20"/>
              <w:jc w:val="left"/>
            </w:pPr>
            <w:r>
              <w:rPr>
                <w:rFonts w:ascii="Calibri" w:hAnsi="Calibri"/>
                <w:b w:val="0"/>
                <w:i w:val="0"/>
                <w:color w:val="000000"/>
                <w:sz w:val="18"/>
              </w:rPr>
              <w:t>Desde invictus/</w:t>
            </w:r>
          </w:p>
        </w:tc>
      </w:tr>
      <w:tr>
        <w:tc>
          <w:tcPr>
            <w:tcW w:type="dxa" w:w="1680"/>
          </w:tcPr>
          <w:p>
            <w:pPr>
              <w:spacing w:before="20" w:after="20"/>
              <w:jc w:val="left"/>
            </w:pPr>
            <w:r>
              <w:rPr>
                <w:rFonts w:ascii="Calibri" w:hAnsi="Calibri"/>
                <w:b w:val="0"/>
                <w:i w:val="0"/>
                <w:color w:val="000000"/>
                <w:sz w:val="18"/>
              </w:rPr>
              <w:t>Detener Docker</w:t>
            </w:r>
          </w:p>
        </w:tc>
        <w:tc>
          <w:tcPr>
            <w:tcW w:type="dxa" w:w="1680"/>
          </w:tcPr>
          <w:p>
            <w:pPr>
              <w:spacing w:before="20" w:after="20"/>
              <w:jc w:val="left"/>
            </w:pPr>
            <w:r>
              <w:rPr>
                <w:rFonts w:ascii="Calibri" w:hAnsi="Calibri"/>
                <w:b w:val="0"/>
                <w:i w:val="0"/>
                <w:color w:val="000000"/>
                <w:sz w:val="18"/>
              </w:rPr>
              <w:t>docker compose down</w:t>
            </w:r>
          </w:p>
        </w:tc>
        <w:tc>
          <w:tcPr>
            <w:tcW w:type="dxa" w:w="1680"/>
          </w:tcPr>
          <w:p>
            <w:pPr>
              <w:spacing w:before="20" w:after="20"/>
              <w:jc w:val="left"/>
            </w:pPr>
            <w:r>
              <w:rPr>
                <w:rFonts w:ascii="Calibri" w:hAnsi="Calibri"/>
                <w:b w:val="0"/>
                <w:i w:val="0"/>
                <w:color w:val="000000"/>
                <w:sz w:val="18"/>
              </w:rPr>
              <w:t>Conserva datos</w:t>
            </w:r>
          </w:p>
        </w:tc>
      </w:tr>
      <w:tr>
        <w:tc>
          <w:tcPr>
            <w:tcW w:type="dxa" w:w="1680"/>
          </w:tcPr>
          <w:p>
            <w:pPr>
              <w:spacing w:before="20" w:after="20"/>
              <w:jc w:val="left"/>
            </w:pPr>
            <w:r>
              <w:rPr>
                <w:rFonts w:ascii="Calibri" w:hAnsi="Calibri"/>
                <w:b w:val="0"/>
                <w:i w:val="0"/>
                <w:color w:val="000000"/>
                <w:sz w:val="18"/>
              </w:rPr>
              <w:t>Limpiar Docker (BD)</w:t>
            </w:r>
          </w:p>
        </w:tc>
        <w:tc>
          <w:tcPr>
            <w:tcW w:type="dxa" w:w="1680"/>
          </w:tcPr>
          <w:p>
            <w:pPr>
              <w:spacing w:before="20" w:after="20"/>
              <w:jc w:val="left"/>
            </w:pPr>
            <w:r>
              <w:rPr>
                <w:rFonts w:ascii="Calibri" w:hAnsi="Calibri"/>
                <w:b w:val="0"/>
                <w:i w:val="0"/>
                <w:color w:val="000000"/>
                <w:sz w:val="18"/>
              </w:rPr>
              <w:t>docker compose down -v</w:t>
            </w:r>
          </w:p>
        </w:tc>
        <w:tc>
          <w:tcPr>
            <w:tcW w:type="dxa" w:w="1680"/>
          </w:tcPr>
          <w:p>
            <w:pPr>
              <w:spacing w:before="20" w:after="20"/>
              <w:jc w:val="left"/>
            </w:pPr>
            <w:r>
              <w:rPr>
                <w:rFonts w:ascii="Calibri" w:hAnsi="Calibri"/>
                <w:b w:val="0"/>
                <w:i w:val="0"/>
                <w:color w:val="000000"/>
                <w:sz w:val="18"/>
              </w:rPr>
              <w:t>ELIMINA BD</w:t>
            </w:r>
          </w:p>
        </w:tc>
      </w:tr>
      <w:tr>
        <w:tc>
          <w:tcPr>
            <w:tcW w:type="dxa" w:w="1680"/>
          </w:tcPr>
          <w:p>
            <w:pPr>
              <w:spacing w:before="20" w:after="20"/>
              <w:jc w:val="left"/>
            </w:pPr>
            <w:r>
              <w:rPr>
                <w:rFonts w:ascii="Calibri" w:hAnsi="Calibri"/>
                <w:b w:val="0"/>
                <w:i w:val="0"/>
                <w:color w:val="000000"/>
                <w:sz w:val="18"/>
              </w:rPr>
              <w:t>Backend dev</w:t>
            </w:r>
          </w:p>
        </w:tc>
        <w:tc>
          <w:tcPr>
            <w:tcW w:type="dxa" w:w="1680"/>
          </w:tcPr>
          <w:p>
            <w:pPr>
              <w:spacing w:before="20" w:after="20"/>
              <w:jc w:val="left"/>
            </w:pPr>
            <w:r>
              <w:rPr>
                <w:rFonts w:ascii="Calibri" w:hAnsi="Calibri"/>
                <w:b w:val="0"/>
                <w:i w:val="0"/>
                <w:color w:val="000000"/>
                <w:sz w:val="18"/>
              </w:rPr>
              <w:t>cd backend &amp;&amp; npm install &amp;&amp; npm run dev</w:t>
            </w:r>
          </w:p>
        </w:tc>
        <w:tc>
          <w:tcPr>
            <w:tcW w:type="dxa" w:w="1680"/>
          </w:tcPr>
          <w:p>
            <w:pPr>
              <w:spacing w:before="20" w:after="20"/>
              <w:jc w:val="left"/>
            </w:pPr>
            <w:r>
              <w:rPr>
                <w:rFonts w:ascii="Calibri" w:hAnsi="Calibri"/>
                <w:b w:val="0"/>
                <w:i w:val="0"/>
                <w:color w:val="000000"/>
                <w:sz w:val="18"/>
              </w:rPr>
              <w:t>:4000</w:t>
            </w:r>
          </w:p>
        </w:tc>
      </w:tr>
      <w:tr>
        <w:tc>
          <w:tcPr>
            <w:tcW w:type="dxa" w:w="1680"/>
          </w:tcPr>
          <w:p>
            <w:pPr>
              <w:spacing w:before="20" w:after="20"/>
              <w:jc w:val="left"/>
            </w:pPr>
            <w:r>
              <w:rPr>
                <w:rFonts w:ascii="Calibri" w:hAnsi="Calibri"/>
                <w:b w:val="0"/>
                <w:i w:val="0"/>
                <w:color w:val="000000"/>
                <w:sz w:val="18"/>
              </w:rPr>
              <w:t>Frontend dev</w:t>
            </w:r>
          </w:p>
        </w:tc>
        <w:tc>
          <w:tcPr>
            <w:tcW w:type="dxa" w:w="1680"/>
          </w:tcPr>
          <w:p>
            <w:pPr>
              <w:spacing w:before="20" w:after="20"/>
              <w:jc w:val="left"/>
            </w:pPr>
            <w:r>
              <w:rPr>
                <w:rFonts w:ascii="Calibri" w:hAnsi="Calibri"/>
                <w:b w:val="0"/>
                <w:i w:val="0"/>
                <w:color w:val="000000"/>
                <w:sz w:val="18"/>
              </w:rPr>
              <w:t>cd frontend &amp;&amp; npm install &amp;&amp; npm run dev</w:t>
            </w:r>
          </w:p>
        </w:tc>
        <w:tc>
          <w:tcPr>
            <w:tcW w:type="dxa" w:w="1680"/>
          </w:tcPr>
          <w:p>
            <w:pPr>
              <w:spacing w:before="20" w:after="20"/>
              <w:jc w:val="left"/>
            </w:pPr>
            <w:r>
              <w:rPr>
                <w:rFonts w:ascii="Calibri" w:hAnsi="Calibri"/>
                <w:b w:val="0"/>
                <w:i w:val="0"/>
                <w:color w:val="000000"/>
                <w:sz w:val="18"/>
              </w:rPr>
              <w:t>:3000</w:t>
            </w:r>
          </w:p>
        </w:tc>
      </w:tr>
      <w:tr>
        <w:tc>
          <w:tcPr>
            <w:tcW w:type="dxa" w:w="1680"/>
          </w:tcPr>
          <w:p>
            <w:pPr>
              <w:spacing w:before="20" w:after="20"/>
              <w:jc w:val="left"/>
            </w:pPr>
            <w:r>
              <w:rPr>
                <w:rFonts w:ascii="Calibri" w:hAnsi="Calibri"/>
                <w:b w:val="0"/>
                <w:i w:val="0"/>
                <w:color w:val="000000"/>
                <w:sz w:val="18"/>
              </w:rPr>
              <w:t>Frontend build</w:t>
            </w:r>
          </w:p>
        </w:tc>
        <w:tc>
          <w:tcPr>
            <w:tcW w:type="dxa" w:w="1680"/>
          </w:tcPr>
          <w:p>
            <w:pPr>
              <w:spacing w:before="20" w:after="20"/>
              <w:jc w:val="left"/>
            </w:pPr>
            <w:r>
              <w:rPr>
                <w:rFonts w:ascii="Calibri" w:hAnsi="Calibri"/>
                <w:b w:val="0"/>
                <w:i w:val="0"/>
                <w:color w:val="000000"/>
                <w:sz w:val="18"/>
              </w:rPr>
              <w:t>cd frontend &amp;&amp; npm run build</w:t>
            </w:r>
          </w:p>
        </w:tc>
        <w:tc>
          <w:tcPr>
            <w:tcW w:type="dxa" w:w="1680"/>
          </w:tcPr>
          <w:p>
            <w:pPr>
              <w:spacing w:before="20" w:after="20"/>
              <w:jc w:val="left"/>
            </w:pPr>
            <w:r>
              <w:rPr>
                <w:rFonts w:ascii="Calibri" w:hAnsi="Calibri"/>
                <w:b w:val="0"/>
                <w:i w:val="0"/>
                <w:color w:val="000000"/>
                <w:sz w:val="18"/>
              </w:rPr>
              <w:t>Genera dist/</w:t>
            </w:r>
          </w:p>
        </w:tc>
      </w:tr>
      <w:tr>
        <w:tc>
          <w:tcPr>
            <w:tcW w:type="dxa" w:w="1680"/>
          </w:tcPr>
          <w:p>
            <w:pPr>
              <w:spacing w:before="20" w:after="20"/>
              <w:jc w:val="left"/>
            </w:pPr>
            <w:r>
              <w:rPr>
                <w:rFonts w:ascii="Calibri" w:hAnsi="Calibri"/>
                <w:b w:val="0"/>
                <w:i w:val="0"/>
                <w:color w:val="000000"/>
                <w:sz w:val="18"/>
              </w:rPr>
              <w:t>Smoke test</w:t>
            </w:r>
          </w:p>
        </w:tc>
        <w:tc>
          <w:tcPr>
            <w:tcW w:type="dxa" w:w="1680"/>
          </w:tcPr>
          <w:p>
            <w:pPr>
              <w:spacing w:before="20" w:after="20"/>
              <w:jc w:val="left"/>
            </w:pPr>
            <w:r>
              <w:rPr>
                <w:rFonts w:ascii="Calibri" w:hAnsi="Calibri"/>
                <w:b w:val="0"/>
                <w:i w:val="0"/>
                <w:color w:val="000000"/>
                <w:sz w:val="18"/>
              </w:rPr>
              <w:t>cd backend &amp;&amp; node smoke-test.js</w:t>
            </w:r>
          </w:p>
        </w:tc>
        <w:tc>
          <w:tcPr>
            <w:tcW w:type="dxa" w:w="1680"/>
          </w:tcPr>
          <w:p>
            <w:pPr>
              <w:spacing w:before="20" w:after="20"/>
              <w:jc w:val="left"/>
            </w:pPr>
            <w:r>
              <w:rPr>
                <w:rFonts w:ascii="Calibri" w:hAnsi="Calibri"/>
                <w:b w:val="0"/>
                <w:i w:val="0"/>
                <w:color w:val="000000"/>
                <w:sz w:val="18"/>
              </w:rPr>
              <w:t>Requiere backend activo (corregir BASE si 4010)</w:t>
            </w:r>
          </w:p>
        </w:tc>
      </w:tr>
      <w:tr>
        <w:tc>
          <w:tcPr>
            <w:tcW w:type="dxa" w:w="1680"/>
          </w:tcPr>
          <w:p>
            <w:pPr>
              <w:spacing w:before="20" w:after="20"/>
              <w:jc w:val="left"/>
            </w:pPr>
            <w:r>
              <w:rPr>
                <w:rFonts w:ascii="Calibri" w:hAnsi="Calibri"/>
                <w:b w:val="0"/>
                <w:i w:val="0"/>
                <w:color w:val="000000"/>
                <w:sz w:val="18"/>
              </w:rPr>
              <w:t>Healthcheck</w:t>
            </w:r>
          </w:p>
        </w:tc>
        <w:tc>
          <w:tcPr>
            <w:tcW w:type="dxa" w:w="1680"/>
          </w:tcPr>
          <w:p>
            <w:pPr>
              <w:spacing w:before="20" w:after="20"/>
              <w:jc w:val="left"/>
            </w:pPr>
            <w:r>
              <w:rPr>
                <w:rFonts w:ascii="Calibri" w:hAnsi="Calibri"/>
                <w:b w:val="0"/>
                <w:i w:val="0"/>
                <w:color w:val="000000"/>
                <w:sz w:val="18"/>
              </w:rPr>
              <w:t>curl http://localhost:4000/</w:t>
            </w:r>
          </w:p>
        </w:tc>
        <w:tc>
          <w:tcPr>
            <w:tcW w:type="dxa" w:w="1680"/>
          </w:tcPr>
          <w:p>
            <w:pPr>
              <w:spacing w:before="20" w:after="20"/>
              <w:jc w:val="left"/>
            </w:pPr>
            <w:r>
              <w:rPr>
                <w:rFonts w:ascii="Calibri" w:hAnsi="Calibri"/>
                <w:b w:val="0"/>
                <w:i w:val="0"/>
                <w:color w:val="000000"/>
                <w:sz w:val="18"/>
              </w:rPr>
              <w:t>Verifica API</w:t>
            </w:r>
          </w:p>
        </w:tc>
      </w:tr>
    </w:tbl>
    <w:p>
      <w:pPr>
        <w:pStyle w:val="Heading2"/>
        <w:spacing w:before="240" w:after="120"/>
      </w:pPr>
      <w:r>
        <w:rPr>
          <w:rFonts w:ascii="Calibri" w:hAnsi="Calibri"/>
          <w:b/>
          <w:i w:val="0"/>
          <w:color w:val="000000"/>
          <w:sz w:val="28"/>
        </w:rPr>
        <w:t>13.3 Documentación académica asociada</w:t>
      </w:r>
    </w:p>
    <w:p>
      <w:pPr>
        <w:spacing w:before="0" w:after="80"/>
        <w:jc w:val="left"/>
      </w:pPr>
      <w:r>
        <w:rPr>
          <w:rFonts w:ascii="Calibri" w:hAnsi="Calibri"/>
          <w:b w:val="0"/>
          <w:i w:val="0"/>
          <w:color w:val="000000"/>
          <w:sz w:val="22"/>
        </w:rPr>
        <w:t>Se hace referencia a los documentos APA 7 existentes en el repositorio (sin duplicarlos):</w:t>
      </w:r>
    </w:p>
    <w:p>
      <w:pPr>
        <w:spacing w:before="120" w:after="120" w:line="240" w:lineRule="auto"/>
        <w:ind w:left="360" w:right="360"/>
        <w:shd w:fill="F5F5F5"/>
      </w:pPr>
      <w:r>
        <w:rPr>
          <w:rFonts w:ascii="Consolas" w:hAnsi="Consolas"/>
          <w:sz w:val="18"/>
        </w:rPr>
        <w:t>DOCUMENTO-INVICTUS-APA7.docx  (INVICTUS-Entrega/DOCUMENTO-INVICTUS-APA7.docx)</w:t>
        <w:br/>
        <w:t>DOCUMENTO-INVICTUS-APA7-MEJORADOddd.docx  (boxeo-/DOCUMENTO-INVICTUS-APA7-MEJORADOddd.docx)</w:t>
      </w:r>
    </w:p>
    <w:p>
      <w:pPr>
        <w:spacing w:before="0" w:after="80"/>
        <w:jc w:val="left"/>
      </w:pPr>
      <w:r>
        <w:rPr>
          <w:rFonts w:ascii="Calibri" w:hAnsi="Calibri"/>
          <w:b w:val="0"/>
          <w:i w:val="0"/>
          <w:color w:val="000000"/>
          <w:sz w:val="22"/>
        </w:rPr>
        <w:t>Corresponden a documentación académica (marco teórico, metodología, análisis). El presente documento es la documentación técnica ejecutable del sistema.</w:t>
      </w:r>
    </w:p>
    <w:p>
      <w:pPr>
        <w:pStyle w:val="Heading1"/>
        <w:spacing w:before="240" w:after="120"/>
      </w:pPr>
      <w:r>
        <w:rPr>
          <w:rFonts w:ascii="Calibri" w:hAnsi="Calibri"/>
          <w:b/>
          <w:i w:val="0"/>
          <w:color w:val="000000"/>
          <w:sz w:val="32"/>
        </w:rPr>
        <w:t>14. Glosario y Conclusiones</w:t>
      </w:r>
    </w:p>
    <w:p>
      <w:pPr>
        <w:pStyle w:val="Heading2"/>
        <w:spacing w:before="240" w:after="120"/>
      </w:pPr>
      <w:r>
        <w:rPr>
          <w:rFonts w:ascii="Calibri" w:hAnsi="Calibri"/>
          <w:b/>
          <w:i w:val="0"/>
          <w:color w:val="000000"/>
          <w:sz w:val="28"/>
        </w:rPr>
        <w:t>14.1 Glosario de términos</w:t>
      </w:r>
    </w:p>
    <w:tbl>
      <w:tblPr>
        <w:tblW w:type="auto" w:w="0"/>
        <w:jc w:val="left"/>
        <w:tblLayout w:type="fixed"/>
        <w:tblLook w:firstColumn="1" w:firstRow="1" w:lastColumn="0" w:lastRow="0" w:noHBand="0" w:noVBand="1" w:val="04A0"/>
      </w:tblPr>
      <w:tblGrid>
        <w:gridCol w:w="1728"/>
        <w:gridCol w:w="1728"/>
        <w:gridCol w:w="1728"/>
      </w:tblGrid>
      <w:tr>
        <w:tc>
          <w:tcPr>
            <w:tcW w:type="dxa" w:w="1680"/>
            <w:shd w:fill="F2F4F7"/>
          </w:tcPr>
          <w:p>
            <w:pPr>
              <w:jc w:val="left"/>
            </w:pPr>
            <w:r>
              <w:rPr>
                <w:rFonts w:ascii="Calibri" w:hAnsi="Calibri"/>
                <w:b/>
                <w:i w:val="0"/>
                <w:color w:val="000000"/>
                <w:sz w:val="20"/>
              </w:rPr>
              <w:t>Término</w:t>
            </w:r>
          </w:p>
        </w:tc>
        <w:tc>
          <w:tcPr>
            <w:tcW w:type="dxa" w:w="1680"/>
            <w:shd w:fill="F2F4F7"/>
          </w:tcPr>
          <w:p>
            <w:pPr>
              <w:jc w:val="left"/>
            </w:pPr>
            <w:r>
              <w:rPr>
                <w:rFonts w:ascii="Calibri" w:hAnsi="Calibri"/>
                <w:b/>
                <w:i w:val="0"/>
                <w:color w:val="000000"/>
                <w:sz w:val="20"/>
              </w:rPr>
              <w:t>Definición</w:t>
            </w:r>
          </w:p>
        </w:tc>
        <w:tc>
          <w:tcPr>
            <w:tcW w:type="dxa" w:w="1680"/>
            <w:shd w:fill="F2F4F7"/>
          </w:tcPr>
          <w:p>
            <w:pPr>
              <w:jc w:val="left"/>
            </w:pPr>
            <w:r>
              <w:rPr>
                <w:rFonts w:ascii="Calibri" w:hAnsi="Calibri"/>
                <w:b/>
                <w:i w:val="0"/>
                <w:color w:val="000000"/>
                <w:sz w:val="20"/>
              </w:rPr>
              <w:t>Ámbito</w:t>
            </w:r>
          </w:p>
        </w:tc>
      </w:tr>
      <w:tr>
        <w:tc>
          <w:tcPr>
            <w:tcW w:type="dxa" w:w="1680"/>
          </w:tcPr>
          <w:p>
            <w:pPr>
              <w:spacing w:before="20" w:after="20"/>
              <w:jc w:val="left"/>
            </w:pPr>
            <w:r>
              <w:rPr>
                <w:rFonts w:ascii="Calibri" w:hAnsi="Calibri"/>
                <w:b w:val="0"/>
                <w:i w:val="0"/>
                <w:color w:val="000000"/>
                <w:sz w:val="18"/>
              </w:rPr>
              <w:t>3FN</w:t>
            </w:r>
          </w:p>
        </w:tc>
        <w:tc>
          <w:tcPr>
            <w:tcW w:type="dxa" w:w="1680"/>
          </w:tcPr>
          <w:p>
            <w:pPr>
              <w:spacing w:before="20" w:after="20"/>
              <w:jc w:val="left"/>
            </w:pPr>
            <w:r>
              <w:rPr>
                <w:rFonts w:ascii="Calibri" w:hAnsi="Calibri"/>
                <w:b w:val="0"/>
                <w:i w:val="0"/>
                <w:color w:val="000000"/>
                <w:sz w:val="18"/>
              </w:rPr>
              <w:t>Tercera Forma Normal (normalización estricta de BD)</w:t>
            </w:r>
          </w:p>
        </w:tc>
        <w:tc>
          <w:tcPr>
            <w:tcW w:type="dxa" w:w="1680"/>
          </w:tcPr>
          <w:p>
            <w:pPr>
              <w:spacing w:before="20" w:after="20"/>
              <w:jc w:val="left"/>
            </w:pPr>
            <w:r>
              <w:rPr>
                <w:rFonts w:ascii="Calibri" w:hAnsi="Calibri"/>
                <w:b w:val="0"/>
                <w:i w:val="0"/>
                <w:color w:val="000000"/>
                <w:sz w:val="18"/>
              </w:rPr>
              <w:t>Modelo de datos</w:t>
            </w:r>
          </w:p>
        </w:tc>
      </w:tr>
      <w:tr>
        <w:tc>
          <w:tcPr>
            <w:tcW w:type="dxa" w:w="1680"/>
          </w:tcPr>
          <w:p>
            <w:pPr>
              <w:spacing w:before="20" w:after="20"/>
              <w:jc w:val="left"/>
            </w:pPr>
            <w:r>
              <w:rPr>
                <w:rFonts w:ascii="Calibri" w:hAnsi="Calibri"/>
                <w:b w:val="0"/>
                <w:i w:val="0"/>
                <w:color w:val="000000"/>
                <w:sz w:val="18"/>
              </w:rPr>
              <w:t>JWT</w:t>
            </w:r>
          </w:p>
        </w:tc>
        <w:tc>
          <w:tcPr>
            <w:tcW w:type="dxa" w:w="1680"/>
          </w:tcPr>
          <w:p>
            <w:pPr>
              <w:spacing w:before="20" w:after="20"/>
              <w:jc w:val="left"/>
            </w:pPr>
            <w:r>
              <w:rPr>
                <w:rFonts w:ascii="Calibri" w:hAnsi="Calibri"/>
                <w:b w:val="0"/>
                <w:i w:val="0"/>
                <w:color w:val="000000"/>
                <w:sz w:val="18"/>
              </w:rPr>
              <w:t>JSON Web Token (autenticación stateless)</w:t>
            </w:r>
          </w:p>
        </w:tc>
        <w:tc>
          <w:tcPr>
            <w:tcW w:type="dxa" w:w="1680"/>
          </w:tcPr>
          <w:p>
            <w:pPr>
              <w:spacing w:before="20" w:after="20"/>
              <w:jc w:val="left"/>
            </w:pPr>
            <w:r>
              <w:rPr>
                <w:rFonts w:ascii="Calibri" w:hAnsi="Calibri"/>
                <w:b w:val="0"/>
                <w:i w:val="0"/>
                <w:color w:val="000000"/>
                <w:sz w:val="18"/>
              </w:rPr>
              <w:t>Auth</w:t>
            </w:r>
          </w:p>
        </w:tc>
      </w:tr>
      <w:tr>
        <w:tc>
          <w:tcPr>
            <w:tcW w:type="dxa" w:w="1680"/>
          </w:tcPr>
          <w:p>
            <w:pPr>
              <w:spacing w:before="20" w:after="20"/>
              <w:jc w:val="left"/>
            </w:pPr>
            <w:r>
              <w:rPr>
                <w:rFonts w:ascii="Calibri" w:hAnsi="Calibri"/>
                <w:b w:val="0"/>
                <w:i w:val="0"/>
                <w:color w:val="000000"/>
                <w:sz w:val="18"/>
              </w:rPr>
              <w:t>SPA</w:t>
            </w:r>
          </w:p>
        </w:tc>
        <w:tc>
          <w:tcPr>
            <w:tcW w:type="dxa" w:w="1680"/>
          </w:tcPr>
          <w:p>
            <w:pPr>
              <w:spacing w:before="20" w:after="20"/>
              <w:jc w:val="left"/>
            </w:pPr>
            <w:r>
              <w:rPr>
                <w:rFonts w:ascii="Calibri" w:hAnsi="Calibri"/>
                <w:b w:val="0"/>
                <w:i w:val="0"/>
                <w:color w:val="000000"/>
                <w:sz w:val="18"/>
              </w:rPr>
              <w:t>Single Page Application (React + Router)</w:t>
            </w:r>
          </w:p>
        </w:tc>
        <w:tc>
          <w:tcPr>
            <w:tcW w:type="dxa" w:w="1680"/>
          </w:tcPr>
          <w:p>
            <w:pPr>
              <w:spacing w:before="20" w:after="20"/>
              <w:jc w:val="left"/>
            </w:pPr>
            <w:r>
              <w:rPr>
                <w:rFonts w:ascii="Calibri" w:hAnsi="Calibri"/>
                <w:b w:val="0"/>
                <w:i w:val="0"/>
                <w:color w:val="000000"/>
                <w:sz w:val="18"/>
              </w:rPr>
              <w:t>Frontend</w:t>
            </w:r>
          </w:p>
        </w:tc>
      </w:tr>
      <w:tr>
        <w:tc>
          <w:tcPr>
            <w:tcW w:type="dxa" w:w="1680"/>
          </w:tcPr>
          <w:p>
            <w:pPr>
              <w:spacing w:before="20" w:after="20"/>
              <w:jc w:val="left"/>
            </w:pPr>
            <w:r>
              <w:rPr>
                <w:rFonts w:ascii="Calibri" w:hAnsi="Calibri"/>
                <w:b w:val="0"/>
                <w:i w:val="0"/>
                <w:color w:val="000000"/>
                <w:sz w:val="18"/>
              </w:rPr>
              <w:t>MVC</w:t>
            </w:r>
          </w:p>
        </w:tc>
        <w:tc>
          <w:tcPr>
            <w:tcW w:type="dxa" w:w="1680"/>
          </w:tcPr>
          <w:p>
            <w:pPr>
              <w:spacing w:before="20" w:after="20"/>
              <w:jc w:val="left"/>
            </w:pPr>
            <w:r>
              <w:rPr>
                <w:rFonts w:ascii="Calibri" w:hAnsi="Calibri"/>
                <w:b w:val="0"/>
                <w:i w:val="0"/>
                <w:color w:val="000000"/>
                <w:sz w:val="18"/>
              </w:rPr>
              <w:t>Model-View-Controller (capas routes/controllers/services/models)</w:t>
            </w:r>
          </w:p>
        </w:tc>
        <w:tc>
          <w:tcPr>
            <w:tcW w:type="dxa" w:w="1680"/>
          </w:tcPr>
          <w:p>
            <w:pPr>
              <w:spacing w:before="20" w:after="20"/>
              <w:jc w:val="left"/>
            </w:pPr>
            <w:r>
              <w:rPr>
                <w:rFonts w:ascii="Calibri" w:hAnsi="Calibri"/>
                <w:b w:val="0"/>
                <w:i w:val="0"/>
                <w:color w:val="000000"/>
                <w:sz w:val="18"/>
              </w:rPr>
              <w:t>Arquitectura</w:t>
            </w:r>
          </w:p>
        </w:tc>
      </w:tr>
      <w:tr>
        <w:tc>
          <w:tcPr>
            <w:tcW w:type="dxa" w:w="1680"/>
          </w:tcPr>
          <w:p>
            <w:pPr>
              <w:spacing w:before="20" w:after="20"/>
              <w:jc w:val="left"/>
            </w:pPr>
            <w:r>
              <w:rPr>
                <w:rFonts w:ascii="Calibri" w:hAnsi="Calibri"/>
                <w:b w:val="0"/>
                <w:i w:val="0"/>
                <w:color w:val="000000"/>
                <w:sz w:val="18"/>
              </w:rPr>
              <w:t>Pool (pg)</w:t>
            </w:r>
          </w:p>
        </w:tc>
        <w:tc>
          <w:tcPr>
            <w:tcW w:type="dxa" w:w="1680"/>
          </w:tcPr>
          <w:p>
            <w:pPr>
              <w:spacing w:before="20" w:after="20"/>
              <w:jc w:val="left"/>
            </w:pPr>
            <w:r>
              <w:rPr>
                <w:rFonts w:ascii="Calibri" w:hAnsi="Calibri"/>
                <w:b w:val="0"/>
                <w:i w:val="0"/>
                <w:color w:val="000000"/>
                <w:sz w:val="18"/>
              </w:rPr>
              <w:t>Conjunto reutilizable de conexiones PostgreSQL</w:t>
            </w:r>
          </w:p>
        </w:tc>
        <w:tc>
          <w:tcPr>
            <w:tcW w:type="dxa" w:w="1680"/>
          </w:tcPr>
          <w:p>
            <w:pPr>
              <w:spacing w:before="20" w:after="20"/>
              <w:jc w:val="left"/>
            </w:pPr>
            <w:r>
              <w:rPr>
                <w:rFonts w:ascii="Calibri" w:hAnsi="Calibri"/>
                <w:b w:val="0"/>
                <w:i w:val="0"/>
                <w:color w:val="000000"/>
                <w:sz w:val="18"/>
              </w:rPr>
              <w:t>BD</w:t>
            </w:r>
          </w:p>
        </w:tc>
      </w:tr>
      <w:tr>
        <w:tc>
          <w:tcPr>
            <w:tcW w:type="dxa" w:w="1680"/>
          </w:tcPr>
          <w:p>
            <w:pPr>
              <w:spacing w:before="20" w:after="20"/>
              <w:jc w:val="left"/>
            </w:pPr>
            <w:r>
              <w:rPr>
                <w:rFonts w:ascii="Calibri" w:hAnsi="Calibri"/>
                <w:b w:val="0"/>
                <w:i w:val="0"/>
                <w:color w:val="000000"/>
                <w:sz w:val="18"/>
              </w:rPr>
              <w:t>Bearer</w:t>
            </w:r>
          </w:p>
        </w:tc>
        <w:tc>
          <w:tcPr>
            <w:tcW w:type="dxa" w:w="1680"/>
          </w:tcPr>
          <w:p>
            <w:pPr>
              <w:spacing w:before="20" w:after="20"/>
              <w:jc w:val="left"/>
            </w:pPr>
            <w:r>
              <w:rPr>
                <w:rFonts w:ascii="Calibri" w:hAnsi="Calibri"/>
                <w:b w:val="0"/>
                <w:i w:val="0"/>
                <w:color w:val="000000"/>
                <w:sz w:val="18"/>
              </w:rPr>
              <w:t>Esquema de autorización HTTP con token JWT</w:t>
            </w:r>
          </w:p>
        </w:tc>
        <w:tc>
          <w:tcPr>
            <w:tcW w:type="dxa" w:w="1680"/>
          </w:tcPr>
          <w:p>
            <w:pPr>
              <w:spacing w:before="20" w:after="20"/>
              <w:jc w:val="left"/>
            </w:pPr>
            <w:r>
              <w:rPr>
                <w:rFonts w:ascii="Calibri" w:hAnsi="Calibri"/>
                <w:b w:val="0"/>
                <w:i w:val="0"/>
                <w:color w:val="000000"/>
                <w:sz w:val="18"/>
              </w:rPr>
              <w:t>Auth</w:t>
            </w:r>
          </w:p>
        </w:tc>
      </w:tr>
      <w:tr>
        <w:tc>
          <w:tcPr>
            <w:tcW w:type="dxa" w:w="1680"/>
          </w:tcPr>
          <w:p>
            <w:pPr>
              <w:spacing w:before="20" w:after="20"/>
              <w:jc w:val="left"/>
            </w:pPr>
            <w:r>
              <w:rPr>
                <w:rFonts w:ascii="Calibri" w:hAnsi="Calibri"/>
                <w:b w:val="0"/>
                <w:i w:val="0"/>
                <w:color w:val="000000"/>
                <w:sz w:val="18"/>
              </w:rPr>
              <w:t>Docker Compose</w:t>
            </w:r>
          </w:p>
        </w:tc>
        <w:tc>
          <w:tcPr>
            <w:tcW w:type="dxa" w:w="1680"/>
          </w:tcPr>
          <w:p>
            <w:pPr>
              <w:spacing w:before="20" w:after="20"/>
              <w:jc w:val="left"/>
            </w:pPr>
            <w:r>
              <w:rPr>
                <w:rFonts w:ascii="Calibri" w:hAnsi="Calibri"/>
                <w:b w:val="0"/>
                <w:i w:val="0"/>
                <w:color w:val="000000"/>
                <w:sz w:val="18"/>
              </w:rPr>
              <w:t>Orquestación multi-contenedor</w:t>
            </w:r>
          </w:p>
        </w:tc>
        <w:tc>
          <w:tcPr>
            <w:tcW w:type="dxa" w:w="1680"/>
          </w:tcPr>
          <w:p>
            <w:pPr>
              <w:spacing w:before="20" w:after="20"/>
              <w:jc w:val="left"/>
            </w:pPr>
            <w:r>
              <w:rPr>
                <w:rFonts w:ascii="Calibri" w:hAnsi="Calibri"/>
                <w:b w:val="0"/>
                <w:i w:val="0"/>
                <w:color w:val="000000"/>
                <w:sz w:val="18"/>
              </w:rPr>
              <w:t>Infra</w:t>
            </w:r>
          </w:p>
        </w:tc>
      </w:tr>
      <w:tr>
        <w:tc>
          <w:tcPr>
            <w:tcW w:type="dxa" w:w="1680"/>
          </w:tcPr>
          <w:p>
            <w:pPr>
              <w:spacing w:before="20" w:after="20"/>
              <w:jc w:val="left"/>
            </w:pPr>
            <w:r>
              <w:rPr>
                <w:rFonts w:ascii="Calibri" w:hAnsi="Calibri"/>
                <w:b w:val="0"/>
                <w:i w:val="0"/>
                <w:color w:val="000000"/>
                <w:sz w:val="18"/>
              </w:rPr>
              <w:t>Nginx</w:t>
            </w:r>
          </w:p>
        </w:tc>
        <w:tc>
          <w:tcPr>
            <w:tcW w:type="dxa" w:w="1680"/>
          </w:tcPr>
          <w:p>
            <w:pPr>
              <w:spacing w:before="20" w:after="20"/>
              <w:jc w:val="left"/>
            </w:pPr>
            <w:r>
              <w:rPr>
                <w:rFonts w:ascii="Calibri" w:hAnsi="Calibri"/>
                <w:b w:val="0"/>
                <w:i w:val="0"/>
                <w:color w:val="000000"/>
                <w:sz w:val="18"/>
              </w:rPr>
              <w:t>Servidor web/proxy inverso (SPA fallback + /api/)</w:t>
            </w:r>
          </w:p>
        </w:tc>
        <w:tc>
          <w:tcPr>
            <w:tcW w:type="dxa" w:w="1680"/>
          </w:tcPr>
          <w:p>
            <w:pPr>
              <w:spacing w:before="20" w:after="20"/>
              <w:jc w:val="left"/>
            </w:pPr>
            <w:r>
              <w:rPr>
                <w:rFonts w:ascii="Calibri" w:hAnsi="Calibri"/>
                <w:b w:val="0"/>
                <w:i w:val="0"/>
                <w:color w:val="000000"/>
                <w:sz w:val="18"/>
              </w:rPr>
              <w:t>Infra</w:t>
            </w:r>
          </w:p>
        </w:tc>
      </w:tr>
      <w:tr>
        <w:tc>
          <w:tcPr>
            <w:tcW w:type="dxa" w:w="1680"/>
          </w:tcPr>
          <w:p>
            <w:pPr>
              <w:spacing w:before="20" w:after="20"/>
              <w:jc w:val="left"/>
            </w:pPr>
            <w:r>
              <w:rPr>
                <w:rFonts w:ascii="Calibri" w:hAnsi="Calibri"/>
                <w:b w:val="0"/>
                <w:i w:val="0"/>
                <w:color w:val="000000"/>
                <w:sz w:val="18"/>
              </w:rPr>
              <w:t>Vite</w:t>
            </w:r>
          </w:p>
        </w:tc>
        <w:tc>
          <w:tcPr>
            <w:tcW w:type="dxa" w:w="1680"/>
          </w:tcPr>
          <w:p>
            <w:pPr>
              <w:spacing w:before="20" w:after="20"/>
              <w:jc w:val="left"/>
            </w:pPr>
            <w:r>
              <w:rPr>
                <w:rFonts w:ascii="Calibri" w:hAnsi="Calibri"/>
                <w:b w:val="0"/>
                <w:i w:val="0"/>
                <w:color w:val="000000"/>
                <w:sz w:val="18"/>
              </w:rPr>
              <w:t>Bundler/dev server para React</w:t>
            </w:r>
          </w:p>
        </w:tc>
        <w:tc>
          <w:tcPr>
            <w:tcW w:type="dxa" w:w="1680"/>
          </w:tcPr>
          <w:p>
            <w:pPr>
              <w:spacing w:before="20" w:after="20"/>
              <w:jc w:val="left"/>
            </w:pPr>
            <w:r>
              <w:rPr>
                <w:rFonts w:ascii="Calibri" w:hAnsi="Calibri"/>
                <w:b w:val="0"/>
                <w:i w:val="0"/>
                <w:color w:val="000000"/>
                <w:sz w:val="18"/>
              </w:rPr>
              <w:t>Build</w:t>
            </w:r>
          </w:p>
        </w:tc>
      </w:tr>
      <w:tr>
        <w:tc>
          <w:tcPr>
            <w:tcW w:type="dxa" w:w="1680"/>
          </w:tcPr>
          <w:p>
            <w:pPr>
              <w:spacing w:before="20" w:after="20"/>
              <w:jc w:val="left"/>
            </w:pPr>
            <w:r>
              <w:rPr>
                <w:rFonts w:ascii="Calibri" w:hAnsi="Calibri"/>
                <w:b w:val="0"/>
                <w:i w:val="0"/>
                <w:color w:val="000000"/>
                <w:sz w:val="18"/>
              </w:rPr>
              <w:t>Smoke test</w:t>
            </w:r>
          </w:p>
        </w:tc>
        <w:tc>
          <w:tcPr>
            <w:tcW w:type="dxa" w:w="1680"/>
          </w:tcPr>
          <w:p>
            <w:pPr>
              <w:spacing w:before="20" w:after="20"/>
              <w:jc w:val="left"/>
            </w:pPr>
            <w:r>
              <w:rPr>
                <w:rFonts w:ascii="Calibri" w:hAnsi="Calibri"/>
                <w:b w:val="0"/>
                <w:i w:val="0"/>
                <w:color w:val="000000"/>
                <w:sz w:val="18"/>
              </w:rPr>
              <w:t>Prueba de verificación funcional básica</w:t>
            </w:r>
          </w:p>
        </w:tc>
        <w:tc>
          <w:tcPr>
            <w:tcW w:type="dxa" w:w="1680"/>
          </w:tcPr>
          <w:p>
            <w:pPr>
              <w:spacing w:before="20" w:after="20"/>
              <w:jc w:val="left"/>
            </w:pPr>
            <w:r>
              <w:rPr>
                <w:rFonts w:ascii="Calibri" w:hAnsi="Calibri"/>
                <w:b w:val="0"/>
                <w:i w:val="0"/>
                <w:color w:val="000000"/>
                <w:sz w:val="18"/>
              </w:rPr>
              <w:t>Testing</w:t>
            </w:r>
          </w:p>
        </w:tc>
      </w:tr>
    </w:tbl>
    <w:p>
      <w:pPr>
        <w:pStyle w:val="Heading2"/>
        <w:spacing w:before="240" w:after="120"/>
      </w:pPr>
      <w:r>
        <w:rPr>
          <w:rFonts w:ascii="Calibri" w:hAnsi="Calibri"/>
          <w:b/>
          <w:i w:val="0"/>
          <w:color w:val="000000"/>
          <w:sz w:val="28"/>
        </w:rPr>
        <w:t>14.2 Conclusiones</w:t>
      </w:r>
    </w:p>
    <w:p>
      <w:pPr>
        <w:spacing w:before="0" w:after="80"/>
        <w:jc w:val="left"/>
      </w:pPr>
      <w:r>
        <w:rPr>
          <w:rFonts w:ascii="Calibri" w:hAnsi="Calibri"/>
          <w:b w:val="0"/>
          <w:i w:val="0"/>
          <w:color w:val="000000"/>
          <w:sz w:val="22"/>
        </w:rPr>
        <w:t>Se ha consolidado toda la documentación técnica del sistema INVICTUS Boxeo Academy en un único documento Word (.docx), unificando información dispersa, preservando advertencias operativas críticas (migraciones históricas, discrepancia de puerto en smoke-test, gestión de secretos) e incluyendo referencias cruzadas con file_path:line_number a los archivos fuente. El documento resulta autocontenido, verificable y apto para instalación, desarrollo, despliegue, operación y entrega técnica/académica.</w:t>
      </w:r>
    </w:p>
    <w:p>
      <w:pPr>
        <w:spacing w:before="0" w:after="80"/>
        <w:jc w:val="left"/>
      </w:pPr>
      <w:r>
        <w:rPr>
          <w:rFonts w:ascii="Calibri" w:hAnsi="Calibri"/>
          <w:b w:val="0"/>
          <w:i w:val="0"/>
          <w:color w:val="000000"/>
          <w:sz w:val="22"/>
        </w:rPr>
        <w:t>Versión del documento: v1.0.0 | Fecha: 2026-10-02 | Proyecto: INVICTUS Boxeo Academy</w:t>
      </w:r>
    </w:p>
    <w:sectPr w:rsidR="00FC693F" w:rsidRPr="0006063C" w:rsidSect="00034616">
      <w:pgSz w:w="12240" w:h="15840"/>
      <w:pgMar w:top="2880" w:right="3600" w:bottom="2880" w:left="3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