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E3D1" w14:textId="77777777" w:rsidR="00C8623F" w:rsidRPr="00C8623F" w:rsidRDefault="00C8623F" w:rsidP="00C8623F">
      <w:pPr>
        <w:rPr>
          <w:b/>
          <w:bCs/>
          <w:i/>
          <w:iCs/>
        </w:rPr>
      </w:pPr>
      <w:r w:rsidRPr="00C8623F">
        <w:rPr>
          <w:b/>
          <w:bCs/>
          <w:i/>
          <w:iCs/>
        </w:rPr>
        <w:t xml:space="preserve">Current Framework of Carer Support in the Republic of Ireland </w:t>
      </w:r>
    </w:p>
    <w:p w14:paraId="0F186E42" w14:textId="77777777" w:rsidR="00C8623F" w:rsidRDefault="00C8623F" w:rsidP="00C8623F"/>
    <w:p w14:paraId="39437F57" w14:textId="2D757BBB" w:rsidR="00C8623F" w:rsidRPr="00920B15" w:rsidRDefault="00C8623F" w:rsidP="00C8623F">
      <w:r w:rsidRPr="00920B15">
        <w:t xml:space="preserve">The Republic of Ireland framework of </w:t>
      </w:r>
      <w:r w:rsidRPr="00920B15">
        <w:rPr>
          <w:b/>
          <w:bCs/>
        </w:rPr>
        <w:t>financial, respite, employment, health and advocacy support</w:t>
      </w:r>
      <w:r w:rsidRPr="00920B15">
        <w:t xml:space="preserve"> for unpaid carers, although many carer organisations argue that significant gaps remain.</w:t>
      </w:r>
    </w:p>
    <w:p w14:paraId="6D79102F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Financial supports</w:t>
      </w:r>
    </w:p>
    <w:p w14:paraId="586EC446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1. Carer's Allowance</w:t>
      </w:r>
    </w:p>
    <w:p w14:paraId="2C6C8C2B" w14:textId="77777777" w:rsidR="00C8623F" w:rsidRPr="00920B15" w:rsidRDefault="00C8623F" w:rsidP="00C8623F">
      <w:r w:rsidRPr="00920B15">
        <w:t xml:space="preserve">The main means-tested payment for people providing full-time care to someone who is elderly, disabled, or seriously ill. In 2026, eligibility was broadened significantly through increases in the income disregard, allowing more working carers to qualify. </w:t>
      </w:r>
    </w:p>
    <w:p w14:paraId="5B4A262F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2. Carer's Benefit</w:t>
      </w:r>
    </w:p>
    <w:p w14:paraId="46A7CDBD" w14:textId="77777777" w:rsidR="00C8623F" w:rsidRPr="00920B15" w:rsidRDefault="00C8623F" w:rsidP="00C8623F">
      <w:r w:rsidRPr="00920B15">
        <w:t xml:space="preserve">A social insurance-based payment for people who temporarily leave work or reduce hours to provide care. Unlike Carer's Allowance, it is based on PRSI contributions rather than a means test. </w:t>
      </w:r>
    </w:p>
    <w:p w14:paraId="2E8C9E62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3. Carer's Support Grant</w:t>
      </w:r>
    </w:p>
    <w:p w14:paraId="63A4DD75" w14:textId="77777777" w:rsidR="00C8623F" w:rsidRPr="00920B15" w:rsidRDefault="00C8623F" w:rsidP="00C8623F">
      <w:r w:rsidRPr="00920B15">
        <w:t xml:space="preserve">An annual payment intended to help carers meet the costs of caring or to fund respite. In 2026 it increased to </w:t>
      </w:r>
      <w:r w:rsidRPr="00920B15">
        <w:rPr>
          <w:b/>
          <w:bCs/>
        </w:rPr>
        <w:t>€2,000 per year</w:t>
      </w:r>
      <w:r w:rsidRPr="00920B15">
        <w:t xml:space="preserve"> and is paid automatically to recipients of Carer's Allowance, Carer's Benefit and Domiciliary Care Allowance. Over 147,000 carers received the payment in 2026. </w:t>
      </w:r>
    </w:p>
    <w:p w14:paraId="46D0B2C3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4. Domiciliary Care Allowance (DCA)</w:t>
      </w:r>
    </w:p>
    <w:p w14:paraId="4F66B3D6" w14:textId="77777777" w:rsidR="00C8623F" w:rsidRPr="00920B15" w:rsidRDefault="00C8623F" w:rsidP="00C8623F">
      <w:r w:rsidRPr="00920B15">
        <w:t xml:space="preserve">A monthly payment for parents or guardians caring for a child with substantial additional care needs due to disability or illness. </w:t>
      </w:r>
    </w:p>
    <w:p w14:paraId="320E0025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5. Tax reliefs</w:t>
      </w:r>
    </w:p>
    <w:p w14:paraId="5E285864" w14:textId="77777777" w:rsidR="00C8623F" w:rsidRPr="00920B15" w:rsidRDefault="00C8623F" w:rsidP="00C8623F">
      <w:r w:rsidRPr="00920B15">
        <w:t>Carers may qualify for:</w:t>
      </w:r>
    </w:p>
    <w:p w14:paraId="4CD3E312" w14:textId="77777777" w:rsidR="00C8623F" w:rsidRPr="00920B15" w:rsidRDefault="00C8623F" w:rsidP="00C8623F">
      <w:pPr>
        <w:numPr>
          <w:ilvl w:val="0"/>
          <w:numId w:val="1"/>
        </w:numPr>
      </w:pPr>
      <w:r w:rsidRPr="00920B15">
        <w:t xml:space="preserve">Home Carer Tax Credit </w:t>
      </w:r>
    </w:p>
    <w:p w14:paraId="77BB1535" w14:textId="77777777" w:rsidR="00C8623F" w:rsidRPr="00920B15" w:rsidRDefault="00C8623F" w:rsidP="00C8623F">
      <w:pPr>
        <w:numPr>
          <w:ilvl w:val="0"/>
          <w:numId w:val="1"/>
        </w:numPr>
      </w:pPr>
      <w:r w:rsidRPr="00920B15">
        <w:t xml:space="preserve">Incapacitated Child Tax Credit </w:t>
      </w:r>
    </w:p>
    <w:p w14:paraId="5F299321" w14:textId="77777777" w:rsidR="00C8623F" w:rsidRPr="00920B15" w:rsidRDefault="00C8623F" w:rsidP="00C8623F">
      <w:pPr>
        <w:numPr>
          <w:ilvl w:val="0"/>
          <w:numId w:val="1"/>
        </w:numPr>
      </w:pPr>
      <w:r w:rsidRPr="00920B15">
        <w:t xml:space="preserve">Dependent Relative Tax Credit </w:t>
      </w:r>
    </w:p>
    <w:p w14:paraId="58FE4303" w14:textId="77777777" w:rsidR="00C8623F" w:rsidRPr="00920B15" w:rsidRDefault="00C8623F" w:rsidP="00C8623F">
      <w:pPr>
        <w:numPr>
          <w:ilvl w:val="0"/>
          <w:numId w:val="1"/>
        </w:numPr>
      </w:pPr>
      <w:r w:rsidRPr="00920B15">
        <w:t xml:space="preserve">Medical expense tax relief </w:t>
      </w:r>
    </w:p>
    <w:p w14:paraId="2D5DA4C1" w14:textId="77777777" w:rsidR="00C8623F" w:rsidRPr="00920B15" w:rsidRDefault="00C8623F" w:rsidP="00C8623F">
      <w:r w:rsidRPr="00920B15">
        <w:t>These reduce the financial burden of caring.</w:t>
      </w:r>
    </w:p>
    <w:p w14:paraId="7C8651B5" w14:textId="77777777" w:rsidR="00C8623F" w:rsidRPr="00920B15" w:rsidRDefault="00C8623F" w:rsidP="00C8623F">
      <w:r w:rsidRPr="00920B15">
        <w:pict w14:anchorId="501AB8FE">
          <v:rect id="_x0000_i1025" style="width:0;height:1.5pt" o:hralign="center" o:hrstd="t" o:hr="t" fillcolor="#a0a0a0" stroked="f"/>
        </w:pict>
      </w:r>
    </w:p>
    <w:p w14:paraId="47F9858A" w14:textId="77777777" w:rsidR="00C8623F" w:rsidRDefault="00C8623F" w:rsidP="00C8623F">
      <w:pPr>
        <w:rPr>
          <w:b/>
          <w:bCs/>
        </w:rPr>
      </w:pPr>
    </w:p>
    <w:p w14:paraId="4A84D17B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Employment protections</w:t>
      </w:r>
    </w:p>
    <w:p w14:paraId="6465270F" w14:textId="77777777" w:rsidR="00C8623F" w:rsidRPr="00920B15" w:rsidRDefault="00C8623F" w:rsidP="00C8623F">
      <w:r w:rsidRPr="00920B15">
        <w:t>Ireland provides statutory employment protections through:</w:t>
      </w:r>
    </w:p>
    <w:p w14:paraId="17986050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Carer's Leave</w:t>
      </w:r>
    </w:p>
    <w:p w14:paraId="4BB3AC30" w14:textId="77777777" w:rsidR="00C8623F" w:rsidRPr="00920B15" w:rsidRDefault="00C8623F" w:rsidP="00C8623F">
      <w:r w:rsidRPr="00920B15">
        <w:lastRenderedPageBreak/>
        <w:t xml:space="preserve">Employees can take up to </w:t>
      </w:r>
      <w:r w:rsidRPr="00920B15">
        <w:rPr>
          <w:b/>
          <w:bCs/>
        </w:rPr>
        <w:t>104 weeks of unpaid leave</w:t>
      </w:r>
      <w:r w:rsidRPr="00920B15">
        <w:t xml:space="preserve"> from employment to provide full-time care while retaining certain employment rights and continuity of service.</w:t>
      </w:r>
    </w:p>
    <w:p w14:paraId="46E18015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Flexible work arrangements</w:t>
      </w:r>
    </w:p>
    <w:p w14:paraId="53FB8CE1" w14:textId="77777777" w:rsidR="00C8623F" w:rsidRPr="00920B15" w:rsidRDefault="00C8623F" w:rsidP="00C8623F">
      <w:r w:rsidRPr="00920B15">
        <w:t>Recent legislation has expanded carers' ability to request flexible or remote working arrangements from employers.</w:t>
      </w:r>
    </w:p>
    <w:p w14:paraId="7458791D" w14:textId="77777777" w:rsidR="00C8623F" w:rsidRPr="00920B15" w:rsidRDefault="00C8623F" w:rsidP="00C8623F">
      <w:r w:rsidRPr="00920B15">
        <w:pict w14:anchorId="2C37BDD8">
          <v:rect id="_x0000_i1026" style="width:0;height:1.5pt" o:hralign="center" o:hrstd="t" o:hr="t" fillcolor="#a0a0a0" stroked="f"/>
        </w:pict>
      </w:r>
    </w:p>
    <w:p w14:paraId="012B4487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Health and respite services</w:t>
      </w:r>
    </w:p>
    <w:p w14:paraId="73F08D3C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HSE Respite Care Services</w:t>
      </w:r>
    </w:p>
    <w:p w14:paraId="6E673EB7" w14:textId="77777777" w:rsidR="00C8623F" w:rsidRPr="00920B15" w:rsidRDefault="00C8623F" w:rsidP="00C8623F">
      <w:r w:rsidRPr="00920B15">
        <w:t>The Health Service Executive funds:</w:t>
      </w:r>
    </w:p>
    <w:p w14:paraId="09DDEAE5" w14:textId="77777777" w:rsidR="00C8623F" w:rsidRPr="00920B15" w:rsidRDefault="00C8623F" w:rsidP="00C8623F">
      <w:pPr>
        <w:numPr>
          <w:ilvl w:val="0"/>
          <w:numId w:val="2"/>
        </w:numPr>
      </w:pPr>
      <w:r w:rsidRPr="00920B15">
        <w:t xml:space="preserve">Residential respite care </w:t>
      </w:r>
    </w:p>
    <w:p w14:paraId="218902C6" w14:textId="77777777" w:rsidR="00C8623F" w:rsidRPr="00920B15" w:rsidRDefault="00C8623F" w:rsidP="00C8623F">
      <w:pPr>
        <w:numPr>
          <w:ilvl w:val="0"/>
          <w:numId w:val="2"/>
        </w:numPr>
      </w:pPr>
      <w:r w:rsidRPr="00920B15">
        <w:t xml:space="preserve">Day-care services </w:t>
      </w:r>
    </w:p>
    <w:p w14:paraId="203C2685" w14:textId="77777777" w:rsidR="00C8623F" w:rsidRPr="00920B15" w:rsidRDefault="00C8623F" w:rsidP="00C8623F">
      <w:pPr>
        <w:numPr>
          <w:ilvl w:val="0"/>
          <w:numId w:val="2"/>
        </w:numPr>
      </w:pPr>
      <w:r w:rsidRPr="00920B15">
        <w:t xml:space="preserve">Home-support services </w:t>
      </w:r>
    </w:p>
    <w:p w14:paraId="3E9E85D2" w14:textId="77777777" w:rsidR="00C8623F" w:rsidRPr="00920B15" w:rsidRDefault="00C8623F" w:rsidP="00C8623F">
      <w:pPr>
        <w:numPr>
          <w:ilvl w:val="0"/>
          <w:numId w:val="2"/>
        </w:numPr>
      </w:pPr>
      <w:r w:rsidRPr="00920B15">
        <w:t xml:space="preserve">Short-break services for children with disabilities </w:t>
      </w:r>
    </w:p>
    <w:p w14:paraId="6280AA65" w14:textId="77777777" w:rsidR="00C8623F" w:rsidRPr="00920B15" w:rsidRDefault="00C8623F" w:rsidP="00C8623F">
      <w:r w:rsidRPr="00920B15">
        <w:t>These aim to provide temporary relief to carers.</w:t>
      </w:r>
    </w:p>
    <w:p w14:paraId="7D15CE1D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Home Support Services</w:t>
      </w:r>
    </w:p>
    <w:p w14:paraId="48911E2E" w14:textId="77777777" w:rsidR="00C8623F" w:rsidRPr="00920B15" w:rsidRDefault="00C8623F" w:rsidP="00C8623F">
      <w:r w:rsidRPr="00920B15">
        <w:t>The HSE provides home-care hours to assist older people and people with disabilities, helping reduce the burden on family carers.</w:t>
      </w:r>
    </w:p>
    <w:p w14:paraId="023F9711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Community Nursing and Public Health Services</w:t>
      </w:r>
    </w:p>
    <w:p w14:paraId="5C931E2C" w14:textId="77777777" w:rsidR="00C8623F" w:rsidRPr="00920B15" w:rsidRDefault="00C8623F" w:rsidP="00C8623F">
      <w:r w:rsidRPr="00920B15">
        <w:t>Public health nurses, community intervention teams and disability services often support carers in managing complex care needs.</w:t>
      </w:r>
    </w:p>
    <w:p w14:paraId="12F96444" w14:textId="77777777" w:rsidR="00C8623F" w:rsidRPr="00920B15" w:rsidRDefault="00C8623F" w:rsidP="00C8623F">
      <w:r w:rsidRPr="00920B15">
        <w:pict w14:anchorId="717ACB93">
          <v:rect id="_x0000_i1027" style="width:0;height:1.5pt" o:hralign="center" o:hrstd="t" o:hr="t" fillcolor="#a0a0a0" stroked="f"/>
        </w:pict>
      </w:r>
    </w:p>
    <w:p w14:paraId="04884CDD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Information and advocacy support</w:t>
      </w:r>
    </w:p>
    <w:p w14:paraId="7BF96AAF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Family Carers Ireland</w:t>
      </w:r>
    </w:p>
    <w:p w14:paraId="2A7EC8D1" w14:textId="77777777" w:rsidR="00C8623F" w:rsidRPr="00920B15" w:rsidRDefault="00C8623F" w:rsidP="00C8623F">
      <w:r w:rsidRPr="00920B15">
        <w:t>The largest national organisation supporting carers. It provides:</w:t>
      </w:r>
    </w:p>
    <w:p w14:paraId="5CEABC89" w14:textId="77777777" w:rsidR="00C8623F" w:rsidRPr="00920B15" w:rsidRDefault="00C8623F" w:rsidP="00C8623F">
      <w:pPr>
        <w:numPr>
          <w:ilvl w:val="0"/>
          <w:numId w:val="3"/>
        </w:numPr>
      </w:pPr>
      <w:r w:rsidRPr="00920B15">
        <w:t xml:space="preserve">Information and advice </w:t>
      </w:r>
    </w:p>
    <w:p w14:paraId="344FBFF8" w14:textId="77777777" w:rsidR="00C8623F" w:rsidRPr="00920B15" w:rsidRDefault="00C8623F" w:rsidP="00C8623F">
      <w:pPr>
        <w:numPr>
          <w:ilvl w:val="0"/>
          <w:numId w:val="3"/>
        </w:numPr>
      </w:pPr>
      <w:r w:rsidRPr="00920B15">
        <w:t xml:space="preserve">Training programmes </w:t>
      </w:r>
    </w:p>
    <w:p w14:paraId="72844BA8" w14:textId="77777777" w:rsidR="00C8623F" w:rsidRPr="00920B15" w:rsidRDefault="00C8623F" w:rsidP="00C8623F">
      <w:pPr>
        <w:numPr>
          <w:ilvl w:val="0"/>
          <w:numId w:val="3"/>
        </w:numPr>
      </w:pPr>
      <w:r w:rsidRPr="00920B15">
        <w:t xml:space="preserve">Counselling supports </w:t>
      </w:r>
    </w:p>
    <w:p w14:paraId="58575F92" w14:textId="77777777" w:rsidR="00C8623F" w:rsidRPr="00920B15" w:rsidRDefault="00C8623F" w:rsidP="00C8623F">
      <w:pPr>
        <w:numPr>
          <w:ilvl w:val="0"/>
          <w:numId w:val="3"/>
        </w:numPr>
      </w:pPr>
      <w:r w:rsidRPr="00920B15">
        <w:t xml:space="preserve">Peer support groups </w:t>
      </w:r>
    </w:p>
    <w:p w14:paraId="2AFA417A" w14:textId="77777777" w:rsidR="00C8623F" w:rsidRPr="00920B15" w:rsidRDefault="00C8623F" w:rsidP="00C8623F">
      <w:pPr>
        <w:numPr>
          <w:ilvl w:val="0"/>
          <w:numId w:val="3"/>
        </w:numPr>
      </w:pPr>
      <w:r w:rsidRPr="00920B15">
        <w:t xml:space="preserve">Advocacy and policy representation </w:t>
      </w:r>
    </w:p>
    <w:p w14:paraId="5DAEAC33" w14:textId="77777777" w:rsidR="00C8623F" w:rsidRPr="00920B15" w:rsidRDefault="00C8623F" w:rsidP="00C8623F">
      <w:pPr>
        <w:numPr>
          <w:ilvl w:val="0"/>
          <w:numId w:val="3"/>
        </w:numPr>
      </w:pPr>
      <w:r w:rsidRPr="00920B15">
        <w:t xml:space="preserve">Young carer supports </w:t>
      </w:r>
    </w:p>
    <w:p w14:paraId="11111A4A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Citizen Information Services</w:t>
      </w:r>
    </w:p>
    <w:p w14:paraId="582A42BA" w14:textId="77777777" w:rsidR="00C8623F" w:rsidRPr="00920B15" w:rsidRDefault="00C8623F" w:rsidP="00C8623F">
      <w:r w:rsidRPr="00920B15">
        <w:t>Provide guidance on:</w:t>
      </w:r>
    </w:p>
    <w:p w14:paraId="684EBC19" w14:textId="77777777" w:rsidR="00C8623F" w:rsidRPr="00920B15" w:rsidRDefault="00C8623F" w:rsidP="00C8623F">
      <w:pPr>
        <w:numPr>
          <w:ilvl w:val="0"/>
          <w:numId w:val="4"/>
        </w:numPr>
      </w:pPr>
      <w:r w:rsidRPr="00920B15">
        <w:lastRenderedPageBreak/>
        <w:t xml:space="preserve">Welfare entitlements </w:t>
      </w:r>
    </w:p>
    <w:p w14:paraId="2F9305D1" w14:textId="77777777" w:rsidR="00C8623F" w:rsidRPr="00920B15" w:rsidRDefault="00C8623F" w:rsidP="00C8623F">
      <w:pPr>
        <w:numPr>
          <w:ilvl w:val="0"/>
          <w:numId w:val="4"/>
        </w:numPr>
      </w:pPr>
      <w:r w:rsidRPr="00920B15">
        <w:t xml:space="preserve">Housing supports </w:t>
      </w:r>
    </w:p>
    <w:p w14:paraId="3652EAA2" w14:textId="77777777" w:rsidR="00C8623F" w:rsidRPr="00920B15" w:rsidRDefault="00C8623F" w:rsidP="00C8623F">
      <w:pPr>
        <w:numPr>
          <w:ilvl w:val="0"/>
          <w:numId w:val="4"/>
        </w:numPr>
      </w:pPr>
      <w:r w:rsidRPr="00920B15">
        <w:t xml:space="preserve">Legal rights </w:t>
      </w:r>
    </w:p>
    <w:p w14:paraId="26001C2C" w14:textId="77777777" w:rsidR="00C8623F" w:rsidRPr="00920B15" w:rsidRDefault="00C8623F" w:rsidP="00C8623F">
      <w:pPr>
        <w:numPr>
          <w:ilvl w:val="0"/>
          <w:numId w:val="4"/>
        </w:numPr>
      </w:pPr>
      <w:r w:rsidRPr="00920B15">
        <w:t xml:space="preserve">Employment rights for carers </w:t>
      </w:r>
    </w:p>
    <w:p w14:paraId="6D459D39" w14:textId="77777777" w:rsidR="00C8623F" w:rsidRPr="00920B15" w:rsidRDefault="00C8623F" w:rsidP="00C8623F">
      <w:r w:rsidRPr="00920B15">
        <w:pict w14:anchorId="0EE0CAE1">
          <v:rect id="_x0000_i1028" style="width:0;height:1.5pt" o:hralign="center" o:hrstd="t" o:hr="t" fillcolor="#a0a0a0" stroked="f"/>
        </w:pict>
      </w:r>
    </w:p>
    <w:p w14:paraId="22AD7A5C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National policy framework</w:t>
      </w:r>
    </w:p>
    <w:p w14:paraId="743BEF90" w14:textId="77777777" w:rsidR="00C8623F" w:rsidRPr="00920B15" w:rsidRDefault="00C8623F" w:rsidP="00C8623F">
      <w:r w:rsidRPr="00920B15">
        <w:t xml:space="preserve">Ireland's main policy framework is the </w:t>
      </w:r>
      <w:r w:rsidRPr="00920B15">
        <w:rPr>
          <w:b/>
          <w:bCs/>
        </w:rPr>
        <w:t>National Carers' Strategy</w:t>
      </w:r>
      <w:r w:rsidRPr="00920B15">
        <w:t>, which recognises carers as partners in care and focuses on:</w:t>
      </w:r>
    </w:p>
    <w:p w14:paraId="3A6266D7" w14:textId="77777777" w:rsidR="00C8623F" w:rsidRPr="00920B15" w:rsidRDefault="00C8623F" w:rsidP="00C8623F">
      <w:pPr>
        <w:numPr>
          <w:ilvl w:val="0"/>
          <w:numId w:val="5"/>
        </w:numPr>
      </w:pPr>
      <w:r w:rsidRPr="00920B15">
        <w:t xml:space="preserve">Recognition and respect </w:t>
      </w:r>
    </w:p>
    <w:p w14:paraId="6C1025F0" w14:textId="77777777" w:rsidR="00C8623F" w:rsidRPr="00920B15" w:rsidRDefault="00C8623F" w:rsidP="00C8623F">
      <w:pPr>
        <w:numPr>
          <w:ilvl w:val="0"/>
          <w:numId w:val="5"/>
        </w:numPr>
      </w:pPr>
      <w:r w:rsidRPr="00920B15">
        <w:t xml:space="preserve">Health and wellbeing </w:t>
      </w:r>
    </w:p>
    <w:p w14:paraId="428C4E3D" w14:textId="77777777" w:rsidR="00C8623F" w:rsidRPr="00920B15" w:rsidRDefault="00C8623F" w:rsidP="00C8623F">
      <w:pPr>
        <w:numPr>
          <w:ilvl w:val="0"/>
          <w:numId w:val="5"/>
        </w:numPr>
      </w:pPr>
      <w:r w:rsidRPr="00920B15">
        <w:t xml:space="preserve">Information and training </w:t>
      </w:r>
    </w:p>
    <w:p w14:paraId="1BA26349" w14:textId="77777777" w:rsidR="00C8623F" w:rsidRPr="00920B15" w:rsidRDefault="00C8623F" w:rsidP="00C8623F">
      <w:pPr>
        <w:numPr>
          <w:ilvl w:val="0"/>
          <w:numId w:val="5"/>
        </w:numPr>
      </w:pPr>
      <w:r w:rsidRPr="00920B15">
        <w:t xml:space="preserve">Financial security </w:t>
      </w:r>
    </w:p>
    <w:p w14:paraId="3FC7BB4A" w14:textId="77777777" w:rsidR="00C8623F" w:rsidRPr="00920B15" w:rsidRDefault="00C8623F" w:rsidP="00C8623F">
      <w:pPr>
        <w:numPr>
          <w:ilvl w:val="0"/>
          <w:numId w:val="5"/>
        </w:numPr>
      </w:pPr>
      <w:r w:rsidRPr="00920B15">
        <w:t xml:space="preserve">Supportive communities </w:t>
      </w:r>
    </w:p>
    <w:p w14:paraId="6C68E291" w14:textId="77777777" w:rsidR="00C8623F" w:rsidRPr="00920B15" w:rsidRDefault="00C8623F" w:rsidP="00C8623F">
      <w:r w:rsidRPr="00920B15">
        <w:t>This strategy guides many current carer policies and service developments.</w:t>
      </w:r>
    </w:p>
    <w:p w14:paraId="0EC8C8F8" w14:textId="77777777" w:rsidR="00C8623F" w:rsidRPr="00920B15" w:rsidRDefault="00C8623F" w:rsidP="00C8623F">
      <w:r w:rsidRPr="00920B15">
        <w:pict w14:anchorId="60D3D29B">
          <v:rect id="_x0000_i1029" style="width:0;height:1.5pt" o:hralign="center" o:hrstd="t" o:hr="t" fillcolor="#a0a0a0" stroked="f"/>
        </w:pict>
      </w:r>
    </w:p>
    <w:p w14:paraId="47D281F9" w14:textId="77777777" w:rsidR="00C8623F" w:rsidRPr="00920B15" w:rsidRDefault="00C8623F" w:rsidP="00C8623F">
      <w:pPr>
        <w:rPr>
          <w:b/>
          <w:bCs/>
        </w:rPr>
      </w:pPr>
      <w:r w:rsidRPr="00920B15">
        <w:rPr>
          <w:b/>
          <w:bCs/>
        </w:rPr>
        <w:t>The main criticism</w:t>
      </w:r>
    </w:p>
    <w:p w14:paraId="71D109EA" w14:textId="77777777" w:rsidR="00C8623F" w:rsidRPr="00920B15" w:rsidRDefault="00C8623F" w:rsidP="00C8623F">
      <w:r w:rsidRPr="00920B15">
        <w:t>Although these supports exist, organisations such as Family Carers Ireland frequently highlight:</w:t>
      </w:r>
    </w:p>
    <w:p w14:paraId="7B765BC0" w14:textId="77777777" w:rsidR="00C8623F" w:rsidRPr="00920B15" w:rsidRDefault="00C8623F" w:rsidP="00C8623F">
      <w:pPr>
        <w:numPr>
          <w:ilvl w:val="0"/>
          <w:numId w:val="6"/>
        </w:numPr>
      </w:pPr>
      <w:r w:rsidRPr="00920B15">
        <w:t xml:space="preserve">Insufficient respite availability </w:t>
      </w:r>
    </w:p>
    <w:p w14:paraId="06AADDCC" w14:textId="77777777" w:rsidR="00C8623F" w:rsidRPr="00920B15" w:rsidRDefault="00C8623F" w:rsidP="00C8623F">
      <w:pPr>
        <w:numPr>
          <w:ilvl w:val="0"/>
          <w:numId w:val="6"/>
        </w:numPr>
      </w:pPr>
      <w:r w:rsidRPr="00920B15">
        <w:t xml:space="preserve">Long waiting lists for disability services </w:t>
      </w:r>
    </w:p>
    <w:p w14:paraId="640B9720" w14:textId="77777777" w:rsidR="00C8623F" w:rsidRPr="00920B15" w:rsidRDefault="00C8623F" w:rsidP="00C8623F">
      <w:pPr>
        <w:numPr>
          <w:ilvl w:val="0"/>
          <w:numId w:val="6"/>
        </w:numPr>
      </w:pPr>
      <w:r w:rsidRPr="00920B15">
        <w:t xml:space="preserve">Financial hardship despite welfare supports </w:t>
      </w:r>
    </w:p>
    <w:p w14:paraId="2BB1936C" w14:textId="77777777" w:rsidR="00C8623F" w:rsidRPr="00920B15" w:rsidRDefault="00C8623F" w:rsidP="00C8623F">
      <w:pPr>
        <w:numPr>
          <w:ilvl w:val="0"/>
          <w:numId w:val="6"/>
        </w:numPr>
      </w:pPr>
      <w:r w:rsidRPr="00920B15">
        <w:t xml:space="preserve">Difficulty balancing employment and caring </w:t>
      </w:r>
    </w:p>
    <w:p w14:paraId="5671662F" w14:textId="77777777" w:rsidR="00C8623F" w:rsidRPr="00920B15" w:rsidRDefault="00C8623F" w:rsidP="00C8623F">
      <w:pPr>
        <w:numPr>
          <w:ilvl w:val="0"/>
          <w:numId w:val="6"/>
        </w:numPr>
      </w:pPr>
      <w:r w:rsidRPr="00920B15">
        <w:t xml:space="preserve">High rates of stress, burnout and social isolation among carers </w:t>
      </w:r>
    </w:p>
    <w:p w14:paraId="5769EBA5" w14:textId="77777777" w:rsidR="00C8623F" w:rsidRPr="00920B15" w:rsidRDefault="00C8623F" w:rsidP="00C8623F">
      <w:r w:rsidRPr="00920B15">
        <w:t>As a result, many argue that Ireland still relies heavily on unpaid family care to sustain the health and social care system, despite the supports currently available.</w:t>
      </w:r>
    </w:p>
    <w:p w14:paraId="53068692" w14:textId="77777777" w:rsidR="00870A7B" w:rsidRDefault="00870A7B"/>
    <w:sectPr w:rsidR="00870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6999"/>
    <w:multiLevelType w:val="multilevel"/>
    <w:tmpl w:val="C59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C3338"/>
    <w:multiLevelType w:val="multilevel"/>
    <w:tmpl w:val="3CE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D2985"/>
    <w:multiLevelType w:val="multilevel"/>
    <w:tmpl w:val="F7A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C69BF"/>
    <w:multiLevelType w:val="multilevel"/>
    <w:tmpl w:val="0E5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F6DB4"/>
    <w:multiLevelType w:val="multilevel"/>
    <w:tmpl w:val="B2E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82322"/>
    <w:multiLevelType w:val="multilevel"/>
    <w:tmpl w:val="2720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400002">
    <w:abstractNumId w:val="2"/>
  </w:num>
  <w:num w:numId="2" w16cid:durableId="2137869789">
    <w:abstractNumId w:val="4"/>
  </w:num>
  <w:num w:numId="3" w16cid:durableId="272907302">
    <w:abstractNumId w:val="3"/>
  </w:num>
  <w:num w:numId="4" w16cid:durableId="1978299532">
    <w:abstractNumId w:val="1"/>
  </w:num>
  <w:num w:numId="5" w16cid:durableId="379793778">
    <w:abstractNumId w:val="5"/>
  </w:num>
  <w:num w:numId="6" w16cid:durableId="100817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3F"/>
    <w:rsid w:val="00140972"/>
    <w:rsid w:val="00632879"/>
    <w:rsid w:val="00870A7B"/>
    <w:rsid w:val="00C8623F"/>
    <w:rsid w:val="00FA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D642"/>
  <w15:chartTrackingRefBased/>
  <w15:docId w15:val="{60828250-3C93-4B9B-9352-1F2F95F3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23F"/>
  </w:style>
  <w:style w:type="paragraph" w:styleId="Heading1">
    <w:name w:val="heading 1"/>
    <w:basedOn w:val="Normal"/>
    <w:next w:val="Normal"/>
    <w:link w:val="Heading1Char"/>
    <w:uiPriority w:val="9"/>
    <w:qFormat/>
    <w:rsid w:val="00C8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Perrem</dc:creator>
  <cp:keywords/>
  <dc:description/>
  <cp:lastModifiedBy>Patrick Perrem</cp:lastModifiedBy>
  <cp:revision>1</cp:revision>
  <dcterms:created xsi:type="dcterms:W3CDTF">2026-06-08T10:00:00Z</dcterms:created>
  <dcterms:modified xsi:type="dcterms:W3CDTF">2026-06-08T10:03:00Z</dcterms:modified>
</cp:coreProperties>
</file>