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C902" w14:textId="77777777" w:rsidR="00000000" w:rsidRDefault="004257B8">
      <w:pPr>
        <w:spacing w:line="500" w:lineRule="atLeast"/>
        <w:jc w:val="center"/>
        <w:divId w:val="80204450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苏州工业园区人民法院</w:t>
      </w:r>
    </w:p>
    <w:p w14:paraId="29732C04" w14:textId="77777777" w:rsidR="00000000" w:rsidRDefault="004257B8">
      <w:pPr>
        <w:spacing w:line="500" w:lineRule="atLeast"/>
        <w:jc w:val="center"/>
        <w:divId w:val="81533603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26C6A92" w14:textId="77777777" w:rsidR="00000000" w:rsidRDefault="004257B8">
      <w:pPr>
        <w:spacing w:line="500" w:lineRule="atLeast"/>
        <w:jc w:val="right"/>
        <w:divId w:val="20625546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）苏</w:t>
      </w:r>
      <w:r>
        <w:rPr>
          <w:rFonts w:hint="eastAsia"/>
          <w:sz w:val="30"/>
          <w:szCs w:val="30"/>
        </w:rPr>
        <w:t>0591</w:t>
      </w:r>
      <w:r>
        <w:rPr>
          <w:rFonts w:hint="eastAsia"/>
          <w:sz w:val="30"/>
          <w:szCs w:val="30"/>
        </w:rPr>
        <w:t>刑初</w:t>
      </w:r>
      <w:r>
        <w:rPr>
          <w:rFonts w:hint="eastAsia"/>
          <w:sz w:val="30"/>
          <w:szCs w:val="30"/>
        </w:rPr>
        <w:t>272</w:t>
      </w:r>
      <w:r>
        <w:rPr>
          <w:rFonts w:hint="eastAsia"/>
          <w:sz w:val="30"/>
          <w:szCs w:val="30"/>
        </w:rPr>
        <w:t>号</w:t>
      </w:r>
    </w:p>
    <w:p w14:paraId="54414A11" w14:textId="77777777" w:rsidR="00000000" w:rsidRDefault="004257B8">
      <w:pPr>
        <w:spacing w:line="500" w:lineRule="atLeast"/>
        <w:ind w:firstLine="600"/>
        <w:divId w:val="12466466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公诉机关江苏省苏州工业园区人民检察院。</w:t>
      </w:r>
    </w:p>
    <w:p w14:paraId="67C33EA6" w14:textId="77777777" w:rsidR="00000000" w:rsidRDefault="004257B8">
      <w:pPr>
        <w:spacing w:line="500" w:lineRule="atLeast"/>
        <w:ind w:firstLine="600"/>
        <w:divId w:val="9568338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被告人陈刘刘，男，</w:t>
      </w:r>
      <w:r>
        <w:rPr>
          <w:rFonts w:hint="eastAsia"/>
          <w:sz w:val="30"/>
          <w:szCs w:val="30"/>
        </w:rPr>
        <w:t>1993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日出生于江苏省灌南县，汉族，初中文化，务工人员，户籍所在地江苏省灌南县，暂住地苏州。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日因涉嫌犯危险驾驶罪被取保候审。</w:t>
      </w:r>
    </w:p>
    <w:p w14:paraId="4847434A" w14:textId="77777777" w:rsidR="00000000" w:rsidRDefault="004257B8">
      <w:pPr>
        <w:spacing w:line="500" w:lineRule="atLeast"/>
        <w:ind w:firstLine="600"/>
        <w:divId w:val="8695360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江苏省苏州工业园区人民检察院以苏园检刑诉〔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〕</w:t>
      </w:r>
      <w:r>
        <w:rPr>
          <w:rFonts w:hint="eastAsia"/>
          <w:sz w:val="30"/>
          <w:szCs w:val="30"/>
        </w:rPr>
        <w:t>68</w:t>
      </w:r>
      <w:r>
        <w:rPr>
          <w:rFonts w:hint="eastAsia"/>
          <w:sz w:val="30"/>
          <w:szCs w:val="30"/>
        </w:rPr>
        <w:t>号起诉书指控被告人陈刘刘犯危险驾驶罪，于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日向本院提起公诉。本院依法适用速裁程序，公开开庭审理了本案。公诉机关指派检察员李东山出庭支持公诉，被告人陈刘刘到庭参加诉讼。本案现已审理终结。</w:t>
      </w:r>
    </w:p>
    <w:p w14:paraId="70ED57AE" w14:textId="77777777" w:rsidR="00000000" w:rsidRDefault="004257B8">
      <w:pPr>
        <w:spacing w:line="500" w:lineRule="atLeast"/>
        <w:ind w:firstLine="600"/>
        <w:divId w:val="7484985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公诉机关指控，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时许，被告人陈刘刘酒后驾驶小型轿车从虎阜花园出发，途径娄江快速路，行驶至苏州工业园区</w:t>
      </w:r>
      <w:r>
        <w:rPr>
          <w:rFonts w:hint="eastAsia"/>
          <w:sz w:val="30"/>
          <w:szCs w:val="30"/>
        </w:rPr>
        <w:t>G312</w:t>
      </w:r>
      <w:r>
        <w:rPr>
          <w:rFonts w:hint="eastAsia"/>
          <w:sz w:val="30"/>
          <w:szCs w:val="30"/>
        </w:rPr>
        <w:t>国道</w:t>
      </w:r>
      <w:r>
        <w:rPr>
          <w:rFonts w:hint="eastAsia"/>
          <w:sz w:val="30"/>
          <w:szCs w:val="30"/>
        </w:rPr>
        <w:t>271</w:t>
      </w:r>
      <w:r>
        <w:rPr>
          <w:rFonts w:hint="eastAsia"/>
          <w:sz w:val="30"/>
          <w:szCs w:val="30"/>
        </w:rPr>
        <w:t>路灯杆处时，撞上中央隔离栏，发生单车事故，后被民警查获。被告人陈刘刘负事故全部责任。经司法鉴定，被告人陈刘刘血液中乙醇</w:t>
      </w:r>
      <w:r>
        <w:rPr>
          <w:rFonts w:hint="eastAsia"/>
          <w:sz w:val="30"/>
          <w:szCs w:val="30"/>
        </w:rPr>
        <w:t>浓度为</w:t>
      </w:r>
      <w:r>
        <w:rPr>
          <w:rFonts w:hint="eastAsia"/>
          <w:sz w:val="30"/>
          <w:szCs w:val="30"/>
        </w:rPr>
        <w:t>172mg/100ml</w:t>
      </w:r>
      <w:r>
        <w:rPr>
          <w:rFonts w:hint="eastAsia"/>
          <w:sz w:val="30"/>
          <w:szCs w:val="30"/>
        </w:rPr>
        <w:t>。</w:t>
      </w:r>
    </w:p>
    <w:p w14:paraId="5C499A55" w14:textId="77777777" w:rsidR="00000000" w:rsidRDefault="004257B8">
      <w:pPr>
        <w:spacing w:line="500" w:lineRule="atLeast"/>
        <w:ind w:firstLine="600"/>
        <w:divId w:val="9780739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被告人陈刘刘如实供述了自己罪行且自愿认罪认罚，其向本院预缴罚金人民币</w:t>
      </w:r>
      <w:r>
        <w:rPr>
          <w:rFonts w:hint="eastAsia"/>
          <w:sz w:val="30"/>
          <w:szCs w:val="30"/>
        </w:rPr>
        <w:t>1500</w:t>
      </w:r>
      <w:r>
        <w:rPr>
          <w:rFonts w:hint="eastAsia"/>
          <w:sz w:val="30"/>
          <w:szCs w:val="30"/>
        </w:rPr>
        <w:t>元。</w:t>
      </w:r>
    </w:p>
    <w:p w14:paraId="0EB28CEB" w14:textId="77777777" w:rsidR="00000000" w:rsidRDefault="004257B8">
      <w:pPr>
        <w:spacing w:line="500" w:lineRule="atLeast"/>
        <w:ind w:firstLine="600"/>
        <w:divId w:val="18967737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被告人陈刘刘对被指控的事实、罪名、证据及量刑建议没有异议、同意适用速裁程序且已签字具结，在开庭审理过程中亦无异议。</w:t>
      </w:r>
    </w:p>
    <w:p w14:paraId="72D4C545" w14:textId="77777777" w:rsidR="00000000" w:rsidRDefault="004257B8">
      <w:pPr>
        <w:spacing w:line="500" w:lineRule="atLeast"/>
        <w:ind w:firstLine="600"/>
        <w:divId w:val="15526926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被告人陈刘刘目无法制，在道路上醉酒驾驶机动车，其行为已构成危险驾驶罪。被告人陈刘刘如实供述自己的罪行，依法从轻处罚。被告人陈刘刘自愿认罪认罚并同意适用速裁程序，依法从宽处理。公诉机关指控被告人陈刘刘犯危</w:t>
      </w:r>
      <w:r>
        <w:rPr>
          <w:rFonts w:hint="eastAsia"/>
          <w:sz w:val="30"/>
          <w:szCs w:val="30"/>
        </w:rPr>
        <w:lastRenderedPageBreak/>
        <w:t>险驾驶罪的事实清楚，证据确实、充分，指控的罪名、情节正确，提出的量刑建</w:t>
      </w:r>
      <w:r>
        <w:rPr>
          <w:rFonts w:hint="eastAsia"/>
          <w:sz w:val="30"/>
          <w:szCs w:val="30"/>
        </w:rPr>
        <w:t>议适当，本院予以支持。据此，依照《中华人民共和国刑法》第一百三十三条之一第一款第（二）项、第六十七条第三款、第六十四条及《中华人民共和国刑事诉讼法》第十五条之规定，判决如下：</w:t>
      </w:r>
    </w:p>
    <w:p w14:paraId="67A0E738" w14:textId="77777777" w:rsidR="00000000" w:rsidRDefault="004257B8">
      <w:pPr>
        <w:spacing w:line="500" w:lineRule="atLeast"/>
        <w:ind w:firstLine="600"/>
        <w:divId w:val="13476392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人陈刘刘犯危险驾驶罪，判处拘役一个月十五天，并处罚金人民币一千五百元（刑期从判决执行之日起计算，判决执行以前先行羁押的，羁押一日折抵刑期一日；罚金自判决生效后第二日起一个月内缴纳并上缴国库）。</w:t>
      </w:r>
    </w:p>
    <w:p w14:paraId="22D332A0" w14:textId="77777777" w:rsidR="00000000" w:rsidRDefault="004257B8">
      <w:pPr>
        <w:spacing w:line="500" w:lineRule="atLeast"/>
        <w:ind w:firstLine="600"/>
        <w:divId w:val="16545251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如不服本判决，可在接到判决书的第二日起十日内，通过本院或者直接向江苏省苏州市中级人民法院提出上诉。书面上诉的，应当提交上诉状正本一份，副本</w:t>
      </w:r>
      <w:r>
        <w:rPr>
          <w:rFonts w:hint="eastAsia"/>
          <w:sz w:val="30"/>
          <w:szCs w:val="30"/>
        </w:rPr>
        <w:t>两份。</w:t>
      </w:r>
    </w:p>
    <w:p w14:paraId="1B49F174" w14:textId="77777777" w:rsidR="00000000" w:rsidRDefault="004257B8">
      <w:pPr>
        <w:spacing w:line="500" w:lineRule="atLeast"/>
        <w:jc w:val="right"/>
        <w:divId w:val="8419714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王　俊</w:t>
      </w:r>
    </w:p>
    <w:p w14:paraId="7EC0B3FF" w14:textId="77777777" w:rsidR="00000000" w:rsidRDefault="004257B8">
      <w:pPr>
        <w:spacing w:line="500" w:lineRule="atLeast"/>
        <w:jc w:val="right"/>
        <w:divId w:val="15707252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二〇二一年七月二十九日</w:t>
      </w:r>
    </w:p>
    <w:p w14:paraId="41C63B11" w14:textId="77777777" w:rsidR="00000000" w:rsidRDefault="004257B8">
      <w:pPr>
        <w:spacing w:line="500" w:lineRule="atLeast"/>
        <w:jc w:val="right"/>
        <w:divId w:val="15403124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顾丽萍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F02D" w14:textId="77777777" w:rsidR="004257B8" w:rsidRDefault="004257B8" w:rsidP="004257B8">
      <w:r>
        <w:separator/>
      </w:r>
    </w:p>
  </w:endnote>
  <w:endnote w:type="continuationSeparator" w:id="0">
    <w:p w14:paraId="4D7F7D96" w14:textId="77777777" w:rsidR="004257B8" w:rsidRDefault="004257B8" w:rsidP="0042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D7B6" w14:textId="77777777" w:rsidR="004257B8" w:rsidRDefault="004257B8" w:rsidP="004257B8">
      <w:r>
        <w:separator/>
      </w:r>
    </w:p>
  </w:footnote>
  <w:footnote w:type="continuationSeparator" w:id="0">
    <w:p w14:paraId="6E16A53A" w14:textId="77777777" w:rsidR="004257B8" w:rsidRDefault="004257B8" w:rsidP="00425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B8"/>
    <w:rsid w:val="0042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C28FD"/>
  <w15:chartTrackingRefBased/>
  <w15:docId w15:val="{C38AA35A-1992-4D8C-94C4-AB8E59E5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25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7B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7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7B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985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5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0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42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8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9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6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2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46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6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29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7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6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2022-01-20T13:13:00Z</dcterms:created>
  <dcterms:modified xsi:type="dcterms:W3CDTF">2022-01-20T13:13:00Z</dcterms:modified>
</cp:coreProperties>
</file>