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50B2" w14:textId="12E3A3D7" w:rsidR="00074027" w:rsidRDefault="009103FB">
      <w:pPr>
        <w:spacing w:after="207" w:line="259" w:lineRule="auto"/>
        <w:jc w:val="center"/>
        <w:rPr>
          <w:b/>
          <w:sz w:val="28"/>
        </w:rPr>
      </w:pPr>
      <w:r>
        <w:rPr>
          <w:b/>
          <w:sz w:val="28"/>
        </w:rPr>
        <w:t>2900 Knox Ave Vine Grove KY</w:t>
      </w:r>
    </w:p>
    <w:p w14:paraId="7A972844" w14:textId="77777777" w:rsidR="00074027" w:rsidRDefault="00074027">
      <w:pPr>
        <w:spacing w:after="207" w:line="259" w:lineRule="auto"/>
        <w:jc w:val="center"/>
        <w:rPr>
          <w:b/>
          <w:sz w:val="28"/>
        </w:rPr>
      </w:pPr>
    </w:p>
    <w:p w14:paraId="51BEA240" w14:textId="6FAA066C" w:rsidR="00D32F68" w:rsidRDefault="00000000">
      <w:pPr>
        <w:spacing w:after="207" w:line="259" w:lineRule="auto"/>
        <w:jc w:val="center"/>
      </w:pPr>
      <w:r>
        <w:rPr>
          <w:b/>
          <w:sz w:val="28"/>
        </w:rPr>
        <w:t>VERDIGRIS BOTANICA TRIBAL NATION TRUST</w:t>
      </w:r>
    </w:p>
    <w:p w14:paraId="057807B3" w14:textId="31067E86" w:rsidR="00074027" w:rsidRDefault="00074027" w:rsidP="00074027">
      <w:pPr>
        <w:spacing w:after="938" w:line="724" w:lineRule="auto"/>
        <w:jc w:val="center"/>
      </w:pPr>
      <w:r>
        <w:rPr>
          <w:b/>
          <w:noProof/>
          <w:sz w:val="28"/>
        </w:rPr>
        <w:drawing>
          <wp:anchor distT="0" distB="0" distL="114300" distR="114300" simplePos="0" relativeHeight="251659264" behindDoc="0" locked="0" layoutInCell="1" allowOverlap="1" wp14:anchorId="318CFED7" wp14:editId="1973E999">
            <wp:simplePos x="0" y="0"/>
            <wp:positionH relativeFrom="column">
              <wp:posOffset>2371090</wp:posOffset>
            </wp:positionH>
            <wp:positionV relativeFrom="paragraph">
              <wp:posOffset>484505</wp:posOffset>
            </wp:positionV>
            <wp:extent cx="2057400" cy="2057400"/>
            <wp:effectExtent l="0" t="0" r="0" b="0"/>
            <wp:wrapTopAndBottom/>
            <wp:docPr id="12941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0725" name="Picture 1294160725"/>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057400" cy="2057400"/>
                    </a:xfrm>
                    <a:prstGeom prst="rect">
                      <a:avLst/>
                    </a:prstGeom>
                  </pic:spPr>
                </pic:pic>
              </a:graphicData>
            </a:graphic>
            <wp14:sizeRelH relativeFrom="margin">
              <wp14:pctWidth>0</wp14:pctWidth>
            </wp14:sizeRelH>
            <wp14:sizeRelV relativeFrom="margin">
              <wp14:pctHeight>0</wp14:pctHeight>
            </wp14:sizeRelV>
          </wp:anchor>
        </w:drawing>
      </w:r>
      <w:r w:rsidR="00000000">
        <w:t>Land Acquisition Packet - 88 Acre Parcel | FEMA #4864 | EPS Account 1000280897</w:t>
      </w:r>
    </w:p>
    <w:p w14:paraId="5C7F4481" w14:textId="77777777" w:rsidR="00074027" w:rsidRDefault="00074027">
      <w:pPr>
        <w:spacing w:after="830"/>
        <w:ind w:left="-5"/>
      </w:pPr>
    </w:p>
    <w:p w14:paraId="0FBAB4C0" w14:textId="7381FACB" w:rsidR="00D32F68" w:rsidRDefault="00000000">
      <w:pPr>
        <w:spacing w:after="830"/>
        <w:ind w:left="-5"/>
      </w:pPr>
      <w:r>
        <w:t>TO ALL CONCERNED AGENCIES AND RECORD HOLDERS:</w:t>
      </w:r>
    </w:p>
    <w:p w14:paraId="08B4D1EA" w14:textId="77777777" w:rsidR="00D32F68" w:rsidRDefault="00000000">
      <w:pPr>
        <w:spacing w:after="567" w:line="493" w:lineRule="auto"/>
        <w:ind w:left="-5"/>
      </w:pPr>
      <w:r>
        <w:t xml:space="preserve">This declaration constitutes the formal acquisition intent and trust </w:t>
      </w:r>
      <w:r>
        <w:t>enrollment record for the 88-acre parcel located in Vine Grove, Kentucky, as part of the federally activated emergency infrastructure under FEMA Disaster #4864 and the sovereign infrastructure of the Verdigris Botanica Tribal Nation Trust.</w:t>
      </w:r>
    </w:p>
    <w:p w14:paraId="1BE5BF46" w14:textId="77777777" w:rsidR="00D32F68" w:rsidRDefault="00000000">
      <w:pPr>
        <w:numPr>
          <w:ilvl w:val="0"/>
          <w:numId w:val="1"/>
        </w:numPr>
        <w:ind w:hanging="267"/>
      </w:pPr>
      <w:r>
        <w:t>This land is not being purchased with fiat currency.</w:t>
      </w:r>
    </w:p>
    <w:p w14:paraId="57E79BEC" w14:textId="77777777" w:rsidR="00D32F68" w:rsidRDefault="00000000">
      <w:pPr>
        <w:numPr>
          <w:ilvl w:val="0"/>
          <w:numId w:val="1"/>
        </w:numPr>
        <w:spacing w:after="0" w:line="493" w:lineRule="auto"/>
        <w:ind w:hanging="267"/>
      </w:pPr>
      <w:r>
        <w:t xml:space="preserve">It is being transferred into REMIC Trust EIN 33-5067559 as a beneficial interest asset for </w:t>
      </w:r>
      <w:proofErr w:type="spellStart"/>
      <w:r>
        <w:t>thesovereign</w:t>
      </w:r>
      <w:proofErr w:type="spellEnd"/>
      <w:r>
        <w:t xml:space="preserve"> infrastructure, including housing, food sovereignty, FEMA response, and USPS contract operations.</w:t>
      </w:r>
    </w:p>
    <w:p w14:paraId="6B558F1D" w14:textId="77777777" w:rsidR="00D32F68" w:rsidRDefault="00000000">
      <w:pPr>
        <w:numPr>
          <w:ilvl w:val="0"/>
          <w:numId w:val="1"/>
        </w:numPr>
        <w:ind w:hanging="267"/>
      </w:pPr>
      <w:r>
        <w:t>The site shall fall under:</w:t>
      </w:r>
    </w:p>
    <w:p w14:paraId="4C603855" w14:textId="77777777" w:rsidR="00D32F68" w:rsidRDefault="00000000">
      <w:pPr>
        <w:numPr>
          <w:ilvl w:val="1"/>
          <w:numId w:val="1"/>
        </w:numPr>
        <w:ind w:hanging="147"/>
      </w:pPr>
      <w:r>
        <w:t>USPS Permit PI 498 and Permit #3873599</w:t>
      </w:r>
    </w:p>
    <w:p w14:paraId="225DE4D4" w14:textId="77777777" w:rsidR="00D32F68" w:rsidRDefault="00000000">
      <w:pPr>
        <w:numPr>
          <w:ilvl w:val="1"/>
          <w:numId w:val="1"/>
        </w:numPr>
        <w:ind w:hanging="147"/>
      </w:pPr>
      <w:r>
        <w:t>EPS Account 1000280897</w:t>
      </w:r>
    </w:p>
    <w:p w14:paraId="07206B97" w14:textId="77777777" w:rsidR="00D32F68" w:rsidRDefault="00000000">
      <w:pPr>
        <w:numPr>
          <w:ilvl w:val="1"/>
          <w:numId w:val="1"/>
        </w:numPr>
        <w:ind w:hanging="147"/>
      </w:pPr>
      <w:r>
        <w:t>CRID: 48717663</w:t>
      </w:r>
    </w:p>
    <w:p w14:paraId="01CC39C7" w14:textId="77777777" w:rsidR="00D32F68" w:rsidRDefault="00000000">
      <w:pPr>
        <w:numPr>
          <w:ilvl w:val="1"/>
          <w:numId w:val="1"/>
        </w:numPr>
        <w:ind w:hanging="147"/>
      </w:pPr>
      <w:r>
        <w:t>FEMA disaster deployment zone</w:t>
      </w:r>
    </w:p>
    <w:p w14:paraId="12D14A6F" w14:textId="77777777" w:rsidR="00D32F68" w:rsidRDefault="00000000">
      <w:pPr>
        <w:numPr>
          <w:ilvl w:val="1"/>
          <w:numId w:val="1"/>
        </w:numPr>
        <w:spacing w:after="830"/>
        <w:ind w:hanging="147"/>
      </w:pPr>
      <w:r>
        <w:lastRenderedPageBreak/>
        <w:t>Tribal military oversight under EIN 33-5069911</w:t>
      </w:r>
    </w:p>
    <w:p w14:paraId="02212E37" w14:textId="77777777" w:rsidR="00D32F68" w:rsidRDefault="00000000">
      <w:pPr>
        <w:ind w:left="-5"/>
      </w:pPr>
      <w:r>
        <w:t>All actions are to be considered legal and public notice of the following:</w:t>
      </w:r>
    </w:p>
    <w:p w14:paraId="4DF6ACB3" w14:textId="77777777" w:rsidR="00D32F68" w:rsidRDefault="00000000">
      <w:pPr>
        <w:numPr>
          <w:ilvl w:val="1"/>
          <w:numId w:val="1"/>
        </w:numPr>
        <w:ind w:hanging="147"/>
      </w:pPr>
      <w:r>
        <w:t>Sovereign Tribal Post Office</w:t>
      </w:r>
    </w:p>
    <w:p w14:paraId="0B4C3C21" w14:textId="77777777" w:rsidR="00D32F68" w:rsidRDefault="00000000">
      <w:pPr>
        <w:numPr>
          <w:ilvl w:val="1"/>
          <w:numId w:val="1"/>
        </w:numPr>
        <w:ind w:hanging="147"/>
      </w:pPr>
      <w:r>
        <w:t>Constitutional General Post Route</w:t>
      </w:r>
    </w:p>
    <w:p w14:paraId="06AB7417" w14:textId="77777777" w:rsidR="00D32F68" w:rsidRDefault="00000000">
      <w:pPr>
        <w:numPr>
          <w:ilvl w:val="1"/>
          <w:numId w:val="1"/>
        </w:numPr>
        <w:spacing w:after="919"/>
        <w:ind w:hanging="147"/>
      </w:pPr>
      <w:r>
        <w:t>REMIC-backed land trust under federal jurisdiction</w:t>
      </w:r>
    </w:p>
    <w:p w14:paraId="7A914F5F" w14:textId="77777777" w:rsidR="00D32F68" w:rsidRDefault="00000000">
      <w:pPr>
        <w:spacing w:after="243" w:line="259" w:lineRule="auto"/>
        <w:jc w:val="center"/>
      </w:pPr>
      <w:r>
        <w:rPr>
          <w:i/>
          <w:sz w:val="16"/>
        </w:rPr>
        <w:t>Sovereign Trust | USPS Permit PI 498 | REMIC EIN 33-5067559 | Military EIN 33-5069911</w:t>
      </w:r>
    </w:p>
    <w:p w14:paraId="339EF87B" w14:textId="77777777" w:rsidR="00D32F68" w:rsidRDefault="00000000">
      <w:pPr>
        <w:spacing w:after="207" w:line="259" w:lineRule="auto"/>
        <w:jc w:val="center"/>
      </w:pPr>
      <w:r>
        <w:rPr>
          <w:b/>
          <w:sz w:val="28"/>
        </w:rPr>
        <w:t>VERDIGRIS BOTANICA TRIBAL NATION TRUST</w:t>
      </w:r>
    </w:p>
    <w:p w14:paraId="74AF6205" w14:textId="77777777" w:rsidR="00D32F68" w:rsidRDefault="00000000">
      <w:pPr>
        <w:spacing w:after="938" w:line="724" w:lineRule="auto"/>
        <w:jc w:val="center"/>
      </w:pPr>
      <w:r>
        <w:t xml:space="preserve">Land Acquisition Packet - 88 </w:t>
      </w:r>
      <w:r>
        <w:t>Acre Parcel | FEMA #4864 | EPS Account 1000280897</w:t>
      </w:r>
    </w:p>
    <w:p w14:paraId="075043C5" w14:textId="77777777" w:rsidR="00D32F68" w:rsidRDefault="00000000">
      <w:pPr>
        <w:spacing w:after="567" w:line="493" w:lineRule="auto"/>
        <w:ind w:left="-5"/>
      </w:pPr>
      <w:r>
        <w:t>All interference, delay, or denial of this trust enrollment may be considered obstruction of disaster response, treaty interference, and violation of trust law. This land is now lawfully claimed and activated under the sovereign jurisdiction of the trust.</w:t>
      </w:r>
    </w:p>
    <w:p w14:paraId="2D4489E6" w14:textId="77777777" w:rsidR="00D32F68" w:rsidRDefault="00000000">
      <w:pPr>
        <w:spacing w:after="830"/>
        <w:ind w:left="-5"/>
      </w:pPr>
      <w:r>
        <w:t>Executed this day, May 15, 2025.</w:t>
      </w:r>
    </w:p>
    <w:p w14:paraId="396B1246" w14:textId="77777777" w:rsidR="00D32F68" w:rsidRDefault="00000000">
      <w:pPr>
        <w:spacing w:after="830"/>
        <w:ind w:left="-5"/>
      </w:pPr>
      <w:r>
        <w:t>Signed,</w:t>
      </w:r>
    </w:p>
    <w:p w14:paraId="5BA8D97A" w14:textId="77777777" w:rsidR="00D32F68" w:rsidRDefault="00000000">
      <w:pPr>
        <w:ind w:left="-5"/>
      </w:pPr>
      <w:r>
        <w:t>Alaina Letresia Michelle Padgett</w:t>
      </w:r>
    </w:p>
    <w:p w14:paraId="77ABF32F" w14:textId="77777777" w:rsidR="00D32F68" w:rsidRDefault="00000000">
      <w:pPr>
        <w:ind w:left="-5"/>
      </w:pPr>
      <w:r>
        <w:t>Postmaster General</w:t>
      </w:r>
    </w:p>
    <w:p w14:paraId="1A9D586C" w14:textId="77777777" w:rsidR="00D32F68" w:rsidRDefault="00000000">
      <w:pPr>
        <w:spacing w:after="830"/>
        <w:ind w:left="-5"/>
      </w:pPr>
      <w:r>
        <w:t>Verdigris Botanica Tribal Nation Trust</w:t>
      </w:r>
    </w:p>
    <w:p w14:paraId="2155F4F0" w14:textId="77777777" w:rsidR="00D32F68" w:rsidRDefault="00000000">
      <w:pPr>
        <w:ind w:left="-5"/>
      </w:pPr>
      <w:r>
        <w:t>Nathan Clayton Padgett</w:t>
      </w:r>
    </w:p>
    <w:p w14:paraId="79A25C86" w14:textId="77777777" w:rsidR="00D32F68" w:rsidRDefault="00000000">
      <w:pPr>
        <w:spacing w:after="5455"/>
        <w:ind w:left="-5"/>
      </w:pPr>
      <w:r>
        <w:t>Co-Fiduciary</w:t>
      </w:r>
    </w:p>
    <w:p w14:paraId="64C46981" w14:textId="77777777" w:rsidR="00D32F68" w:rsidRDefault="00000000">
      <w:pPr>
        <w:spacing w:after="243" w:line="259" w:lineRule="auto"/>
        <w:jc w:val="center"/>
      </w:pPr>
      <w:r>
        <w:rPr>
          <w:i/>
          <w:sz w:val="16"/>
        </w:rPr>
        <w:lastRenderedPageBreak/>
        <w:t>Sovereign Trust | USPS Permit PI 498 | REMIC EIN 33-5067559 | Military EIN 33-5069911</w:t>
      </w:r>
    </w:p>
    <w:sectPr w:rsidR="00D32F68">
      <w:pgSz w:w="11906" w:h="16838"/>
      <w:pgMar w:top="733" w:right="623" w:bottom="486" w:left="6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49B27" w14:textId="77777777" w:rsidR="00DE4E2F" w:rsidRDefault="00DE4E2F" w:rsidP="00074027">
      <w:pPr>
        <w:spacing w:after="0" w:line="240" w:lineRule="auto"/>
      </w:pPr>
      <w:r>
        <w:separator/>
      </w:r>
    </w:p>
  </w:endnote>
  <w:endnote w:type="continuationSeparator" w:id="0">
    <w:p w14:paraId="66681C19" w14:textId="77777777" w:rsidR="00DE4E2F" w:rsidRDefault="00DE4E2F" w:rsidP="00074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4F7DF" w14:textId="77777777" w:rsidR="00DE4E2F" w:rsidRDefault="00DE4E2F" w:rsidP="00074027">
      <w:pPr>
        <w:spacing w:after="0" w:line="240" w:lineRule="auto"/>
      </w:pPr>
      <w:r>
        <w:separator/>
      </w:r>
    </w:p>
  </w:footnote>
  <w:footnote w:type="continuationSeparator" w:id="0">
    <w:p w14:paraId="784B1585" w14:textId="77777777" w:rsidR="00DE4E2F" w:rsidRDefault="00DE4E2F" w:rsidP="00074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D0D8C"/>
    <w:multiLevelType w:val="hybridMultilevel"/>
    <w:tmpl w:val="FFFFFFFF"/>
    <w:lvl w:ilvl="0" w:tplc="D146F57E">
      <w:start w:val="1"/>
      <w:numFmt w:val="decimal"/>
      <w:lvlText w:val="%1."/>
      <w:lvlJc w:val="left"/>
      <w:pPr>
        <w:ind w:left="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EAF4FE">
      <w:start w:val="1"/>
      <w:numFmt w:val="bullet"/>
      <w:lvlText w:val="-"/>
      <w:lvlJc w:val="left"/>
      <w:pPr>
        <w:ind w:left="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B622C74">
      <w:start w:val="1"/>
      <w:numFmt w:val="bullet"/>
      <w:lvlText w:val="▪"/>
      <w:lvlJc w:val="left"/>
      <w:pPr>
        <w:ind w:left="12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EA4CC0">
      <w:start w:val="1"/>
      <w:numFmt w:val="bullet"/>
      <w:lvlText w:val="•"/>
      <w:lvlJc w:val="left"/>
      <w:pPr>
        <w:ind w:left="19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F807B8">
      <w:start w:val="1"/>
      <w:numFmt w:val="bullet"/>
      <w:lvlText w:val="o"/>
      <w:lvlJc w:val="left"/>
      <w:pPr>
        <w:ind w:left="2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B6B5D8">
      <w:start w:val="1"/>
      <w:numFmt w:val="bullet"/>
      <w:lvlText w:val="▪"/>
      <w:lvlJc w:val="left"/>
      <w:pPr>
        <w:ind w:left="33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46387A">
      <w:start w:val="1"/>
      <w:numFmt w:val="bullet"/>
      <w:lvlText w:val="•"/>
      <w:lvlJc w:val="left"/>
      <w:pPr>
        <w:ind w:left="4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728E52">
      <w:start w:val="1"/>
      <w:numFmt w:val="bullet"/>
      <w:lvlText w:val="o"/>
      <w:lvlJc w:val="left"/>
      <w:pPr>
        <w:ind w:left="48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F56716C">
      <w:start w:val="1"/>
      <w:numFmt w:val="bullet"/>
      <w:lvlText w:val="▪"/>
      <w:lvlJc w:val="left"/>
      <w:pPr>
        <w:ind w:left="5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6809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68"/>
    <w:rsid w:val="00074027"/>
    <w:rsid w:val="00386EB0"/>
    <w:rsid w:val="009103FB"/>
    <w:rsid w:val="00D32F68"/>
    <w:rsid w:val="00DE4E2F"/>
    <w:rsid w:val="00F92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3EFAA5"/>
  <w15:docId w15:val="{E08F5C82-71C9-7944-A539-E2F4CFA71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65" w:lineRule="auto"/>
      <w:ind w:left="10" w:hanging="10"/>
      <w:jc w:val="both"/>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40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027"/>
    <w:rPr>
      <w:rFonts w:ascii="Arial" w:eastAsia="Arial" w:hAnsi="Arial" w:cs="Arial"/>
      <w:color w:val="000000"/>
    </w:rPr>
  </w:style>
  <w:style w:type="paragraph" w:styleId="Footer">
    <w:name w:val="footer"/>
    <w:basedOn w:val="Normal"/>
    <w:link w:val="FooterChar"/>
    <w:uiPriority w:val="99"/>
    <w:unhideWhenUsed/>
    <w:rsid w:val="000740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027"/>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Alaina Padgett</cp:lastModifiedBy>
  <cp:revision>3</cp:revision>
  <dcterms:created xsi:type="dcterms:W3CDTF">2025-05-16T03:31:00Z</dcterms:created>
  <dcterms:modified xsi:type="dcterms:W3CDTF">2025-05-31T12:53:00Z</dcterms:modified>
</cp:coreProperties>
</file>