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0.99999999999966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"/>
        <w:gridCol w:w="903"/>
        <w:gridCol w:w="1401"/>
        <w:gridCol w:w="5968"/>
        <w:tblGridChange w:id="0">
          <w:tblGrid>
            <w:gridCol w:w="1079"/>
            <w:gridCol w:w="903"/>
            <w:gridCol w:w="1401"/>
            <w:gridCol w:w="5968"/>
          </w:tblGrid>
        </w:tblGridChange>
      </w:tblGrid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#DEFEITO</w:t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Omissão/ Inconsistência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CE01: Como prosseguir caso o usuário não tenha cadastro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CE02: Não é especificado quais são os dados essenciais, mencionados na pré-condição.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Ambiguidade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CE04: Não é especificado se o usuário fará a filtragem através de entrada de texto livre ou por seleção de opções pré-definidas.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CE05: O encaminhamento ao conselho faz parte do sistema ou do processo externo? Caso faça parte do processo externo, não é necessário especificá-lo no documento.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CE05: Ação de usuário 7 não existe e não deve ser especificada. Apenas continue a ação 7 nas ações do sistema corrigindo a ordem.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CE06: A validação do supervisor faz parte do sistema ou do processo externo? Caso faça parte do processo externo, não é necessário especificá-lo no documento.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CE06: Ação de usuário 9 não existe e não deve ser especificada. Apenas continue a ação 9 nas ações do sistema corrigindo a ordem.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CE07: A frase “...definindo a quantidade de horas a contabilizar conforme as diretrizes do curso…” pode ser redigida para “...contabilizando a quantidade de horas conforme as diretrizes do curso…”, evitando a interpretação de que o coordenador é quem define a quantidade ao invés do sistema que faz os cálculos.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CE07: A validação do supervisor faz parte do sistema ou do processo externo? Caso faça parte do processo externo, não é necessário especificá-lo no documento.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CE07: RF 09 não se relaciona pois trata de exibição. Já a RF12 fala de definição de pesos e limites, não do uso deles.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CE07: Ação de usuário 7 não existe e não deve ser especificada. Apenas continue a ação 7 nas ações do sistema corrigindo a ordem.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CE09: Política de senha deve estar especificada na descrição geral.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CE09: Ação de usuário 7 não existe e não deve ser especificada. Apenas continue a ação 7 nas ações do sistema corrigindo a ordem.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CE09: A referência cruzada RF04 não está sendo atendida no caso de uso.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Inconsistência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CE10: Referência cruzada RF06 não tem relação; RNF02 pouco correlacionada; RF03 não citada.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Inconsistência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CE11: Referência cruzada RF06 trata de exclusão de atividades;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CE11: Não é necessário especificar o formato de data 2 vezes. 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Inconsistência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CE11: Como uma atividade só é válida para avaliação com o documento anexo, o fluxo do usuário está fragmentado, dividido em 2 casos de uso (CE11 e CE13). O CE13 deve estar contido no CE11.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Inconsistência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CE12: Referência cruzada RF06 trata de exclusão de atividades e não é citada, enquanto a RF05 trata de adição de atividades e é citada.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CE12: Ação de usuário 7 não existe e não deve ser especificada. Apenas continue a ação 7 nas ações do sistema corrigindo a ordem.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CE13: Não é citado os tipos de arquivos permitidos.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CE13: Ação de usuário 7 não existe e não deve ser especificada. Apenas continue a ação 7 nas ações do sistema corrigindo a ordem.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Omissão/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inconsistência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CE15: Somente o estudante tem acesso a essa lista pelo sistema?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Ambiguidade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CE15: Deve especificar qual o formato da exibição (lista ou tabela). Caso a exibição se faça das 2 formas, deve especificar como é feita a alternância.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CE17: Ação de usuário 5 e 7 não existe e não deve ser especificada. Apenas continue a ação 5 nas ações do sistema corrigindo a ordem.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jc w:val="center"/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RELATÓRIO DE DEFEITOS</w:t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b w:val="1"/>
        <w:rtl w:val="0"/>
      </w:rPr>
      <w:t xml:space="preserve">REVISOR ID:</w:t>
    </w:r>
    <w:r w:rsidDel="00000000" w:rsidR="00000000" w:rsidRPr="00000000">
      <w:rPr>
        <w:rtl w:val="0"/>
      </w:rPr>
      <w:t xml:space="preserve"> 23</w:t>
    </w:r>
  </w:p>
  <w:p w:rsidR="00000000" w:rsidDel="00000000" w:rsidP="00000000" w:rsidRDefault="00000000" w:rsidRPr="00000000" w14:paraId="00000070">
    <w:pPr>
      <w:rPr/>
    </w:pPr>
    <w:r w:rsidDel="00000000" w:rsidR="00000000" w:rsidRPr="00000000">
      <w:rPr>
        <w:b w:val="1"/>
        <w:rtl w:val="0"/>
      </w:rPr>
      <w:t xml:space="preserve">DATA: </w:t>
    </w:r>
    <w:r w:rsidDel="00000000" w:rsidR="00000000" w:rsidRPr="00000000">
      <w:rPr>
        <w:rtl w:val="0"/>
      </w:rPr>
      <w:t xml:space="preserve">18/09/2025</w:t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b w:val="1"/>
        <w:rtl w:val="0"/>
      </w:rPr>
      <w:t xml:space="preserve">NOME DO DOCUMENTO: </w:t>
    </w:r>
    <w:r w:rsidDel="00000000" w:rsidR="00000000" w:rsidRPr="00000000">
      <w:rPr>
        <w:rtl w:val="0"/>
      </w:rPr>
      <w:t xml:space="preserve">Documento de Caso de Uso Expandido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7D4DF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FB141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B1416"/>
  </w:style>
  <w:style w:type="paragraph" w:styleId="Rodap">
    <w:name w:val="footer"/>
    <w:basedOn w:val="Normal"/>
    <w:link w:val="RodapChar"/>
    <w:uiPriority w:val="99"/>
    <w:unhideWhenUsed w:val="1"/>
    <w:rsid w:val="00FB141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B1416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KQUsBzEi8Kb5Z7yXw+pmzSJSQ==">CgMxLjA4AHIhMTdoRXQwUlQ2bnFyOWV0MFlCSDRZMTduazlXY2xzSzI5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2025-08-10T19:49:00Z</dcterms:created>
  <dc:creator>Lucia Cronemberger</dc:creator>
</cp:coreProperties>
</file>