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用idea创建Maven项目</w:t>
      </w:r>
    </w:p>
    <w:p>
      <w:pPr>
        <w:ind w:firstLine="420" w:firstLineChars="0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修改setting.xml 里的镜像仓库和本地仓库</w:t>
      </w:r>
    </w:p>
    <w:p>
      <w:pPr>
        <w:ind w:firstLine="420" w:firstLineChars="0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</w:p>
    <w:p>
      <w:pPr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用pom文件导入相关jar包，maven会自动导入依赖包，因此spring mvc就只要</w:t>
      </w:r>
    </w:p>
    <w:p>
      <w:pPr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spring-web spring-webmvc spring-jdbc三个包就可以开始开发</w:t>
      </w:r>
    </w:p>
    <w:p>
      <w:pPr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 xml:space="preserve">数据包：mysql-connector-java </w:t>
      </w:r>
    </w:p>
    <w:p>
      <w:pPr>
        <w:jc w:val="left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mybatis包：mybatis</w:t>
      </w:r>
    </w:p>
    <w:p>
      <w:pPr>
        <w:jc w:val="left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mybatis和spring集成：mybatis-spring</w:t>
      </w:r>
    </w:p>
    <w:p>
      <w:pPr>
        <w:jc w:val="left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</w:p>
    <w:p>
      <w:pPr>
        <w:jc w:val="left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在写java文件的时候 要去tomcat lib目录引入servlet-api.jar包 不然程序会报错</w:t>
      </w:r>
    </w:p>
    <w:p>
      <w:pPr>
        <w:jc w:val="left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web.xml文件也要配置,</w:t>
      </w:r>
    </w:p>
    <w:p>
      <w:pPr>
        <w:jc w:val="left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drawing>
          <wp:inline distT="0" distB="0" distL="114300" distR="114300">
            <wp:extent cx="5272405" cy="30181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sz w:val="20"/>
          <w:szCs w:val="22"/>
        </w:rPr>
      </w:pPr>
    </w:p>
    <w:p>
      <w:pPr>
        <w:jc w:val="left"/>
        <w:rPr>
          <w:rFonts w:hint="default" w:ascii="Consolas" w:hAnsi="Consolas" w:cs="Consolas"/>
          <w:sz w:val="20"/>
          <w:szCs w:val="22"/>
        </w:rPr>
      </w:pPr>
    </w:p>
    <w:p>
      <w:pPr>
        <w:jc w:val="left"/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>然后编写spring的配置文件：主要就是</w:t>
      </w:r>
      <w:r>
        <w:rPr>
          <w:rFonts w:hint="default" w:ascii="Consolas" w:hAnsi="Consolas" w:cs="Consolas"/>
          <w:color w:val="FF0000"/>
          <w:sz w:val="20"/>
          <w:szCs w:val="22"/>
          <w:lang w:val="en-US" w:eastAsia="zh-CN"/>
        </w:rPr>
        <w:t>自动扫描</w:t>
      </w:r>
      <w:r>
        <w:rPr>
          <w:rFonts w:hint="default" w:ascii="Consolas" w:hAnsi="Consolas" w:cs="Consolas"/>
          <w:sz w:val="20"/>
          <w:szCs w:val="22"/>
          <w:lang w:val="en-US" w:eastAsia="zh-CN"/>
        </w:rPr>
        <w:t>、</w:t>
      </w:r>
      <w:r>
        <w:rPr>
          <w:rFonts w:hint="default" w:ascii="Consolas" w:hAnsi="Consolas" w:cs="Consolas"/>
          <w:color w:val="FF0000"/>
          <w:sz w:val="20"/>
          <w:szCs w:val="22"/>
          <w:lang w:val="en-US" w:eastAsia="zh-CN"/>
        </w:rPr>
        <w:t>驱动注解</w:t>
      </w:r>
      <w:r>
        <w:rPr>
          <w:rFonts w:hint="default" w:ascii="Consolas" w:hAnsi="Consolas" w:cs="Consolas"/>
          <w:sz w:val="20"/>
          <w:szCs w:val="22"/>
          <w:lang w:val="en-US" w:eastAsia="zh-CN"/>
        </w:rPr>
        <w:t>、</w:t>
      </w:r>
      <w:r>
        <w:rPr>
          <w:rFonts w:hint="default" w:ascii="Consolas" w:hAnsi="Consolas" w:cs="Consolas"/>
          <w:color w:val="FF0000"/>
          <w:sz w:val="20"/>
          <w:szCs w:val="22"/>
          <w:lang w:val="en-US" w:eastAsia="zh-CN"/>
        </w:rPr>
        <w:t>视图解析器</w:t>
      </w:r>
      <w:r>
        <w:rPr>
          <w:rFonts w:hint="default" w:ascii="Consolas" w:hAnsi="Consolas" w:cs="Consolas"/>
          <w:sz w:val="20"/>
          <w:szCs w:val="22"/>
          <w:lang w:val="en-US" w:eastAsia="zh-CN"/>
        </w:rPr>
        <w:t>的配置</w:t>
      </w:r>
    </w:p>
    <w:p>
      <w:pPr>
        <w:jc w:val="left"/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配置form-data请求要配置一个MultipartResolver</w:t>
      </w:r>
    </w:p>
    <w:p>
      <w:pPr>
        <w:jc w:val="left"/>
        <w:rPr>
          <w:rFonts w:hint="default" w:ascii="Consolas" w:hAnsi="Consolas" w:cs="Consolas"/>
          <w:sz w:val="20"/>
          <w:szCs w:val="22"/>
          <w:lang w:val="en-US" w:eastAsia="zh-CN"/>
        </w:rPr>
      </w:pPr>
    </w:p>
    <w:p>
      <w:pPr>
        <w:jc w:val="left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drawing>
          <wp:inline distT="0" distB="0" distL="114300" distR="114300">
            <wp:extent cx="5269865" cy="177038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sz w:val="20"/>
          <w:szCs w:val="22"/>
        </w:rPr>
      </w:pPr>
      <w:r>
        <w:drawing>
          <wp:inline distT="0" distB="0" distL="114300" distR="114300">
            <wp:extent cx="5274310" cy="520700"/>
            <wp:effectExtent l="0" t="0" r="254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 w:eastAsiaTheme="minorEastAsia"/>
          <w:sz w:val="20"/>
          <w:szCs w:val="22"/>
          <w:lang w:val="en-US" w:eastAsia="zh-CN"/>
        </w:rPr>
      </w:pPr>
    </w:p>
    <w:p>
      <w:pPr>
        <w:jc w:val="left"/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>WEB-INF里面的jsp文件在渲染的时候都是从根目录开始渲染的。</w:t>
      </w:r>
    </w:p>
    <w:p>
      <w:pPr>
        <w:jc w:val="left"/>
        <w:rPr>
          <w:rFonts w:hint="default" w:ascii="Consolas" w:hAnsi="Consolas" w:cs="Consolas"/>
          <w:sz w:val="20"/>
          <w:szCs w:val="22"/>
          <w:lang w:val="en-US" w:eastAsia="zh-CN"/>
        </w:rPr>
      </w:pPr>
    </w:p>
    <w:p>
      <w:pPr>
        <w:jc w:val="left"/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>使用summernote的时候注意summernote.css文件里的url引用字体问题。</w:t>
      </w:r>
    </w:p>
    <w:p>
      <w:pPr>
        <w:jc w:val="left"/>
        <w:rPr>
          <w:rFonts w:hint="default" w:ascii="Consolas" w:hAnsi="Consolas" w:cs="Consolas"/>
          <w:sz w:val="20"/>
          <w:szCs w:val="22"/>
          <w:lang w:val="en-US" w:eastAsia="zh-CN"/>
        </w:rPr>
      </w:pPr>
    </w:p>
    <w:p>
      <w:pPr>
        <w:jc w:val="left"/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 xml:space="preserve">form enctype=form-data的时候 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>要配置</w:t>
      </w:r>
      <w:r>
        <w:rPr>
          <w:rFonts w:ascii="Consolas" w:hAnsi="Consolas" w:eastAsia="Consolas" w:cs="Consolas"/>
          <w:i w:val="0"/>
          <w:caps w:val="0"/>
          <w:color w:val="0000FF"/>
          <w:spacing w:val="0"/>
          <w:sz w:val="20"/>
          <w:szCs w:val="20"/>
          <w:shd w:val="clear" w:fill="F8F8F8"/>
        </w:rPr>
        <w:t>CommonsMultipartResolver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  <w:t>并且设置id才可以自动封装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>,如果属性中有File,一定要是CommonsMultipartFile的类型。否则会注入失败。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这个时候的request其实是一个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MultipartHttpServletRequest</w:t>
      </w:r>
    </w:p>
    <w:p>
      <w:pPr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6690" cy="4471035"/>
            <wp:effectExtent l="0" t="0" r="1016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7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>上传文件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</w:pPr>
      <w:bookmarkStart w:id="0" w:name="OLE_LINK2"/>
      <w:r>
        <w:rPr>
          <w:rFonts w:ascii="Consolas" w:hAnsi="Consolas" w:eastAsia="Consolas" w:cs="Consolas"/>
          <w:i w:val="0"/>
          <w:caps w:val="0"/>
          <w:color w:val="0000FF"/>
          <w:spacing w:val="0"/>
          <w:sz w:val="20"/>
          <w:szCs w:val="20"/>
          <w:shd w:val="clear" w:fill="F8F8F8"/>
        </w:rPr>
        <w:t>CommonsM</w:t>
      </w:r>
      <w:bookmarkStart w:id="1" w:name="OLE_LINK1"/>
      <w:r>
        <w:rPr>
          <w:rFonts w:ascii="Consolas" w:hAnsi="Consolas" w:eastAsia="Consolas" w:cs="Consolas"/>
          <w:i w:val="0"/>
          <w:caps w:val="0"/>
          <w:color w:val="0000FF"/>
          <w:spacing w:val="0"/>
          <w:sz w:val="20"/>
          <w:szCs w:val="20"/>
          <w:shd w:val="clear" w:fill="F8F8F8"/>
        </w:rPr>
        <w:t>ultipartResolver</w:t>
      </w:r>
      <w:bookmarkEnd w:id="1"/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  <w:t xml:space="preserve"> </w:t>
      </w:r>
      <w:bookmarkEnd w:id="0"/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  <w:t>依赖apache的commons-upload包，并且一定要配置一个id是m</w:t>
      </w:r>
      <w:r>
        <w:rPr>
          <w:rFonts w:ascii="Consolas" w:hAnsi="Consolas" w:eastAsia="Consolas" w:cs="Consolas"/>
          <w:i w:val="0"/>
          <w:caps w:val="0"/>
          <w:color w:val="0000FF"/>
          <w:spacing w:val="0"/>
          <w:sz w:val="20"/>
          <w:szCs w:val="20"/>
          <w:shd w:val="clear" w:fill="F8F8F8"/>
        </w:rPr>
        <w:t>ultipartResolver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  <w:t>.同时这个时候的file实例可以用CommonsMultipartFile实例file不可以接收。实例是一个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0"/>
          <w:szCs w:val="20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0"/>
          <w:szCs w:val="20"/>
          <w:shd w:val="clear" w:fill="F8F8F8"/>
          <w:lang w:val="en-US" w:eastAsia="zh-CN"/>
        </w:rPr>
        <w:t>rejected value [org.springframework.web.multipart.commons.CommonsMultipartFile@6d885b60]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0"/>
          <w:szCs w:val="20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0"/>
          <w:szCs w:val="20"/>
          <w:shd w:val="clear" w:fill="F8F8F8"/>
          <w:lang w:val="en-US" w:eastAsia="zh-CN"/>
        </w:rPr>
        <w:t>Failed to convert property value of type 'org.springframework.web.multipart.commons.CommonsMultipartFile' to required type 'java.io.File' for property 'file'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0"/>
          <w:szCs w:val="20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0"/>
          <w:szCs w:val="20"/>
          <w:shd w:val="clear" w:fill="F8F8F8"/>
          <w:lang w:val="en-US" w:eastAsia="zh-CN"/>
        </w:rPr>
        <w:t>将File file改为File[] file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0"/>
          <w:szCs w:val="20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0"/>
          <w:szCs w:val="20"/>
          <w:shd w:val="clear" w:fill="F8F8F8"/>
          <w:lang w:val="en-US" w:eastAsia="zh-CN"/>
        </w:rPr>
        <w:t>Cannot convert value of type 'org.springframework.web.multipart.commons.CommonsMultipartFile' to required type 'java.io.File' for property 'file[0]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</w:pP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  <w:t>summernote的callback的onImageUpload函数应该是在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highlight w:val="yellow"/>
          <w:shd w:val="clear" w:fill="F8F8F8"/>
          <w:lang w:val="en-US" w:eastAsia="zh-CN"/>
        </w:rPr>
        <w:t>一添加图片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  <w:t>的时候就执行了，默认编辑器会自动把图片转为base64编码，这个时候就需要自己重写这个函数，返回一个新的&lt;image&gt;节点，而不是默认的base64编码字符串。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</w:pP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</w:pPr>
      <w:bookmarkStart w:id="2" w:name="_GoBack"/>
      <w:bookmarkEnd w:id="2"/>
    </w:p>
    <w:p>
      <w:pPr>
        <w:jc w:val="left"/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C7B69"/>
    <w:rsid w:val="0704068F"/>
    <w:rsid w:val="0E8102EF"/>
    <w:rsid w:val="26545A0E"/>
    <w:rsid w:val="3CD25E70"/>
    <w:rsid w:val="55773373"/>
    <w:rsid w:val="6278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2018-05-30T10:43:03Z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