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3F" w:rsidRDefault="00030099" w:rsidP="00030099">
      <w:pPr>
        <w:tabs>
          <w:tab w:val="left" w:pos="2544"/>
        </w:tabs>
      </w:pPr>
      <w:r>
        <w:tab/>
      </w:r>
    </w:p>
    <w:tbl>
      <w:tblPr>
        <w:tblStyle w:val="PlainTable31"/>
        <w:tblW w:w="8895" w:type="dxa"/>
        <w:tblLook w:val="04A0" w:firstRow="1" w:lastRow="0" w:firstColumn="1" w:lastColumn="0" w:noHBand="0" w:noVBand="1"/>
      </w:tblPr>
      <w:tblGrid>
        <w:gridCol w:w="817"/>
        <w:gridCol w:w="761"/>
        <w:gridCol w:w="7317"/>
      </w:tblGrid>
      <w:tr w:rsidR="00030099" w:rsidRPr="00EF0717" w:rsidTr="00425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" w:type="dxa"/>
            <w:hideMark/>
          </w:tcPr>
          <w:p w:rsidR="00EF0717" w:rsidRPr="00EF0717" w:rsidRDefault="00EF0717" w:rsidP="00EF0717">
            <w:pPr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  <w:color w:val="000000"/>
              </w:rPr>
              <w:t>Check Box</w:t>
            </w:r>
          </w:p>
        </w:tc>
        <w:tc>
          <w:tcPr>
            <w:tcW w:w="761" w:type="dxa"/>
            <w:hideMark/>
          </w:tcPr>
          <w:p w:rsidR="00EF0717" w:rsidRPr="00EF0717" w:rsidRDefault="00EF0717" w:rsidP="00EF0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17" w:type="dxa"/>
            <w:hideMark/>
          </w:tcPr>
          <w:p w:rsidR="00EF0717" w:rsidRPr="00EF0717" w:rsidRDefault="00EF0717" w:rsidP="00EF0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  <w:color w:val="000000"/>
              </w:rPr>
              <w:t>Common Comments</w:t>
            </w:r>
          </w:p>
        </w:tc>
      </w:tr>
      <w:tr w:rsidR="00030099" w:rsidRPr="00EF0717" w:rsidTr="0042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sdt>
          <w:sdtPr>
            <w:rPr>
              <w:rFonts w:ascii="MS Gothic" w:eastAsia="MS Gothic" w:hAnsi="MS Gothic" w:cs="Times New Roman"/>
              <w:color w:val="000000"/>
            </w:rPr>
            <w:id w:val="1863083868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7" w:type="dxa"/>
                <w:hideMark/>
              </w:tcPr>
              <w:p w:rsidR="00EF0717" w:rsidRPr="00EF0717" w:rsidRDefault="00030099" w:rsidP="00EF0717">
                <w:pPr>
                  <w:rPr>
                    <w:rFonts w:ascii="MS Gothic" w:eastAsia="MS Gothic" w:hAnsi="MS Gothic" w:cs="Times New Roman"/>
                    <w:color w:val="000000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</w:rPr>
                  <w:t>☐</w:t>
                </w:r>
              </w:p>
            </w:tc>
          </w:sdtContent>
        </w:sdt>
        <w:tc>
          <w:tcPr>
            <w:tcW w:w="761" w:type="dxa"/>
            <w:hideMark/>
          </w:tcPr>
          <w:p w:rsidR="00EF0717" w:rsidRPr="00EF0717" w:rsidRDefault="00EF0717" w:rsidP="00EF07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317" w:type="dxa"/>
            <w:hideMark/>
          </w:tcPr>
          <w:p w:rsidR="00EF0717" w:rsidRPr="00EF0717" w:rsidRDefault="00EF0717" w:rsidP="00EF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</w:rPr>
              <w:t>Use the L-</w:t>
            </w:r>
            <w:proofErr w:type="spellStart"/>
            <w:r w:rsidRPr="00EF0717">
              <w:rPr>
                <w:rFonts w:ascii="Calibri" w:eastAsia="Times New Roman" w:hAnsi="Calibri" w:cs="Times New Roman"/>
              </w:rPr>
              <w:t>ift</w:t>
            </w:r>
            <w:proofErr w:type="spellEnd"/>
            <w:r w:rsidRPr="00EF0717">
              <w:rPr>
                <w:rFonts w:ascii="Calibri" w:eastAsia="Times New Roman" w:hAnsi="Calibri" w:cs="Times New Roman"/>
              </w:rPr>
              <w:t xml:space="preserve"> Theme colors and Fonts</w:t>
            </w:r>
          </w:p>
        </w:tc>
      </w:tr>
      <w:tr w:rsidR="00030099" w:rsidRPr="00EF0717" w:rsidTr="00425F5F">
        <w:trPr>
          <w:trHeight w:val="21"/>
        </w:trPr>
        <w:sdt>
          <w:sdtPr>
            <w:rPr>
              <w:rFonts w:ascii="MS Gothic" w:eastAsia="MS Gothic" w:hAnsi="MS Gothic" w:cs="Times New Roman"/>
              <w:color w:val="000000"/>
            </w:rPr>
            <w:id w:val="-2034569020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7" w:type="dxa"/>
                <w:hideMark/>
              </w:tcPr>
              <w:p w:rsidR="00EF0717" w:rsidRPr="00EF0717" w:rsidRDefault="00030099" w:rsidP="00EF0717">
                <w:pPr>
                  <w:rPr>
                    <w:rFonts w:ascii="MS Gothic" w:eastAsia="MS Gothic" w:hAnsi="MS Gothic" w:cs="Times New Roman"/>
                    <w:color w:val="000000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</w:rPr>
                  <w:t>☐</w:t>
                </w:r>
              </w:p>
            </w:tc>
          </w:sdtContent>
        </w:sdt>
        <w:tc>
          <w:tcPr>
            <w:tcW w:w="761" w:type="dxa"/>
            <w:hideMark/>
          </w:tcPr>
          <w:p w:rsidR="00EF0717" w:rsidRPr="00EF0717" w:rsidRDefault="00EF0717" w:rsidP="00EF07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317" w:type="dxa"/>
            <w:hideMark/>
          </w:tcPr>
          <w:p w:rsidR="00EF0717" w:rsidRPr="00EF0717" w:rsidRDefault="00EF0717" w:rsidP="00EF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  <w:color w:val="000000"/>
              </w:rPr>
              <w:t>Sort the graph/Table items in a logical sequence</w:t>
            </w:r>
          </w:p>
        </w:tc>
      </w:tr>
      <w:tr w:rsidR="00030099" w:rsidRPr="00EF0717" w:rsidTr="0042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sdt>
          <w:sdtPr>
            <w:rPr>
              <w:rFonts w:ascii="MS Gothic" w:eastAsia="MS Gothic" w:hAnsi="MS Gothic" w:cs="Times New Roman"/>
              <w:color w:val="000000"/>
            </w:rPr>
            <w:id w:val="1539233786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7" w:type="dxa"/>
                <w:hideMark/>
              </w:tcPr>
              <w:p w:rsidR="00EF0717" w:rsidRPr="00EF0717" w:rsidRDefault="00030099" w:rsidP="00EF0717">
                <w:pPr>
                  <w:rPr>
                    <w:rFonts w:ascii="MS Gothic" w:eastAsia="MS Gothic" w:hAnsi="MS Gothic" w:cs="Times New Roman"/>
                    <w:color w:val="000000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</w:rPr>
                  <w:t>☐</w:t>
                </w:r>
              </w:p>
            </w:tc>
          </w:sdtContent>
        </w:sdt>
        <w:tc>
          <w:tcPr>
            <w:tcW w:w="761" w:type="dxa"/>
            <w:hideMark/>
          </w:tcPr>
          <w:p w:rsidR="00EF0717" w:rsidRPr="00EF0717" w:rsidRDefault="00EF0717" w:rsidP="00EF07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7317" w:type="dxa"/>
            <w:hideMark/>
          </w:tcPr>
          <w:p w:rsidR="00EF0717" w:rsidRPr="00EF0717" w:rsidRDefault="00EF0717" w:rsidP="00EF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</w:rPr>
              <w:t>Name the variables as per the survey questions</w:t>
            </w:r>
          </w:p>
        </w:tc>
      </w:tr>
      <w:tr w:rsidR="00030099" w:rsidRPr="00EF0717" w:rsidTr="00425F5F">
        <w:trPr>
          <w:trHeight w:val="44"/>
        </w:trPr>
        <w:sdt>
          <w:sdtPr>
            <w:rPr>
              <w:rFonts w:ascii="MS Gothic" w:eastAsia="MS Gothic" w:hAnsi="MS Gothic" w:cs="Times New Roman"/>
              <w:color w:val="000000"/>
            </w:rPr>
            <w:id w:val="1869330419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7" w:type="dxa"/>
                <w:hideMark/>
              </w:tcPr>
              <w:p w:rsidR="00EF0717" w:rsidRPr="00EF0717" w:rsidRDefault="00030099" w:rsidP="00EF0717">
                <w:pPr>
                  <w:rPr>
                    <w:rFonts w:ascii="MS Gothic" w:eastAsia="MS Gothic" w:hAnsi="MS Gothic" w:cs="Times New Roman"/>
                    <w:color w:val="000000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</w:rPr>
                  <w:t>☐</w:t>
                </w:r>
              </w:p>
            </w:tc>
          </w:sdtContent>
        </w:sdt>
        <w:tc>
          <w:tcPr>
            <w:tcW w:w="761" w:type="dxa"/>
            <w:hideMark/>
          </w:tcPr>
          <w:p w:rsidR="00EF0717" w:rsidRPr="00EF0717" w:rsidRDefault="00EF0717" w:rsidP="00EF07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317" w:type="dxa"/>
            <w:hideMark/>
          </w:tcPr>
          <w:p w:rsidR="00EF0717" w:rsidRPr="00EF0717" w:rsidRDefault="00EF0717" w:rsidP="00EF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  <w:color w:val="000000"/>
              </w:rPr>
              <w:t>Indicate the Number of respondents on each graph or table</w:t>
            </w:r>
          </w:p>
        </w:tc>
      </w:tr>
      <w:tr w:rsidR="00030099" w:rsidRPr="00EF0717" w:rsidTr="0042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sdt>
          <w:sdtPr>
            <w:rPr>
              <w:rFonts w:ascii="MS Gothic" w:eastAsia="MS Gothic" w:hAnsi="MS Gothic" w:cs="Times New Roman"/>
              <w:color w:val="000000"/>
            </w:rPr>
            <w:id w:val="-1577502539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7" w:type="dxa"/>
                <w:hideMark/>
              </w:tcPr>
              <w:p w:rsidR="00EF0717" w:rsidRPr="00EF0717" w:rsidRDefault="00030099" w:rsidP="00EF0717">
                <w:pPr>
                  <w:rPr>
                    <w:rFonts w:ascii="MS Gothic" w:eastAsia="MS Gothic" w:hAnsi="MS Gothic" w:cs="Times New Roman"/>
                    <w:color w:val="000000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</w:rPr>
                  <w:t>☐</w:t>
                </w:r>
              </w:p>
            </w:tc>
          </w:sdtContent>
        </w:sdt>
        <w:tc>
          <w:tcPr>
            <w:tcW w:w="761" w:type="dxa"/>
            <w:hideMark/>
          </w:tcPr>
          <w:p w:rsidR="00EF0717" w:rsidRPr="00EF0717" w:rsidRDefault="00EF0717" w:rsidP="00EF07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7317" w:type="dxa"/>
            <w:hideMark/>
          </w:tcPr>
          <w:p w:rsidR="00EF0717" w:rsidRPr="00EF0717" w:rsidRDefault="00EF0717" w:rsidP="00EF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</w:rPr>
              <w:t>Have a unique numbering system for tables and graphs such that each graph has a unique serial number to standardize the reports.</w:t>
            </w:r>
            <w:r w:rsidR="0070207E">
              <w:rPr>
                <w:rFonts w:ascii="Calibri" w:eastAsia="Times New Roman" w:hAnsi="Calibri" w:cs="Times New Roman"/>
              </w:rPr>
              <w:t xml:space="preserve"> (Usually the graph gets the same number as the question code-number, a unique number which is assigned to each question and which indicates the project, the survey tool and the number, e.g. YLD-IN-04 is youth livelihood diaries-intake-question 4)</w:t>
            </w:r>
          </w:p>
        </w:tc>
      </w:tr>
      <w:tr w:rsidR="00030099" w:rsidRPr="00EF0717" w:rsidTr="00425F5F">
        <w:trPr>
          <w:trHeight w:val="408"/>
        </w:trPr>
        <w:sdt>
          <w:sdtPr>
            <w:rPr>
              <w:rFonts w:ascii="MS Gothic" w:eastAsia="MS Gothic" w:hAnsi="MS Gothic" w:cs="Times New Roman"/>
              <w:color w:val="000000"/>
            </w:rPr>
            <w:id w:val="-1300989990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7" w:type="dxa"/>
                <w:vMerge w:val="restart"/>
                <w:hideMark/>
              </w:tcPr>
              <w:p w:rsidR="00EF0717" w:rsidRPr="00EF0717" w:rsidRDefault="00030099" w:rsidP="00EF0717">
                <w:pPr>
                  <w:rPr>
                    <w:rFonts w:ascii="MS Gothic" w:eastAsia="MS Gothic" w:hAnsi="MS Gothic" w:cs="Times New Roman"/>
                    <w:color w:val="000000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</w:rPr>
                  <w:t>☐</w:t>
                </w:r>
              </w:p>
            </w:tc>
          </w:sdtContent>
        </w:sdt>
        <w:tc>
          <w:tcPr>
            <w:tcW w:w="761" w:type="dxa"/>
            <w:vMerge w:val="restart"/>
            <w:hideMark/>
          </w:tcPr>
          <w:p w:rsidR="00EF0717" w:rsidRPr="00EF0717" w:rsidRDefault="00EF0717" w:rsidP="00EF07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317" w:type="dxa"/>
            <w:vMerge w:val="restart"/>
            <w:hideMark/>
          </w:tcPr>
          <w:p w:rsidR="00EF0717" w:rsidRPr="00EF0717" w:rsidRDefault="00EF0717" w:rsidP="00EF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  <w:color w:val="000000"/>
              </w:rPr>
              <w:t>For financial results involving different countries, convert the currencies to a common one such as dollar for easier comparison.</w:t>
            </w:r>
          </w:p>
        </w:tc>
      </w:tr>
      <w:tr w:rsidR="00030099" w:rsidRPr="00EF0717" w:rsidTr="0042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hideMark/>
          </w:tcPr>
          <w:p w:rsidR="00EF0717" w:rsidRPr="00EF0717" w:rsidRDefault="00EF0717" w:rsidP="00EF0717">
            <w:pPr>
              <w:rPr>
                <w:rFonts w:ascii="MS Gothic" w:eastAsia="MS Gothic" w:hAnsi="MS Gothic" w:cs="Times New Roman"/>
                <w:color w:val="000000"/>
              </w:rPr>
            </w:pPr>
          </w:p>
        </w:tc>
        <w:tc>
          <w:tcPr>
            <w:tcW w:w="761" w:type="dxa"/>
            <w:vMerge/>
            <w:hideMark/>
          </w:tcPr>
          <w:p w:rsidR="00EF0717" w:rsidRPr="00EF0717" w:rsidRDefault="00EF0717" w:rsidP="00EF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17" w:type="dxa"/>
            <w:vMerge/>
            <w:hideMark/>
          </w:tcPr>
          <w:p w:rsidR="00EF0717" w:rsidRPr="00EF0717" w:rsidRDefault="00EF0717" w:rsidP="00EF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30099" w:rsidRPr="00EF0717" w:rsidTr="00425F5F">
        <w:trPr>
          <w:trHeight w:val="66"/>
        </w:trPr>
        <w:sdt>
          <w:sdtPr>
            <w:rPr>
              <w:rFonts w:ascii="MS Gothic" w:eastAsia="MS Gothic" w:hAnsi="MS Gothic" w:cs="Times New Roman"/>
              <w:color w:val="000000"/>
            </w:rPr>
            <w:id w:val="1123508997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17" w:type="dxa"/>
                <w:hideMark/>
              </w:tcPr>
              <w:p w:rsidR="00EF0717" w:rsidRPr="00EF0717" w:rsidRDefault="00030099" w:rsidP="00EF0717">
                <w:pPr>
                  <w:rPr>
                    <w:rFonts w:ascii="MS Gothic" w:eastAsia="MS Gothic" w:hAnsi="MS Gothic" w:cs="Times New Roman"/>
                    <w:color w:val="000000"/>
                  </w:rPr>
                </w:pPr>
                <w:r>
                  <w:rPr>
                    <w:rFonts w:ascii="MS Gothic" w:eastAsia="MS Gothic" w:hAnsi="MS Gothic" w:cs="Times New Roman" w:hint="eastAsia"/>
                    <w:color w:val="000000"/>
                  </w:rPr>
                  <w:t>☐</w:t>
                </w:r>
              </w:p>
            </w:tc>
          </w:sdtContent>
        </w:sdt>
        <w:tc>
          <w:tcPr>
            <w:tcW w:w="761" w:type="dxa"/>
            <w:hideMark/>
          </w:tcPr>
          <w:p w:rsidR="00EF0717" w:rsidRPr="00EF0717" w:rsidRDefault="00EF0717" w:rsidP="00EF071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7317" w:type="dxa"/>
            <w:hideMark/>
          </w:tcPr>
          <w:p w:rsidR="00EF0717" w:rsidRPr="00EF0717" w:rsidRDefault="00EF0717" w:rsidP="00EF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0717">
              <w:rPr>
                <w:rFonts w:ascii="Calibri" w:eastAsia="Times New Roman" w:hAnsi="Calibri" w:cs="Times New Roman"/>
              </w:rPr>
              <w:t xml:space="preserve">For graphs that are to be printed or </w:t>
            </w:r>
            <w:proofErr w:type="gramStart"/>
            <w:r w:rsidRPr="00EF0717">
              <w:rPr>
                <w:rFonts w:ascii="Calibri" w:eastAsia="Times New Roman" w:hAnsi="Calibri" w:cs="Times New Roman"/>
              </w:rPr>
              <w:t>published</w:t>
            </w:r>
            <w:proofErr w:type="gramEnd"/>
            <w:r w:rsidRPr="00EF0717">
              <w:rPr>
                <w:rFonts w:ascii="Calibri" w:eastAsia="Times New Roman" w:hAnsi="Calibri" w:cs="Times New Roman"/>
              </w:rPr>
              <w:t>, make the background transparent and the font larger for easier reading.</w:t>
            </w:r>
          </w:p>
        </w:tc>
      </w:tr>
      <w:tr w:rsidR="00425F5F" w:rsidRPr="00EF0717" w:rsidTr="0042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25F5F" w:rsidRDefault="00425F5F" w:rsidP="00EF0717">
            <w:pPr>
              <w:rPr>
                <w:rFonts w:ascii="MS Gothic" w:eastAsia="MS Gothic" w:hAnsi="MS Gothic" w:cs="Times New Roman"/>
                <w:color w:val="000000"/>
              </w:rPr>
            </w:pPr>
          </w:p>
        </w:tc>
        <w:tc>
          <w:tcPr>
            <w:tcW w:w="761" w:type="dxa"/>
          </w:tcPr>
          <w:p w:rsidR="00425F5F" w:rsidRPr="00EF0717" w:rsidRDefault="00425F5F" w:rsidP="00EF07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7317" w:type="dxa"/>
          </w:tcPr>
          <w:p w:rsidR="00425F5F" w:rsidRPr="00EF0717" w:rsidRDefault="00425F5F" w:rsidP="00EF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030099" w:rsidRPr="00EF0717" w:rsidTr="00425F5F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EF0717" w:rsidRPr="00EF0717" w:rsidRDefault="00EF0717" w:rsidP="00EF071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1" w:type="dxa"/>
            <w:noWrap/>
            <w:hideMark/>
          </w:tcPr>
          <w:p w:rsidR="00EF0717" w:rsidRPr="00EF0717" w:rsidRDefault="00EF0717" w:rsidP="00EF0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7" w:type="dxa"/>
            <w:hideMark/>
          </w:tcPr>
          <w:p w:rsidR="00EF0717" w:rsidRPr="00EF0717" w:rsidRDefault="00EF0717" w:rsidP="00EF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0099" w:rsidRPr="00EF0717" w:rsidTr="00425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noWrap/>
            <w:hideMark/>
          </w:tcPr>
          <w:p w:rsidR="00EF0717" w:rsidRPr="00EF0717" w:rsidRDefault="00EF0717" w:rsidP="00EF071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noWrap/>
            <w:hideMark/>
          </w:tcPr>
          <w:p w:rsidR="00EF0717" w:rsidRPr="00EF0717" w:rsidRDefault="00EF0717" w:rsidP="00EF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7" w:type="dxa"/>
            <w:hideMark/>
          </w:tcPr>
          <w:p w:rsidR="00EF0717" w:rsidRPr="00EF0717" w:rsidRDefault="00EF0717" w:rsidP="00EF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0717" w:rsidRPr="00EF0717" w:rsidRDefault="00EF0717" w:rsidP="00EF0717">
      <w:bookmarkStart w:id="0" w:name="_GoBack"/>
      <w:bookmarkEnd w:id="0"/>
    </w:p>
    <w:sectPr w:rsidR="00EF0717" w:rsidRPr="00EF0717" w:rsidSect="0004481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411" w:rsidRDefault="00A45411" w:rsidP="00602332">
      <w:pPr>
        <w:spacing w:after="0" w:line="240" w:lineRule="auto"/>
      </w:pPr>
      <w:r>
        <w:separator/>
      </w:r>
    </w:p>
  </w:endnote>
  <w:endnote w:type="continuationSeparator" w:id="0">
    <w:p w:rsidR="00A45411" w:rsidRDefault="00A45411" w:rsidP="0060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411" w:rsidRDefault="00A45411" w:rsidP="00602332">
      <w:pPr>
        <w:spacing w:after="0" w:line="240" w:lineRule="auto"/>
      </w:pPr>
      <w:r>
        <w:separator/>
      </w:r>
    </w:p>
  </w:footnote>
  <w:footnote w:type="continuationSeparator" w:id="0">
    <w:p w:rsidR="00A45411" w:rsidRDefault="00A45411" w:rsidP="00602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332" w:rsidRPr="00602332" w:rsidRDefault="00602332" w:rsidP="00602332">
    <w:pPr>
      <w:pStyle w:val="Heading1"/>
      <w:jc w:val="center"/>
      <w:rPr>
        <w:b/>
        <w:bCs/>
      </w:rPr>
    </w:pPr>
    <w:r w:rsidRPr="00602332">
      <w:rPr>
        <w:b/>
        <w:bCs/>
      </w:rPr>
      <w:t>Common Comments on Graphs and Table results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77372"/>
    <w:multiLevelType w:val="hybridMultilevel"/>
    <w:tmpl w:val="4B1E1E8A"/>
    <w:lvl w:ilvl="0" w:tplc="062662E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c0MjeyMDEwNbKwMDZV0lEKTi0uzszPAykwrAUAPb+AuSwAAAA="/>
  </w:docVars>
  <w:rsids>
    <w:rsidRoot w:val="0054393F"/>
    <w:rsid w:val="00030099"/>
    <w:rsid w:val="0004481D"/>
    <w:rsid w:val="002A6C7A"/>
    <w:rsid w:val="00425F5F"/>
    <w:rsid w:val="0054393F"/>
    <w:rsid w:val="00602332"/>
    <w:rsid w:val="0070207E"/>
    <w:rsid w:val="008231A9"/>
    <w:rsid w:val="00A45411"/>
    <w:rsid w:val="00A67A74"/>
    <w:rsid w:val="00CB1ED0"/>
    <w:rsid w:val="00D61B24"/>
    <w:rsid w:val="00DF6BE5"/>
    <w:rsid w:val="00EF0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777E31-2092-480D-B328-B6EFD374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81D"/>
  </w:style>
  <w:style w:type="paragraph" w:styleId="Heading1">
    <w:name w:val="heading 1"/>
    <w:basedOn w:val="Normal"/>
    <w:next w:val="Normal"/>
    <w:link w:val="Heading1Char"/>
    <w:uiPriority w:val="9"/>
    <w:qFormat/>
    <w:rsid w:val="00602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3F"/>
    <w:pPr>
      <w:ind w:left="720"/>
      <w:contextualSpacing/>
    </w:pPr>
  </w:style>
  <w:style w:type="table" w:styleId="TableGrid">
    <w:name w:val="Table Grid"/>
    <w:basedOn w:val="TableNormal"/>
    <w:uiPriority w:val="39"/>
    <w:rsid w:val="0054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5439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02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32"/>
  </w:style>
  <w:style w:type="paragraph" w:styleId="Footer">
    <w:name w:val="footer"/>
    <w:basedOn w:val="Normal"/>
    <w:link w:val="FooterChar"/>
    <w:uiPriority w:val="99"/>
    <w:unhideWhenUsed/>
    <w:rsid w:val="00602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32"/>
  </w:style>
  <w:style w:type="character" w:customStyle="1" w:styleId="Heading1Char">
    <w:name w:val="Heading 1 Char"/>
    <w:basedOn w:val="DefaultParagraphFont"/>
    <w:link w:val="Heading1"/>
    <w:uiPriority w:val="9"/>
    <w:rsid w:val="00602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31">
    <w:name w:val="Plain Table 31"/>
    <w:basedOn w:val="TableNormal"/>
    <w:uiPriority w:val="43"/>
    <w:rsid w:val="00602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6023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0300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Anjeo</dc:creator>
  <cp:lastModifiedBy>John Kamau</cp:lastModifiedBy>
  <cp:revision>4</cp:revision>
  <dcterms:created xsi:type="dcterms:W3CDTF">2019-07-08T15:27:00Z</dcterms:created>
  <dcterms:modified xsi:type="dcterms:W3CDTF">2019-07-09T06:32:00Z</dcterms:modified>
</cp:coreProperties>
</file>