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Pr="001B409E" w:rsidRDefault="00372858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68CE5879" w14:textId="77777777" w:rsidR="00C22402" w:rsidRPr="001B409E" w:rsidRDefault="00C22402" w:rsidP="00325B0C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 xml:space="preserve">Miskolci SZC </w:t>
      </w:r>
    </w:p>
    <w:p w14:paraId="46F83B41" w14:textId="300271A3" w:rsidR="004C7890" w:rsidRPr="001B409E" w:rsidRDefault="00C22402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Kandó Kálmán Informatikai Technikum</w:t>
      </w:r>
    </w:p>
    <w:p w14:paraId="6339840A" w14:textId="08C27FAD" w:rsidR="004C7890" w:rsidRPr="001B409E" w:rsidRDefault="004C7890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28A8CC51" w14:textId="77777777" w:rsidR="00F1381D" w:rsidRPr="001B409E" w:rsidRDefault="00F1381D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3A92112E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Informatikai rendszer- és alkalmazás-üzemeltető</w:t>
      </w:r>
    </w:p>
    <w:p w14:paraId="5F0BD031" w14:textId="59F23CFE" w:rsidR="00325B0C" w:rsidRPr="001B409E" w:rsidRDefault="00325B0C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technikus projektfeladat</w:t>
      </w:r>
    </w:p>
    <w:p w14:paraId="3D1ABD3B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6D72523E" w14:textId="15D0A72E" w:rsidR="004C7890" w:rsidRPr="001B409E" w:rsidRDefault="00325B0C" w:rsidP="00325B0C">
      <w:pPr>
        <w:spacing w:after="276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  <w:t>Hálózattervezési és kivitelezési vizsgaremek</w:t>
      </w:r>
    </w:p>
    <w:p w14:paraId="627EF1B9" w14:textId="77777777" w:rsidR="0005467E" w:rsidRPr="001B409E" w:rsidRDefault="0005467E" w:rsidP="004C78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5CA1792" w14:textId="689CF821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Készítette: 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Lajka Kristóf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</w:p>
    <w:p w14:paraId="45EAD692" w14:textId="1444EA5C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Váradi Ádám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</w:p>
    <w:p w14:paraId="6A12FA0C" w14:textId="489E210E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Enyedi Sándor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</w:p>
    <w:p w14:paraId="0F6C85C5" w14:textId="77777777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</w:p>
    <w:p w14:paraId="64E634BE" w14:textId="2ECCA049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Miskolc, 2025.04.10.</w:t>
      </w:r>
    </w:p>
    <w:p w14:paraId="25661DFD" w14:textId="77777777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hu-HU"/>
        </w:rPr>
      </w:pPr>
    </w:p>
    <w:p w14:paraId="1023B1D0" w14:textId="0120CBBD" w:rsidR="00325B0C" w:rsidRPr="001B409E" w:rsidRDefault="00325B0C" w:rsidP="004C7890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EC3AF8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Etherchannel</w:t>
      </w:r>
    </w:p>
    <w:p w14:paraId="679F0BF7" w14:textId="77777777" w:rsidR="0066708B" w:rsidRPr="001B409E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i/>
          <w:sz w:val="24"/>
          <w:szCs w:val="24"/>
        </w:rPr>
      </w:pPr>
      <w:r w:rsidRPr="001B409E">
        <w:rPr>
          <w:rFonts w:ascii="Times New Roman" w:hAnsi="Times New Roman" w:cs="Times New Roman"/>
          <w:i/>
          <w:sz w:val="24"/>
          <w:szCs w:val="24"/>
        </w:rPr>
        <w:t>AssemblySW1-en az 1-es számú port-channel-en az LACP helyes működése látható.</w:t>
      </w:r>
    </w:p>
    <w:p w14:paraId="5B9AF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51900E7" w14:textId="13669EA5" w:rsidR="001B409E" w:rsidRPr="001B409E" w:rsidRDefault="0066708B" w:rsidP="001B409E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B2AEECC" wp14:editId="44410D45">
            <wp:extent cx="5242560" cy="3017520"/>
            <wp:effectExtent l="0" t="0" r="0" b="0"/>
            <wp:docPr id="30" name="Kép 30" descr="Etherchannel SW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herchannel SW1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64D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LACP tesztelése</w:t>
      </w:r>
    </w:p>
    <w:p w14:paraId="66D87BB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1A1004B6" w14:textId="060EF152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17FFFE" wp14:editId="6FFE339D">
            <wp:extent cx="5242560" cy="3017520"/>
            <wp:effectExtent l="0" t="0" r="0" b="0"/>
            <wp:docPr id="29" name="Kép 29" descr="SW2 Ether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2 Etherchann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880A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LACP tesztelése</w:t>
      </w:r>
    </w:p>
    <w:p w14:paraId="311CE43D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C6CD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6289704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OSPF</w:t>
      </w:r>
    </w:p>
    <w:p w14:paraId="4E3652F0" w14:textId="77777777" w:rsidR="0066708B" w:rsidRPr="001B409E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i/>
          <w:sz w:val="32"/>
          <w:szCs w:val="32"/>
        </w:rPr>
      </w:pPr>
      <w:r w:rsidRPr="001B409E">
        <w:rPr>
          <w:rFonts w:ascii="Times New Roman" w:hAnsi="Times New Roman" w:cs="Times New Roman"/>
          <w:i/>
          <w:sz w:val="32"/>
          <w:szCs w:val="32"/>
        </w:rPr>
        <w:t>AssemblyR1 és AssemblyR2 irányítótáblája látható. Az alábbi ábrákon látható, hogy az OSPF irányító protokoll működik, ezt a legalsó sorban látható „O” betű jelzi, ami mellett látható a távoli hálózat.</w:t>
      </w:r>
    </w:p>
    <w:p w14:paraId="15189CE7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C4809FB" w14:textId="69CE5E9A" w:rsidR="0066708B" w:rsidRPr="001B409E" w:rsidRDefault="0066708B" w:rsidP="0066708B">
      <w:pPr>
        <w:keepNext/>
        <w:tabs>
          <w:tab w:val="left" w:pos="6672"/>
        </w:tabs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8C4A517" wp14:editId="3633519A">
            <wp:extent cx="5753100" cy="3680460"/>
            <wp:effectExtent l="0" t="0" r="0" b="0"/>
            <wp:docPr id="28" name="Kép 28" descr="R1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 show ip rou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7A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irányítótáblája</w:t>
      </w:r>
    </w:p>
    <w:p w14:paraId="65FE8FF4" w14:textId="37D90BC1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AFE39D4" wp14:editId="7C933EB1">
            <wp:extent cx="4739640" cy="4488180"/>
            <wp:effectExtent l="0" t="0" r="3810" b="7620"/>
            <wp:docPr id="27" name="Kép 27" descr="R1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1 show ip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8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OSPF beállításai</w:t>
      </w:r>
    </w:p>
    <w:p w14:paraId="0B47FAE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3724045" w14:textId="7D26CE77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55FD1EA8" wp14:editId="0F2AEF30">
            <wp:extent cx="5760720" cy="3368040"/>
            <wp:effectExtent l="0" t="0" r="0" b="3810"/>
            <wp:docPr id="26" name="Kép 26" descr="R2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 show ip ro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7FAB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</w:t>
      </w:r>
      <w:r w:rsidRPr="001B409E">
        <w:rPr>
          <w:rFonts w:ascii="Times New Roman" w:hAnsi="Times New Roman" w:cs="Times New Roman"/>
          <w:noProof/>
          <w:sz w:val="24"/>
          <w:szCs w:val="24"/>
        </w:rPr>
        <w:t xml:space="preserve"> irányítótáblája</w:t>
      </w:r>
    </w:p>
    <w:p w14:paraId="13E68C7B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EA7F77E" w14:textId="794619CC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A8DE60D" wp14:editId="0F242903">
            <wp:extent cx="4739640" cy="4655820"/>
            <wp:effectExtent l="0" t="0" r="3810" b="0"/>
            <wp:docPr id="25" name="Kép 25" descr="R2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2 show ip protoc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681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OSPF beállításai</w:t>
      </w:r>
    </w:p>
    <w:p w14:paraId="757B8FC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048585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26D6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ADBFA2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18C66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7FDF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5BA279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18CF35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61232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48D9BD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7A0E5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90F0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CB6529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5D730D77" w14:textId="7AF269A2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SSH tesztek</w:t>
      </w:r>
    </w:p>
    <w:p w14:paraId="21D86706" w14:textId="77777777" w:rsidR="0066708B" w:rsidRPr="001B409E" w:rsidRDefault="0066708B" w:rsidP="0056348C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1B409E">
        <w:rPr>
          <w:rFonts w:ascii="Times New Roman" w:hAnsi="Times New Roman" w:cs="Times New Roman"/>
          <w:i/>
          <w:sz w:val="24"/>
          <w:szCs w:val="24"/>
        </w:rPr>
        <w:t>Az alábbi képeken a biztonságos távoli elérést teszteltük a routereken és a switcheken.</w:t>
      </w:r>
    </w:p>
    <w:p w14:paraId="05F50E0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27C28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A6ED411" wp14:editId="58CA3E08">
            <wp:extent cx="4564380" cy="1158240"/>
            <wp:effectExtent l="0" t="0" r="7620" b="3810"/>
            <wp:docPr id="12" name="Kép 12" descr="C:\Users\Tanulo\AppData\Local\Microsoft\Windows\INetCache\Content.Word\SW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ulo\AppData\Local\Microsoft\Windows\INetCache\Content.Word\SW1 S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11E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IP címen keresztüli biztonságos távoli elérése</w:t>
      </w:r>
    </w:p>
    <w:p w14:paraId="3254BC3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C5DCF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1BA990A" wp14:editId="4E8DF032">
            <wp:extent cx="4556760" cy="1135380"/>
            <wp:effectExtent l="0" t="0" r="0" b="7620"/>
            <wp:docPr id="15" name="Kép 15" descr="SW2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2 SS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5B5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IP címen keresztüli biztonságos távoli elérése</w:t>
      </w:r>
    </w:p>
    <w:p w14:paraId="3AAC0C3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5DA4AB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64486A8" wp14:editId="7DEEA25C">
            <wp:extent cx="4572000" cy="1455420"/>
            <wp:effectExtent l="0" t="0" r="0" b="0"/>
            <wp:docPr id="13" name="Kép 13" descr="C:\Users\Tanulo\AppData\Local\Microsoft\Windows\INetCache\Content.Word\R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nulo\AppData\Local\Microsoft\Windows\INetCache\Content.Word\R1 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3CA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IP címen keresztüli biztonságos távoli elérése</w:t>
      </w:r>
    </w:p>
    <w:p w14:paraId="59BA379E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</w:p>
    <w:p w14:paraId="57F492A5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6D7A0A1" wp14:editId="593A080B">
            <wp:extent cx="4572000" cy="1447800"/>
            <wp:effectExtent l="0" t="0" r="0" b="0"/>
            <wp:docPr id="14" name="Kép 14" descr="C:\Users\Tanulo\AppData\Local\Microsoft\Windows\INetCache\Content.Word\R2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nulo\AppData\Local\Microsoft\Windows\INetCache\Content.Word\R2 S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38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IP címen keresztüli biztonságos távoli elérése</w:t>
      </w:r>
    </w:p>
    <w:p w14:paraId="1BB56DD3" w14:textId="77777777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Port-security</w:t>
      </w:r>
    </w:p>
    <w:p w14:paraId="1A430B33" w14:textId="4BA8BA80" w:rsidR="0066708B" w:rsidRPr="0056348C" w:rsidRDefault="0066708B" w:rsidP="0056348C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6348C">
        <w:rPr>
          <w:rFonts w:ascii="Times New Roman" w:hAnsi="Times New Roman" w:cs="Times New Roman"/>
          <w:i/>
          <w:sz w:val="24"/>
          <w:szCs w:val="24"/>
        </w:rPr>
        <w:t>A képen a switchek PC</w:t>
      </w:r>
      <w:r w:rsidR="00004F3A" w:rsidRPr="0056348C">
        <w:rPr>
          <w:rFonts w:ascii="Times New Roman" w:hAnsi="Times New Roman" w:cs="Times New Roman"/>
          <w:i/>
          <w:sz w:val="24"/>
          <w:szCs w:val="24"/>
        </w:rPr>
        <w:t xml:space="preserve"> és Webszerver</w:t>
      </w:r>
      <w:r w:rsidRPr="0056348C">
        <w:rPr>
          <w:rFonts w:ascii="Times New Roman" w:hAnsi="Times New Roman" w:cs="Times New Roman"/>
          <w:i/>
          <w:sz w:val="24"/>
          <w:szCs w:val="24"/>
        </w:rPr>
        <w:t xml:space="preserve"> felé irányuló portjai láthatók, biztonságossá téve port-security beállítással. Maximum 3</w:t>
      </w:r>
      <w:r w:rsidR="00CE26BD" w:rsidRPr="0056348C">
        <w:rPr>
          <w:rFonts w:ascii="Times New Roman" w:hAnsi="Times New Roman" w:cs="Times New Roman"/>
          <w:i/>
          <w:sz w:val="24"/>
          <w:szCs w:val="24"/>
        </w:rPr>
        <w:t xml:space="preserve"> (Webszervernél 4)</w:t>
      </w:r>
      <w:r w:rsidRPr="0056348C">
        <w:rPr>
          <w:rFonts w:ascii="Times New Roman" w:hAnsi="Times New Roman" w:cs="Times New Roman"/>
          <w:i/>
          <w:sz w:val="24"/>
          <w:szCs w:val="24"/>
        </w:rPr>
        <w:t xml:space="preserve"> eszköz csatlakozhat a switchekhez, a mac-address címeket megjegyeztetjük, aki pedig 4. </w:t>
      </w:r>
      <w:r w:rsidR="0056348C" w:rsidRPr="0056348C">
        <w:rPr>
          <w:rFonts w:ascii="Times New Roman" w:hAnsi="Times New Roman" w:cs="Times New Roman"/>
          <w:i/>
          <w:sz w:val="24"/>
          <w:szCs w:val="24"/>
        </w:rPr>
        <w:t>(W</w:t>
      </w:r>
      <w:r w:rsidR="0056348C" w:rsidRPr="0056348C">
        <w:rPr>
          <w:rFonts w:ascii="Times New Roman" w:hAnsi="Times New Roman" w:cs="Times New Roman"/>
          <w:i/>
          <w:sz w:val="24"/>
          <w:szCs w:val="24"/>
        </w:rPr>
        <w:t>ebszervernél 5.</w:t>
      </w:r>
      <w:r w:rsidR="0056348C" w:rsidRPr="0056348C">
        <w:rPr>
          <w:rFonts w:ascii="Times New Roman" w:hAnsi="Times New Roman" w:cs="Times New Roman"/>
          <w:i/>
          <w:sz w:val="24"/>
          <w:szCs w:val="24"/>
        </w:rPr>
        <w:t>)</w:t>
      </w:r>
      <w:r w:rsidR="0056348C" w:rsidRPr="0056348C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Pr="0056348C">
        <w:rPr>
          <w:rFonts w:ascii="Times New Roman" w:hAnsi="Times New Roman" w:cs="Times New Roman"/>
          <w:i/>
          <w:sz w:val="24"/>
          <w:szCs w:val="24"/>
        </w:rPr>
        <w:t>eszközként akar csatlakozni, letiltjuk.</w:t>
      </w:r>
    </w:p>
    <w:p w14:paraId="5E34B72E" w14:textId="77777777" w:rsidR="001B409E" w:rsidRPr="001B409E" w:rsidRDefault="001B409E" w:rsidP="0066708B">
      <w:pPr>
        <w:rPr>
          <w:rFonts w:ascii="Times New Roman" w:hAnsi="Times New Roman" w:cs="Times New Roman"/>
        </w:rPr>
      </w:pPr>
    </w:p>
    <w:p w14:paraId="4C4E8FFD" w14:textId="6D0A74A8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CF6B206" w14:textId="173F9B2A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0BF6473" wp14:editId="185F334C">
            <wp:extent cx="3505200" cy="2026920"/>
            <wp:effectExtent l="0" t="0" r="0" b="0"/>
            <wp:docPr id="24" name="Kép 24" descr="SW1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1 G105 Port-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9D9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G1/0/5 Port-security beállítása</w:t>
      </w:r>
    </w:p>
    <w:p w14:paraId="0E61BA9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3FF072" w14:textId="7051DA4F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97D86EA" wp14:editId="684D1600">
            <wp:extent cx="3573780" cy="2004060"/>
            <wp:effectExtent l="0" t="0" r="7620" b="0"/>
            <wp:docPr id="23" name="Kép 23" descr="SW1 G1010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1 G1010 Port-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2B1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G1/0/10 Port-security beállítása</w:t>
      </w:r>
    </w:p>
    <w:p w14:paraId="6499FD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2AC6EA3" w14:textId="0814CB6D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4FAD9181" wp14:editId="64F0E1D6">
            <wp:extent cx="3489960" cy="1988820"/>
            <wp:effectExtent l="0" t="0" r="0" b="0"/>
            <wp:docPr id="22" name="Kép 22" descr="SW2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2 G105 Port-secur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FE9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G1/0/5 Port-security beállítása</w:t>
      </w:r>
    </w:p>
    <w:p w14:paraId="745DE6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1500266" w14:textId="073872C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0B3DB2D" wp14:editId="1F2C72AF">
            <wp:extent cx="3581400" cy="2026920"/>
            <wp:effectExtent l="0" t="0" r="0" b="0"/>
            <wp:docPr id="21" name="Kép 21" descr="C:\Users\Tanulo\AppData\Local\Microsoft\Windows\INetCache\Content.Word\SW2 G1010 Port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ulo\AppData\Local\Microsoft\Windows\INetCache\Content.Word\SW2 G1010 Port-secur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F6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G1/0/10 Port-security beállítása</w:t>
      </w:r>
    </w:p>
    <w:p w14:paraId="4E187B03" w14:textId="7621D4AF" w:rsidR="00004F3A" w:rsidRDefault="00004F3A" w:rsidP="004E125B">
      <w:pPr>
        <w:rPr>
          <w:rFonts w:ascii="Times New Roman" w:hAnsi="Times New Roman" w:cs="Times New Roman"/>
        </w:rPr>
      </w:pPr>
    </w:p>
    <w:p w14:paraId="5B7E3879" w14:textId="77777777" w:rsidR="00004F3A" w:rsidRDefault="009D60EC" w:rsidP="00004F3A">
      <w:pPr>
        <w:keepNext/>
        <w:jc w:val="center"/>
      </w:pPr>
      <w:r w:rsidRPr="009D60EC">
        <w:rPr>
          <w:rFonts w:ascii="Times New Roman" w:hAnsi="Times New Roman" w:cs="Times New Roman"/>
        </w:rPr>
        <w:drawing>
          <wp:inline distT="0" distB="0" distL="0" distR="0" wp14:anchorId="22BBFDD0" wp14:editId="23882784">
            <wp:extent cx="3642218" cy="2110740"/>
            <wp:effectExtent l="0" t="0" r="0" b="3810"/>
            <wp:docPr id="3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48" cy="21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081" w14:textId="622A412B" w:rsidR="0066708B" w:rsidRPr="00CE26BD" w:rsidRDefault="00004F3A" w:rsidP="00004F3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CE26BD">
        <w:rPr>
          <w:rFonts w:ascii="Times New Roman" w:hAnsi="Times New Roman" w:cs="Times New Roman"/>
          <w:sz w:val="24"/>
          <w:szCs w:val="24"/>
        </w:rPr>
        <w:t>SrvSW G1/0/3 Port-security beállítása</w:t>
      </w:r>
    </w:p>
    <w:p w14:paraId="0C35F90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78D8C7" w14:textId="629DCF94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HSRP</w:t>
      </w:r>
    </w:p>
    <w:p w14:paraId="5A214147" w14:textId="77777777" w:rsidR="0066708B" w:rsidRPr="001B409E" w:rsidRDefault="0066708B" w:rsidP="0066708B">
      <w:pPr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Az alábbi képeken az AssemblyR1 és az AssemblyR2 HSRP beállítását láthatjuk. Lehetővé teszi, hogy két vagy több router egy virtuális routerként működjön, így ha az egyik router meghibásodik, a forgalom automatikusan az aktív másik routerre irányul, biztosítva a folyamatos kapcsolódást és a hálózati redundanciát.</w:t>
      </w:r>
    </w:p>
    <w:p w14:paraId="48D22BB7" w14:textId="77777777" w:rsidR="0066708B" w:rsidRPr="001B409E" w:rsidRDefault="0066708B" w:rsidP="0066708B">
      <w:pPr>
        <w:rPr>
          <w:rFonts w:ascii="Times New Roman" w:hAnsi="Times New Roman" w:cs="Times New Roman"/>
          <w:sz w:val="24"/>
          <w:szCs w:val="24"/>
        </w:rPr>
      </w:pPr>
    </w:p>
    <w:p w14:paraId="41E3ED0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25379BF" wp14:editId="77724F81">
            <wp:extent cx="5238084" cy="3523347"/>
            <wp:effectExtent l="0" t="0" r="1270" b="127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84" cy="3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F2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az Active router</w:t>
      </w:r>
    </w:p>
    <w:p w14:paraId="6293BEF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9130B16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7760EDC3" wp14:editId="5C8E533D">
            <wp:extent cx="4912451" cy="4195762"/>
            <wp:effectExtent l="0" t="0" r="254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BA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 Standby router</w:t>
      </w:r>
    </w:p>
    <w:p w14:paraId="0AA0654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65A5D2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3B4DE3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BDA22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20342A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21FF1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D4465E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40555F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C077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1C638C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7C4D0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A31A1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2CF8C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CC642A2" w14:textId="557E2A84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41BE2B0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4CF70124" w14:textId="21548FC3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Pingek</w:t>
      </w:r>
    </w:p>
    <w:p w14:paraId="3AF39613" w14:textId="15890F7C" w:rsidR="0066708B" w:rsidRPr="001B409E" w:rsidRDefault="0066708B" w:rsidP="00C41938">
      <w:pPr>
        <w:jc w:val="both"/>
        <w:rPr>
          <w:rFonts w:ascii="Times New Roman" w:hAnsi="Times New Roman" w:cs="Times New Roman"/>
          <w:sz w:val="28"/>
          <w:szCs w:val="28"/>
        </w:rPr>
      </w:pPr>
      <w:r w:rsidRPr="001B409E">
        <w:rPr>
          <w:rFonts w:ascii="Times New Roman" w:hAnsi="Times New Roman" w:cs="Times New Roman"/>
          <w:sz w:val="28"/>
          <w:szCs w:val="28"/>
        </w:rPr>
        <w:t>Teszteltük</w:t>
      </w:r>
      <w:r w:rsidR="00A5293D" w:rsidRPr="001B409E">
        <w:rPr>
          <w:rFonts w:ascii="Times New Roman" w:hAnsi="Times New Roman" w:cs="Times New Roman"/>
          <w:sz w:val="28"/>
          <w:szCs w:val="28"/>
        </w:rPr>
        <w:t xml:space="preserve"> az eszközök közötti kapcsolatelérést</w:t>
      </w:r>
      <w:r w:rsidRPr="001B409E">
        <w:rPr>
          <w:rFonts w:ascii="Times New Roman" w:hAnsi="Times New Roman" w:cs="Times New Roman"/>
          <w:sz w:val="28"/>
          <w:szCs w:val="28"/>
        </w:rPr>
        <w:t xml:space="preserve"> többféle módon.</w:t>
      </w:r>
    </w:p>
    <w:p w14:paraId="2DD1222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1733E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B1C3FAC" wp14:editId="65C394A1">
            <wp:extent cx="5099031" cy="2573279"/>
            <wp:effectExtent l="0" t="0" r="6985" b="0"/>
            <wp:docPr id="11" name="Tartalom hely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talom helye 10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25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F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külön VLAN-ban lévő PC eléri egymást (PC1 pingeli a PC3-at)</w:t>
      </w:r>
    </w:p>
    <w:p w14:paraId="3AD087C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CF57EDC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B29DAF4" wp14:editId="2FC17CC9">
            <wp:extent cx="4016088" cy="2266322"/>
            <wp:effectExtent l="0" t="0" r="3810" b="635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2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2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azonos VLAN-ban lévő PC eléri egymást (PC1 pingeli a PC2-t)</w:t>
      </w:r>
    </w:p>
    <w:p w14:paraId="16C2CCC2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2CDD0310" wp14:editId="35CB40B3">
            <wp:extent cx="4924425" cy="2114550"/>
            <wp:effectExtent l="0" t="0" r="9525" b="0"/>
            <wp:docPr id="8" name="Kép 7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47AAA7C-B3CF-3A1C-3D4C-98D2E83A7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47AAA7C-B3CF-3A1C-3D4C-98D2E83A7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6DB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Bármelyik PC eléri a Servert</w:t>
      </w:r>
    </w:p>
    <w:p w14:paraId="134C1B3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9BD80F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08AD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605AA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83EC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A0DC42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D2B77F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A6307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D9E61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13545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988B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1BDAC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A3CDD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11CA5F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318E8E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ABA16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5C1B8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498D0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2A8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07E31A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431AA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62236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8F40865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DHCP Server (Windows)</w:t>
      </w:r>
    </w:p>
    <w:p w14:paraId="54F2E17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4C02C6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B736E2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65519F1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17DDC3B" wp14:editId="6476AF07">
            <wp:extent cx="5760720" cy="986155"/>
            <wp:effectExtent l="0" t="0" r="0" b="4445"/>
            <wp:docPr id="2" name="Kép 2" descr="A képen szöveg, képernyőkép, Betűtípus, so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4C85B061-FEBA-1C73-ABFC-DB1A03D6E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, so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4C85B061-FEBA-1C73-ABFC-DB1A03D6E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1B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1CAFE6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8259974" wp14:editId="157CBEED">
            <wp:extent cx="5760720" cy="1698625"/>
            <wp:effectExtent l="0" t="0" r="0" b="0"/>
            <wp:docPr id="6" name="Kép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4B642A8-73BD-F6A7-D26E-E644D6DB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4B642A8-73BD-F6A7-D26E-E644D6DB9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rcRect l="27" t="-1209" r="20658" b="52159"/>
                    <a:stretch/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2F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96D06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9F10A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F4E9A5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3632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80AD4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85823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FE091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39E2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8C4076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35DAC3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A404E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E5E079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855D9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07CBC2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4BE636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FTP Server (Windows)</w:t>
      </w:r>
    </w:p>
    <w:p w14:paraId="16CB739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61F5D1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6DB53E05" wp14:editId="5D19414C">
            <wp:extent cx="5760720" cy="3025775"/>
            <wp:effectExtent l="0" t="0" r="0" b="3175"/>
            <wp:docPr id="9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AD9186D2-5B81-71B8-A9E7-33B3AD9896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AD9186D2-5B81-71B8-A9E7-33B3AD9896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2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C24EA1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F3672F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6E44C90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F59EEF3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830DAC9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5462A42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00C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B8150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AF9704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E55155C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211B6D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Webserver (Windows)</w:t>
      </w:r>
    </w:p>
    <w:p w14:paraId="2E25F67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16E2E12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CEAE7A3" wp14:editId="4AC528B0">
            <wp:extent cx="5760720" cy="2880360"/>
            <wp:effectExtent l="0" t="0" r="0" b="0"/>
            <wp:docPr id="10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977240F-71D8-CBDA-340A-7C4EF93FD1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977240F-71D8-CBDA-340A-7C4EF93FD1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A66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4697E4D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08B6C4ED" wp14:editId="66AD7B88">
            <wp:extent cx="5760720" cy="2940050"/>
            <wp:effectExtent l="0" t="0" r="0" b="0"/>
            <wp:docPr id="5" name="Kép 4" descr="A képen szöveg, elektronika, képernyőkép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6510D0A9-A6DE-39B1-6CF1-FFD13FC7E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elektronika, képernyőkép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6510D0A9-A6DE-39B1-6CF1-FFD13FC7E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F68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4E5BAB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C3803F9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BFD41F8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DNS Server (Ubuntu)</w:t>
      </w:r>
    </w:p>
    <w:p w14:paraId="6DD8B11D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D0FA6A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868FC88" wp14:editId="5EACA500">
            <wp:extent cx="5760720" cy="1900555"/>
            <wp:effectExtent l="0" t="0" r="0" b="4445"/>
            <wp:docPr id="16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05920D74-048D-77FF-26E5-8D0E6B9C3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05920D74-048D-77FF-26E5-8D0E6B9C3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3D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8CD0DD4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D984C9D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6C011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1712B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D940C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3AEF425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9D8EAC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B3F5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CA4E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EAF27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08A734C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115CA62" w14:textId="4687C9E3" w:rsidR="0066708B" w:rsidRPr="001B409E" w:rsidRDefault="0066708B" w:rsidP="00C41938">
      <w:pPr>
        <w:rPr>
          <w:rFonts w:ascii="Times New Roman" w:hAnsi="Times New Roman" w:cs="Times New Roman"/>
          <w:sz w:val="40"/>
          <w:szCs w:val="40"/>
        </w:rPr>
      </w:pPr>
    </w:p>
    <w:p w14:paraId="0C01C78E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CCF96FD" w14:textId="79389FC4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ACL</w:t>
      </w:r>
    </w:p>
    <w:p w14:paraId="6E97E7A8" w14:textId="77777777" w:rsidR="00A5293D" w:rsidRPr="001B409E" w:rsidRDefault="00A5293D" w:rsidP="007829B9">
      <w:pPr>
        <w:pStyle w:val="NormlWeb"/>
        <w:jc w:val="both"/>
      </w:pPr>
      <w:r w:rsidRPr="001B409E">
        <w:t>Az ACL-t azért állítottuk be, hogy pontosan szabályozhassuk, ki és milyen jogosultságokkal férhet hozzá a rendszer erőforrásaihoz, ezzel biztosítva a biztonságot és a jogosulatlan hozzáférés megakadályozását.</w:t>
      </w:r>
    </w:p>
    <w:p w14:paraId="230F5EBA" w14:textId="0E967794" w:rsidR="00E41DCC" w:rsidRPr="001B409E" w:rsidRDefault="00E41DCC" w:rsidP="0066708B">
      <w:pPr>
        <w:rPr>
          <w:rFonts w:ascii="Times New Roman" w:hAnsi="Times New Roman" w:cs="Times New Roman"/>
          <w:sz w:val="40"/>
          <w:szCs w:val="40"/>
        </w:rPr>
      </w:pPr>
    </w:p>
    <w:p w14:paraId="711ECAB8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74E82B2A" wp14:editId="09CCDA81">
            <wp:extent cx="3677164" cy="564806"/>
            <wp:effectExtent l="0" t="0" r="0" b="6985"/>
            <wp:docPr id="19" name="Kép 18">
              <a:extLst xmlns:a="http://schemas.openxmlformats.org/drawingml/2006/main">
                <a:ext uri="{FF2B5EF4-FFF2-40B4-BE49-F238E27FC236}">
                  <a16:creationId xmlns:a16="http://schemas.microsoft.com/office/drawing/2014/main" id="{22C44EAD-3696-96E6-3BC3-3444AEEE6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8">
                      <a:extLst>
                        <a:ext uri="{FF2B5EF4-FFF2-40B4-BE49-F238E27FC236}">
                          <a16:creationId xmlns:a16="http://schemas.microsoft.com/office/drawing/2014/main" id="{22C44EAD-3696-96E6-3BC3-3444AEEE6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4" cy="5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6D" w14:textId="21EFA087" w:rsidR="0066708B" w:rsidRPr="001B409E" w:rsidRDefault="0066708B" w:rsidP="00993DA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ACL beállítása</w:t>
      </w:r>
    </w:p>
    <w:p w14:paraId="40881AA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3348FCA" w14:textId="77777777" w:rsidR="00DA3BE3" w:rsidRPr="001B409E" w:rsidRDefault="0066708B" w:rsidP="00DA3BE3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2E73E3D" wp14:editId="4C4B668D">
            <wp:extent cx="4018006" cy="817090"/>
            <wp:effectExtent l="0" t="0" r="1905" b="2540"/>
            <wp:docPr id="20" name="Kép 19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DE6A7FBD-A104-F6B9-D134-BDD542982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9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DE6A7FBD-A104-F6B9-D134-BDD542982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006" cy="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D4A" w14:textId="1393F53E" w:rsidR="0066708B" w:rsidRPr="001B409E" w:rsidRDefault="00DA3BE3" w:rsidP="00DA3BE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ACL beállítása</w:t>
      </w:r>
    </w:p>
    <w:p w14:paraId="2E3406CB" w14:textId="5FF88E43" w:rsidR="00DA3BE3" w:rsidRPr="001B409E" w:rsidRDefault="00DA3BE3" w:rsidP="00DA3BE3">
      <w:pPr>
        <w:rPr>
          <w:rFonts w:ascii="Times New Roman" w:hAnsi="Times New Roman" w:cs="Times New Roman"/>
        </w:rPr>
      </w:pPr>
    </w:p>
    <w:p w14:paraId="6234BB9E" w14:textId="1A968265" w:rsidR="0066708B" w:rsidRDefault="00DA3BE3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B409E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9A265" wp14:editId="5E77A761">
                <wp:simplePos x="0" y="0"/>
                <wp:positionH relativeFrom="column">
                  <wp:posOffset>857885</wp:posOffset>
                </wp:positionH>
                <wp:positionV relativeFrom="paragraph">
                  <wp:posOffset>1047750</wp:posOffset>
                </wp:positionV>
                <wp:extent cx="404495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9AA25" w14:textId="2FF2DCA2" w:rsidR="00DA3BE3" w:rsidRPr="00993DA4" w:rsidRDefault="00DA3BE3" w:rsidP="00DA3BE3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9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CENTER ACL beállítása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9A265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margin-left:67.55pt;margin-top:82.5pt;width:31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" stroked="f">
                <v:textbox style="mso-fit-shape-to-text:t" inset="0,0,0,0">
                  <w:txbxContent>
                    <w:p w14:paraId="0009AA25" w14:textId="2FF2DCA2" w:rsidR="00DA3BE3" w:rsidRPr="00993DA4" w:rsidRDefault="00DA3BE3" w:rsidP="00DA3BE3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9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CENTER ACL beállítása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409E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595097A" wp14:editId="0BAD4F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5550" cy="983134"/>
            <wp:effectExtent l="0" t="0" r="0" b="7620"/>
            <wp:wrapSquare wrapText="bothSides"/>
            <wp:docPr id="31" name="Kép 17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B082D70C-3CBD-BBB4-DFD3-B5291309F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B082D70C-3CBD-BBB4-DFD3-B5291309F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50" cy="98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09E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textWrapping" w:clear="all"/>
      </w:r>
    </w:p>
    <w:p w14:paraId="1B1514E4" w14:textId="77777777" w:rsidR="001D30C7" w:rsidRPr="001B409E" w:rsidRDefault="001D30C7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743CFCE" w14:textId="77777777" w:rsidR="001D30C7" w:rsidRDefault="001D30C7" w:rsidP="001D30C7">
      <w:pPr>
        <w:keepNext/>
        <w:spacing w:after="0" w:line="240" w:lineRule="auto"/>
        <w:ind w:right="1054"/>
        <w:jc w:val="center"/>
      </w:pPr>
      <w:r w:rsidRPr="001D30C7">
        <w:rPr>
          <w:rFonts w:ascii="Times New Roman" w:hAnsi="Times New Roman" w:cs="Times New Roman"/>
        </w:rPr>
        <w:drawing>
          <wp:inline distT="0" distB="0" distL="0" distR="0" wp14:anchorId="696D4971" wp14:editId="20A75337">
            <wp:extent cx="5724525" cy="828675"/>
            <wp:effectExtent l="0" t="0" r="9525" b="9525"/>
            <wp:docPr id="17" name="Kép 16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A331E65-0457-9791-1436-65DA82E0E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A331E65-0457-9791-1436-65DA82E0E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E2C2" w14:textId="682901FF" w:rsidR="00DA3BE3" w:rsidRPr="001D30C7" w:rsidRDefault="001D30C7" w:rsidP="001D30C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D30C7">
        <w:rPr>
          <w:rFonts w:ascii="Times New Roman" w:hAnsi="Times New Roman" w:cs="Times New Roman"/>
          <w:sz w:val="24"/>
          <w:szCs w:val="24"/>
        </w:rPr>
        <w:t>SrvR ACL beállítása</w:t>
      </w:r>
    </w:p>
    <w:p w14:paraId="4D240035" w14:textId="6BB63C9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93F0B6D" w14:textId="2FDE64C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01CDD575" w14:textId="350D1B8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3D4C6FD6" w14:textId="27C50E0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56C795C" w14:textId="2E054CAD" w:rsidR="001B409E" w:rsidRDefault="001B409E" w:rsidP="00E41DCC">
      <w:pPr>
        <w:rPr>
          <w:rFonts w:ascii="Times New Roman" w:hAnsi="Times New Roman" w:cs="Times New Roman"/>
          <w:sz w:val="40"/>
          <w:szCs w:val="40"/>
        </w:rPr>
      </w:pPr>
    </w:p>
    <w:p w14:paraId="532E9100" w14:textId="49437401" w:rsidR="00E41DCC" w:rsidRPr="004E125B" w:rsidRDefault="00160A84" w:rsidP="00881345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Trace r</w:t>
      </w:r>
      <w:r w:rsidR="00E41DCC" w:rsidRPr="004E125B">
        <w:rPr>
          <w:sz w:val="40"/>
          <w:szCs w:val="40"/>
        </w:rPr>
        <w:t>oute</w:t>
      </w:r>
    </w:p>
    <w:p w14:paraId="1212FA25" w14:textId="0451A7D9" w:rsidR="00160A84" w:rsidRDefault="00160A84" w:rsidP="007829B9">
      <w:pPr>
        <w:pStyle w:val="NormlWeb"/>
        <w:jc w:val="both"/>
      </w:pPr>
      <w:r>
        <w:t>A Trace r</w:t>
      </w:r>
      <w:r w:rsidR="00792405">
        <w:t>oute-ot azért használjuk</w:t>
      </w:r>
      <w:r>
        <w:t>, hogy nyomon követhessük az adatforgalom útját a hálózaton, és azonosíthassuk a kapcsolat las</w:t>
      </w:r>
      <w:r>
        <w:t>sulásának vagy hibájának helyét.</w:t>
      </w:r>
    </w:p>
    <w:p w14:paraId="1ADD6992" w14:textId="55BE3219" w:rsidR="00CD57F1" w:rsidRPr="001B409E" w:rsidRDefault="00CD57F1" w:rsidP="00E41DCC">
      <w:pPr>
        <w:rPr>
          <w:rFonts w:ascii="Times New Roman" w:hAnsi="Times New Roman" w:cs="Times New Roman"/>
          <w:sz w:val="40"/>
          <w:szCs w:val="40"/>
        </w:rPr>
      </w:pPr>
    </w:p>
    <w:p w14:paraId="7FC1601E" w14:textId="3AEB47BE" w:rsidR="00E41DCC" w:rsidRPr="001B409E" w:rsidRDefault="00E41DCC" w:rsidP="00E41DCC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43EFE02E" wp14:editId="7B00CC97">
            <wp:extent cx="5760720" cy="1828800"/>
            <wp:effectExtent l="0" t="0" r="0" b="0"/>
            <wp:docPr id="35" name="Kép 4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09FD592-5568-4799-4DB9-16E85A7FD5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809FD592-5568-4799-4DB9-16E85A7FD5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C2D" w14:textId="01EDD043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5B3AA3" w14:textId="4157C1B2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E9065" w14:textId="09ED6A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4136874" w14:textId="52ED88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928E84" w14:textId="5AD404FD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D0416B" w14:textId="511848A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A94DFF" w14:textId="5D49DE3A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DF4955" w14:textId="48252F1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8D9EC3" w14:textId="3BE57A44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46BFC2" w14:textId="72D7845D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50FDDA3F" w14:textId="39985F84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259511EA" w14:textId="6D87FC9F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14F34D3C" w14:textId="77777777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4D364C20" w14:textId="15899C88" w:rsidR="00CD57F1" w:rsidRPr="004E125B" w:rsidRDefault="00CD57F1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NAT</w:t>
      </w:r>
    </w:p>
    <w:p w14:paraId="043141B1" w14:textId="7145E941" w:rsidR="00CD57F1" w:rsidRDefault="00CD57F1" w:rsidP="00CD57F1">
      <w:pPr>
        <w:rPr>
          <w:sz w:val="40"/>
          <w:szCs w:val="40"/>
        </w:rPr>
      </w:pPr>
    </w:p>
    <w:p w14:paraId="22124BF7" w14:textId="311DCE14" w:rsidR="00CD57F1" w:rsidRDefault="00CD57F1" w:rsidP="00CD57F1">
      <w:pPr>
        <w:rPr>
          <w:sz w:val="40"/>
          <w:szCs w:val="40"/>
        </w:rPr>
      </w:pPr>
    </w:p>
    <w:p w14:paraId="5F779A93" w14:textId="6AC98BCD" w:rsidR="00CD57F1" w:rsidRDefault="00CD57F1" w:rsidP="00CD57F1">
      <w:pPr>
        <w:rPr>
          <w:sz w:val="40"/>
          <w:szCs w:val="40"/>
        </w:rPr>
      </w:pPr>
      <w:r w:rsidRPr="00CD57F1">
        <w:rPr>
          <w:noProof/>
          <w:sz w:val="40"/>
          <w:szCs w:val="40"/>
          <w:lang w:eastAsia="hu-HU"/>
        </w:rPr>
        <w:drawing>
          <wp:inline distT="0" distB="0" distL="0" distR="0" wp14:anchorId="568AE225" wp14:editId="4102EE46">
            <wp:extent cx="5760720" cy="2875915"/>
            <wp:effectExtent l="0" t="0" r="0" b="635"/>
            <wp:docPr id="32" name="Tartalom helye 3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45EDB47D-DE5C-F772-6B54-9211FA049B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45EDB47D-DE5C-F772-6B54-9211FA049B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rcRect r="1836" b="-2"/>
                    <a:stretch/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052F22" w14:textId="3CBAA9DD" w:rsidR="00A243FD" w:rsidRDefault="00A243FD" w:rsidP="00CD57F1">
      <w:pPr>
        <w:rPr>
          <w:sz w:val="40"/>
          <w:szCs w:val="40"/>
        </w:rPr>
      </w:pPr>
    </w:p>
    <w:p w14:paraId="60135CB6" w14:textId="61E9CFF5" w:rsidR="00A243FD" w:rsidRDefault="00A243FD" w:rsidP="00CD57F1">
      <w:pPr>
        <w:rPr>
          <w:sz w:val="40"/>
          <w:szCs w:val="40"/>
        </w:rPr>
      </w:pPr>
    </w:p>
    <w:p w14:paraId="61DBDE11" w14:textId="4A425D4D" w:rsidR="00A243FD" w:rsidRDefault="00A243FD" w:rsidP="00CD57F1">
      <w:pPr>
        <w:rPr>
          <w:sz w:val="40"/>
          <w:szCs w:val="40"/>
        </w:rPr>
      </w:pPr>
    </w:p>
    <w:p w14:paraId="6F023E44" w14:textId="690D26B6" w:rsidR="00A243FD" w:rsidRDefault="00A243FD" w:rsidP="00CD57F1">
      <w:pPr>
        <w:rPr>
          <w:sz w:val="40"/>
          <w:szCs w:val="40"/>
        </w:rPr>
      </w:pPr>
    </w:p>
    <w:p w14:paraId="3892F7B3" w14:textId="47DC908D" w:rsidR="00A243FD" w:rsidRDefault="00A243FD" w:rsidP="00CD57F1">
      <w:pPr>
        <w:rPr>
          <w:sz w:val="40"/>
          <w:szCs w:val="40"/>
        </w:rPr>
      </w:pPr>
    </w:p>
    <w:p w14:paraId="73A23987" w14:textId="0127CA88" w:rsidR="00A243FD" w:rsidRDefault="00A243FD" w:rsidP="00CD57F1">
      <w:pPr>
        <w:rPr>
          <w:sz w:val="40"/>
          <w:szCs w:val="40"/>
        </w:rPr>
      </w:pPr>
    </w:p>
    <w:p w14:paraId="6E916C51" w14:textId="5BD2B1DA" w:rsidR="00A243FD" w:rsidRDefault="00A243FD" w:rsidP="00CD57F1">
      <w:pPr>
        <w:rPr>
          <w:sz w:val="40"/>
          <w:szCs w:val="40"/>
        </w:rPr>
      </w:pPr>
    </w:p>
    <w:p w14:paraId="3CFDD4BB" w14:textId="625BE152" w:rsidR="00A243FD" w:rsidRDefault="00A243FD" w:rsidP="00CD57F1">
      <w:pPr>
        <w:rPr>
          <w:sz w:val="40"/>
          <w:szCs w:val="40"/>
        </w:rPr>
      </w:pPr>
    </w:p>
    <w:p w14:paraId="79DFFD19" w14:textId="276716E9" w:rsidR="00A243FD" w:rsidRDefault="00A243FD" w:rsidP="00CD57F1">
      <w:pPr>
        <w:rPr>
          <w:sz w:val="40"/>
          <w:szCs w:val="40"/>
        </w:rPr>
      </w:pPr>
    </w:p>
    <w:p w14:paraId="38E6B167" w14:textId="63B5F59A" w:rsidR="00A243FD" w:rsidRDefault="00A243FD" w:rsidP="00CD57F1">
      <w:pPr>
        <w:rPr>
          <w:sz w:val="40"/>
          <w:szCs w:val="40"/>
        </w:rPr>
      </w:pPr>
    </w:p>
    <w:p w14:paraId="569BF29B" w14:textId="32648450" w:rsidR="00A243FD" w:rsidRDefault="00A243FD" w:rsidP="00A243FD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bookmarkStart w:id="0" w:name="_GoBack"/>
      <w:bookmarkEnd w:id="0"/>
      <w:r w:rsidRPr="00A243FD">
        <w:rPr>
          <w:sz w:val="40"/>
          <w:szCs w:val="40"/>
        </w:rPr>
        <w:lastRenderedPageBreak/>
        <w:t>PPP</w:t>
      </w:r>
    </w:p>
    <w:p w14:paraId="5534BEFD" w14:textId="2967B5B6" w:rsidR="00A243FD" w:rsidRDefault="00A243FD" w:rsidP="00A243FD">
      <w:pPr>
        <w:rPr>
          <w:lang w:eastAsia="hu-HU"/>
        </w:rPr>
      </w:pPr>
    </w:p>
    <w:p w14:paraId="482A4D38" w14:textId="774E2C51" w:rsidR="00FB62E0" w:rsidRDefault="00526724" w:rsidP="00FB62E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7112C" wp14:editId="19A58B57">
                <wp:simplePos x="0" y="0"/>
                <wp:positionH relativeFrom="column">
                  <wp:posOffset>220980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41" name="Egyenes összekötő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2366" id="Egyenes összekötő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84.55pt" to="190.8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sO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FB62E0">
        <w:rPr>
          <w:lang w:eastAsia="hu-HU"/>
        </w:rPr>
        <w:pict w14:anchorId="2AF37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37.45pt;height:195.6pt">
            <v:imagedata r:id="rId43" o:title="R1 PPP"/>
          </v:shape>
        </w:pict>
      </w:r>
    </w:p>
    <w:p w14:paraId="4B320C52" w14:textId="2DF8131D" w:rsidR="00FB62E0" w:rsidRDefault="00862959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AssemblyR1 PPP</w:t>
      </w:r>
      <w:r w:rsidR="00EE6664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A7E0DDA" w14:textId="77777777" w:rsidR="00FB62E0" w:rsidRDefault="00FB62E0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</w:p>
    <w:p w14:paraId="3D10377A" w14:textId="62541AAB" w:rsidR="00C21FF4" w:rsidRPr="00C21FF4" w:rsidRDefault="00526724" w:rsidP="00C21FF4">
      <w:pPr>
        <w:pStyle w:val="Kpalrs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833AE" wp14:editId="24EA86E1">
                <wp:simplePos x="0" y="0"/>
                <wp:positionH relativeFrom="column">
                  <wp:posOffset>212725</wp:posOffset>
                </wp:positionH>
                <wp:positionV relativeFrom="paragraph">
                  <wp:posOffset>1052195</wp:posOffset>
                </wp:positionV>
                <wp:extent cx="2202180" cy="7620"/>
                <wp:effectExtent l="0" t="0" r="26670" b="30480"/>
                <wp:wrapNone/>
                <wp:docPr id="40" name="Egyenes összekötő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193F" id="Egyenes összekötő 4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75pt,82.85pt" to="190.1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jXc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FB62E0">
        <w:rPr>
          <w:rFonts w:ascii="Times New Roman" w:hAnsi="Times New Roman" w:cs="Times New Roman"/>
          <w:sz w:val="24"/>
          <w:szCs w:val="24"/>
        </w:rPr>
        <w:pict w14:anchorId="20ACF629">
          <v:shape id="_x0000_i1027" type="#_x0000_t75" style="width:438.05pt;height:193.2pt">
            <v:imagedata r:id="rId44" o:title="R2 PPP"/>
          </v:shape>
        </w:pict>
      </w:r>
    </w:p>
    <w:p w14:paraId="0AB2CDB4" w14:textId="630A0B18" w:rsidR="00A243FD" w:rsidRDefault="00EE6664" w:rsidP="00EE666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E0267">
        <w:rPr>
          <w:rFonts w:ascii="Times New Roman" w:hAnsi="Times New Roman" w:cs="Times New Roman"/>
          <w:sz w:val="24"/>
          <w:szCs w:val="24"/>
        </w:rPr>
        <w:t>AssemblyR2</w:t>
      </w:r>
      <w:r w:rsidR="00862959">
        <w:rPr>
          <w:rFonts w:ascii="Times New Roman" w:hAnsi="Times New Roman" w:cs="Times New Roman"/>
          <w:sz w:val="24"/>
          <w:szCs w:val="24"/>
        </w:rPr>
        <w:t xml:space="preserve"> PPP</w:t>
      </w:r>
      <w:r w:rsidRPr="007E0267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6AF08C4" w14:textId="7490BE1A" w:rsidR="00E50422" w:rsidRDefault="00E50422" w:rsidP="00E50422">
      <w:pPr>
        <w:rPr>
          <w:lang w:eastAsia="hu-HU"/>
        </w:rPr>
      </w:pPr>
    </w:p>
    <w:p w14:paraId="4C52A0BE" w14:textId="77777777" w:rsidR="00E50422" w:rsidRDefault="00E50422" w:rsidP="00E50422">
      <w:pPr>
        <w:keepNext/>
        <w:jc w:val="center"/>
      </w:pPr>
      <w:r>
        <w:rPr>
          <w:lang w:eastAsia="hu-HU"/>
        </w:rPr>
        <w:lastRenderedPageBreak/>
        <w:pict w14:anchorId="740C249D">
          <v:shape id="_x0000_i1037" type="#_x0000_t75" style="width:438.65pt;height:195pt">
            <v:imagedata r:id="rId45" o:title="CENTER PPP"/>
          </v:shape>
        </w:pict>
      </w:r>
    </w:p>
    <w:p w14:paraId="6FD9E0EE" w14:textId="217D270B" w:rsidR="00E50422" w:rsidRPr="00862959" w:rsidRDefault="00E50422" w:rsidP="00E50422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 w:rsidRPr="00862959">
        <w:rPr>
          <w:rFonts w:ascii="Times New Roman" w:hAnsi="Times New Roman" w:cs="Times New Roman"/>
          <w:sz w:val="24"/>
          <w:szCs w:val="24"/>
        </w:rPr>
        <w:t>CENTER PPP</w:t>
      </w:r>
      <w:r w:rsidR="00862959" w:rsidRPr="00862959">
        <w:rPr>
          <w:rFonts w:ascii="Times New Roman" w:hAnsi="Times New Roman" w:cs="Times New Roman"/>
          <w:sz w:val="24"/>
          <w:szCs w:val="24"/>
        </w:rPr>
        <w:t xml:space="preserve"> tesztelése</w:t>
      </w:r>
    </w:p>
    <w:sectPr w:rsidR="00E50422" w:rsidRPr="00862959" w:rsidSect="00193250">
      <w:headerReference w:type="default" r:id="rId46"/>
      <w:footerReference w:type="default" r:id="rId47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C28960" w14:textId="77777777" w:rsidR="00F47B37" w:rsidRDefault="00F47B37" w:rsidP="00F77D9B">
      <w:pPr>
        <w:spacing w:after="0" w:line="240" w:lineRule="auto"/>
      </w:pPr>
      <w:r>
        <w:separator/>
      </w:r>
    </w:p>
  </w:endnote>
  <w:endnote w:type="continuationSeparator" w:id="0">
    <w:p w14:paraId="2EB8D620" w14:textId="77777777" w:rsidR="00F47B37" w:rsidRDefault="00F47B37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4523A970" w:rsidR="00F77D9B" w:rsidRPr="00F77D9B" w:rsidRDefault="00F77D9B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4B6C79">
      <w:rPr>
        <w:noProof/>
      </w:rPr>
      <w:t>21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A6B352" w14:textId="77777777" w:rsidR="00F47B37" w:rsidRDefault="00F47B37" w:rsidP="00F77D9B">
      <w:pPr>
        <w:spacing w:after="0" w:line="240" w:lineRule="auto"/>
      </w:pPr>
      <w:r>
        <w:separator/>
      </w:r>
    </w:p>
  </w:footnote>
  <w:footnote w:type="continuationSeparator" w:id="0">
    <w:p w14:paraId="5C6DE98E" w14:textId="77777777" w:rsidR="00F47B37" w:rsidRDefault="00F47B37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49D1F0DA" w:rsidR="0028401C" w:rsidRPr="004C7890" w:rsidRDefault="004C7890" w:rsidP="004C7890">
    <w:pPr>
      <w:pStyle w:val="lfej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theme="minorHAnsi"/>
        <w:b/>
        <w:color w:val="0070C0"/>
        <w:sz w:val="28"/>
        <w:szCs w:val="28"/>
      </w:rPr>
      <w:t xml:space="preserve">    </w:t>
    </w:r>
    <w:r w:rsidRPr="004C7890">
      <w:rPr>
        <w:rFonts w:cstheme="minorHAnsi"/>
        <w:b/>
        <w:color w:val="0070C0"/>
        <w:sz w:val="28"/>
        <w:szCs w:val="28"/>
      </w:rPr>
      <w:t>Miskolci SZC</w:t>
    </w:r>
    <w:r w:rsidR="0028401C" w:rsidRPr="004C7890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3D8145DF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5B7CD2" w:rsidRPr="00193250" w:rsidRDefault="005B7CD2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04F3A"/>
    <w:rsid w:val="000072E0"/>
    <w:rsid w:val="0002595E"/>
    <w:rsid w:val="0003186B"/>
    <w:rsid w:val="0003458F"/>
    <w:rsid w:val="00041C3E"/>
    <w:rsid w:val="00045962"/>
    <w:rsid w:val="0005467E"/>
    <w:rsid w:val="0006264C"/>
    <w:rsid w:val="00067F15"/>
    <w:rsid w:val="00083E96"/>
    <w:rsid w:val="00086C92"/>
    <w:rsid w:val="00087E90"/>
    <w:rsid w:val="000A61CC"/>
    <w:rsid w:val="00131934"/>
    <w:rsid w:val="0013572F"/>
    <w:rsid w:val="00160A84"/>
    <w:rsid w:val="00164ED5"/>
    <w:rsid w:val="00167F69"/>
    <w:rsid w:val="001736E6"/>
    <w:rsid w:val="00193250"/>
    <w:rsid w:val="001B409E"/>
    <w:rsid w:val="001B4FAC"/>
    <w:rsid w:val="001D30C7"/>
    <w:rsid w:val="001D67AB"/>
    <w:rsid w:val="001E5EF5"/>
    <w:rsid w:val="001F2C58"/>
    <w:rsid w:val="00210779"/>
    <w:rsid w:val="0025232E"/>
    <w:rsid w:val="0026348E"/>
    <w:rsid w:val="00275FAF"/>
    <w:rsid w:val="00276392"/>
    <w:rsid w:val="002826D3"/>
    <w:rsid w:val="0028401C"/>
    <w:rsid w:val="002927C1"/>
    <w:rsid w:val="002930C2"/>
    <w:rsid w:val="002B0642"/>
    <w:rsid w:val="002D5EA6"/>
    <w:rsid w:val="003146FD"/>
    <w:rsid w:val="003168F6"/>
    <w:rsid w:val="00322E82"/>
    <w:rsid w:val="00325B0C"/>
    <w:rsid w:val="00330C6C"/>
    <w:rsid w:val="0034458B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22752"/>
    <w:rsid w:val="00497018"/>
    <w:rsid w:val="004A2195"/>
    <w:rsid w:val="004A4389"/>
    <w:rsid w:val="004A5A34"/>
    <w:rsid w:val="004B6C79"/>
    <w:rsid w:val="004B776C"/>
    <w:rsid w:val="004C7890"/>
    <w:rsid w:val="004C7B48"/>
    <w:rsid w:val="004E125B"/>
    <w:rsid w:val="004E219F"/>
    <w:rsid w:val="0050526C"/>
    <w:rsid w:val="00507313"/>
    <w:rsid w:val="00526724"/>
    <w:rsid w:val="0052687F"/>
    <w:rsid w:val="00551206"/>
    <w:rsid w:val="0056348C"/>
    <w:rsid w:val="00572292"/>
    <w:rsid w:val="00573B83"/>
    <w:rsid w:val="0058546F"/>
    <w:rsid w:val="005A0678"/>
    <w:rsid w:val="005B7CD2"/>
    <w:rsid w:val="005D21F6"/>
    <w:rsid w:val="005D6D82"/>
    <w:rsid w:val="005E27B1"/>
    <w:rsid w:val="006416EF"/>
    <w:rsid w:val="00643E74"/>
    <w:rsid w:val="00654B61"/>
    <w:rsid w:val="0065665E"/>
    <w:rsid w:val="006626BA"/>
    <w:rsid w:val="0066708B"/>
    <w:rsid w:val="00680022"/>
    <w:rsid w:val="006839E8"/>
    <w:rsid w:val="006B3031"/>
    <w:rsid w:val="006C2CB1"/>
    <w:rsid w:val="006E7562"/>
    <w:rsid w:val="006F3BF8"/>
    <w:rsid w:val="00725468"/>
    <w:rsid w:val="007259ED"/>
    <w:rsid w:val="00726FCD"/>
    <w:rsid w:val="00765D06"/>
    <w:rsid w:val="00766319"/>
    <w:rsid w:val="00767104"/>
    <w:rsid w:val="007762DC"/>
    <w:rsid w:val="007829B9"/>
    <w:rsid w:val="00786A36"/>
    <w:rsid w:val="00792405"/>
    <w:rsid w:val="007A1F3A"/>
    <w:rsid w:val="007A27AD"/>
    <w:rsid w:val="007A63EE"/>
    <w:rsid w:val="007B2A00"/>
    <w:rsid w:val="007C248C"/>
    <w:rsid w:val="007C46BE"/>
    <w:rsid w:val="007C5D70"/>
    <w:rsid w:val="007E0267"/>
    <w:rsid w:val="007E41B8"/>
    <w:rsid w:val="0080600A"/>
    <w:rsid w:val="0083464F"/>
    <w:rsid w:val="00835FF2"/>
    <w:rsid w:val="00845C09"/>
    <w:rsid w:val="00853D0A"/>
    <w:rsid w:val="00856568"/>
    <w:rsid w:val="00862959"/>
    <w:rsid w:val="00877F03"/>
    <w:rsid w:val="00881345"/>
    <w:rsid w:val="00895F54"/>
    <w:rsid w:val="00897CF1"/>
    <w:rsid w:val="008A4140"/>
    <w:rsid w:val="008B3DDB"/>
    <w:rsid w:val="008E35C0"/>
    <w:rsid w:val="00905802"/>
    <w:rsid w:val="00910B9F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93DA4"/>
    <w:rsid w:val="009B0356"/>
    <w:rsid w:val="009C22AA"/>
    <w:rsid w:val="009D0821"/>
    <w:rsid w:val="009D45BD"/>
    <w:rsid w:val="009D60EC"/>
    <w:rsid w:val="009E230C"/>
    <w:rsid w:val="00A061F9"/>
    <w:rsid w:val="00A17F1D"/>
    <w:rsid w:val="00A243FD"/>
    <w:rsid w:val="00A27236"/>
    <w:rsid w:val="00A27BBE"/>
    <w:rsid w:val="00A36793"/>
    <w:rsid w:val="00A470E8"/>
    <w:rsid w:val="00A5293D"/>
    <w:rsid w:val="00A86BAB"/>
    <w:rsid w:val="00AB1CE0"/>
    <w:rsid w:val="00AB7A4C"/>
    <w:rsid w:val="00AD098A"/>
    <w:rsid w:val="00AD39AE"/>
    <w:rsid w:val="00AD4DD6"/>
    <w:rsid w:val="00B00F56"/>
    <w:rsid w:val="00B05B89"/>
    <w:rsid w:val="00B32397"/>
    <w:rsid w:val="00B349A5"/>
    <w:rsid w:val="00B3589D"/>
    <w:rsid w:val="00B378B0"/>
    <w:rsid w:val="00B62932"/>
    <w:rsid w:val="00B665F4"/>
    <w:rsid w:val="00B83967"/>
    <w:rsid w:val="00B94EEB"/>
    <w:rsid w:val="00B95488"/>
    <w:rsid w:val="00BB42E0"/>
    <w:rsid w:val="00BC0A89"/>
    <w:rsid w:val="00BC30AD"/>
    <w:rsid w:val="00BD2DE3"/>
    <w:rsid w:val="00BD6ABF"/>
    <w:rsid w:val="00BE1CD4"/>
    <w:rsid w:val="00C21FF4"/>
    <w:rsid w:val="00C22402"/>
    <w:rsid w:val="00C242E8"/>
    <w:rsid w:val="00C25207"/>
    <w:rsid w:val="00C353CD"/>
    <w:rsid w:val="00C36ED7"/>
    <w:rsid w:val="00C41938"/>
    <w:rsid w:val="00C87F0A"/>
    <w:rsid w:val="00C90246"/>
    <w:rsid w:val="00C93808"/>
    <w:rsid w:val="00CC2A7A"/>
    <w:rsid w:val="00CC4C3C"/>
    <w:rsid w:val="00CD11D1"/>
    <w:rsid w:val="00CD57F1"/>
    <w:rsid w:val="00CE1EA2"/>
    <w:rsid w:val="00CE26BD"/>
    <w:rsid w:val="00D07FEE"/>
    <w:rsid w:val="00D41E6B"/>
    <w:rsid w:val="00D6468C"/>
    <w:rsid w:val="00D70241"/>
    <w:rsid w:val="00D76793"/>
    <w:rsid w:val="00D77BCF"/>
    <w:rsid w:val="00DA3BE3"/>
    <w:rsid w:val="00DB3CC6"/>
    <w:rsid w:val="00DB56D1"/>
    <w:rsid w:val="00DD18DE"/>
    <w:rsid w:val="00E41DCC"/>
    <w:rsid w:val="00E50422"/>
    <w:rsid w:val="00E605AC"/>
    <w:rsid w:val="00E74A19"/>
    <w:rsid w:val="00E969CB"/>
    <w:rsid w:val="00EB4C66"/>
    <w:rsid w:val="00EE6664"/>
    <w:rsid w:val="00EF03A6"/>
    <w:rsid w:val="00F1381D"/>
    <w:rsid w:val="00F14702"/>
    <w:rsid w:val="00F47B37"/>
    <w:rsid w:val="00F70B8A"/>
    <w:rsid w:val="00F77D9B"/>
    <w:rsid w:val="00FA40B2"/>
    <w:rsid w:val="00FB62E0"/>
    <w:rsid w:val="00FC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6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A52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383273-36D3-4F5E-AFC7-00CB1E55D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386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Tanuló</cp:lastModifiedBy>
  <cp:revision>13</cp:revision>
  <cp:lastPrinted>2020-12-14T07:03:00Z</cp:lastPrinted>
  <dcterms:created xsi:type="dcterms:W3CDTF">2025-03-17T11:12:00Z</dcterms:created>
  <dcterms:modified xsi:type="dcterms:W3CDTF">2025-03-19T10:30:00Z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