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1F593" w14:textId="494CD078" w:rsidR="008E13CE" w:rsidRDefault="008E13CE" w:rsidP="00D70AA0">
      <w:pPr>
        <w:pStyle w:val="Title"/>
        <w:ind w:right="1705"/>
        <w:rPr>
          <w:b w:val="0"/>
          <w:spacing w:val="0"/>
          <w:kern w:val="0"/>
          <w:sz w:val="22"/>
          <w:szCs w:val="24"/>
        </w:rPr>
      </w:pPr>
      <w:r>
        <w:rPr>
          <w:noProof/>
          <w:lang w:val="en-US"/>
        </w:rPr>
        <w:drawing>
          <wp:anchor distT="0" distB="0" distL="114300" distR="114300" simplePos="0" relativeHeight="251656192" behindDoc="1" locked="0" layoutInCell="1" allowOverlap="1" wp14:anchorId="7908D506" wp14:editId="408C12A8">
            <wp:simplePos x="0" y="0"/>
            <wp:positionH relativeFrom="page">
              <wp:posOffset>0</wp:posOffset>
            </wp:positionH>
            <wp:positionV relativeFrom="paragraph">
              <wp:posOffset>-978682</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sdt>
      <w:sdtPr>
        <w:rPr>
          <w:b w:val="0"/>
          <w:spacing w:val="0"/>
          <w:kern w:val="0"/>
          <w:sz w:val="22"/>
          <w:szCs w:val="24"/>
        </w:rPr>
        <w:id w:val="-912861098"/>
        <w:docPartObj>
          <w:docPartGallery w:val="Cover Pages"/>
          <w:docPartUnique/>
        </w:docPartObj>
      </w:sdtPr>
      <w:sdtEndPr/>
      <w:sdtContent>
        <w:p w14:paraId="3ACA17A9" w14:textId="77245E91" w:rsidR="001D3D92" w:rsidRDefault="008E13CE" w:rsidP="00D70AA0">
          <w:pPr>
            <w:pStyle w:val="Title"/>
            <w:ind w:right="1705"/>
          </w:pPr>
          <w:r>
            <w:t>Gas Turbine Emission Prediction</w:t>
          </w:r>
        </w:p>
        <w:p w14:paraId="24387AC7" w14:textId="3861A67F" w:rsidR="001D3D92" w:rsidRDefault="00EA3373">
          <w:pPr>
            <w:spacing w:after="0" w:line="240" w:lineRule="auto"/>
            <w:rPr>
              <w:b/>
              <w:spacing w:val="-10"/>
              <w:kern w:val="28"/>
              <w:sz w:val="56"/>
              <w:szCs w:val="56"/>
            </w:rPr>
          </w:pPr>
          <w:r>
            <w:rPr>
              <w:noProof/>
            </w:rPr>
            <w:pict w14:anchorId="461540BF">
              <v:shapetype id="_x0000_t202" coordsize="21600,21600" o:spt="202" path="m,l,21600r21600,l21600,xe">
                <v:stroke joinstyle="miter"/>
                <v:path gradientshapeok="t" o:connecttype="rect"/>
              </v:shapetype>
              <v:shape id="Text Box 2" o:spid="_x0000_s2076" type="#_x0000_t202" style="position:absolute;margin-left:-53.9pt;margin-top:412.1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">
                <v:textbox style="mso-fit-shape-to-text:t">
                  <w:txbxContent>
                    <w:p w14:paraId="796FE914" w14:textId="47EA48B4" w:rsidR="008E13CE" w:rsidRDefault="008E13CE">
                      <w:r>
                        <w:t>Submitted By: Lajpat Rai</w:t>
                      </w:r>
                    </w:p>
                    <w:p w14:paraId="01F40A4B" w14:textId="28A30D30" w:rsidR="008E13CE" w:rsidRDefault="008E13CE">
                      <w:r>
                        <w:t>Student ID: 501144138</w:t>
                      </w:r>
                    </w:p>
                  </w:txbxContent>
                </v:textbox>
                <w10:wrap type="square"/>
              </v:shape>
            </w:pict>
          </w:r>
          <w:r w:rsidR="001D3D92">
            <w:rPr>
              <w:spacing w:val="-10"/>
              <w:kern w:val="28"/>
              <w:sz w:val="56"/>
              <w:szCs w:val="56"/>
            </w:rPr>
            <w:br w:type="page"/>
          </w:r>
        </w:p>
      </w:sdtContent>
    </w:sdt>
    <w:p w14:paraId="25CAE3E9" w14:textId="77777777" w:rsidR="00D065B3" w:rsidRPr="007D430C" w:rsidRDefault="00D065B3" w:rsidP="00EF409F">
      <w:pPr>
        <w:pStyle w:val="TOCHeading"/>
      </w:pPr>
      <w:r>
        <w:lastRenderedPageBreak/>
        <w:t>Table of Contents</w:t>
      </w:r>
    </w:p>
    <w:p w14:paraId="40070D99" w14:textId="24F49208" w:rsidR="00993627" w:rsidRDefault="00A11CB1">
      <w:pPr>
        <w:pStyle w:val="TOC1"/>
        <w:rPr>
          <w:rFonts w:asciiTheme="minorHAnsi" w:eastAsiaTheme="minorEastAsia" w:hAnsiTheme="minorHAnsi" w:cstheme="minorBidi"/>
          <w:b w:val="0"/>
          <w:noProof/>
          <w:color w:val="auto"/>
          <w:sz w:val="22"/>
          <w:szCs w:val="22"/>
          <w:lang w:val="en-US"/>
        </w:rPr>
      </w:pPr>
      <w:r>
        <w:rPr>
          <w:bCs/>
        </w:rPr>
        <w:fldChar w:fldCharType="begin"/>
      </w:r>
      <w:r w:rsidR="009B7998">
        <w:rPr>
          <w:bCs/>
        </w:rPr>
        <w:instrText xml:space="preserve"> TOC \o "1-3" \h \z \u </w:instrText>
      </w:r>
      <w:r>
        <w:rPr>
          <w:bCs/>
        </w:rPr>
        <w:fldChar w:fldCharType="separate"/>
      </w:r>
      <w:hyperlink w:anchor="_Toc107151146" w:history="1">
        <w:r w:rsidR="00993627" w:rsidRPr="00EA3DF7">
          <w:rPr>
            <w:rStyle w:val="Hyperlink"/>
            <w:noProof/>
          </w:rPr>
          <w:t>Introduction</w:t>
        </w:r>
        <w:r w:rsidR="00993627">
          <w:rPr>
            <w:noProof/>
            <w:webHidden/>
          </w:rPr>
          <w:tab/>
        </w:r>
        <w:r w:rsidR="00993627">
          <w:rPr>
            <w:noProof/>
            <w:webHidden/>
          </w:rPr>
          <w:fldChar w:fldCharType="begin"/>
        </w:r>
        <w:r w:rsidR="00993627">
          <w:rPr>
            <w:noProof/>
            <w:webHidden/>
          </w:rPr>
          <w:instrText xml:space="preserve"> PAGEREF _Toc107151146 \h </w:instrText>
        </w:r>
        <w:r w:rsidR="00993627">
          <w:rPr>
            <w:noProof/>
            <w:webHidden/>
          </w:rPr>
        </w:r>
        <w:r w:rsidR="00993627">
          <w:rPr>
            <w:noProof/>
            <w:webHidden/>
          </w:rPr>
          <w:fldChar w:fldCharType="separate"/>
        </w:r>
        <w:r w:rsidR="00993627">
          <w:rPr>
            <w:noProof/>
            <w:webHidden/>
          </w:rPr>
          <w:t>3</w:t>
        </w:r>
        <w:r w:rsidR="00993627">
          <w:rPr>
            <w:noProof/>
            <w:webHidden/>
          </w:rPr>
          <w:fldChar w:fldCharType="end"/>
        </w:r>
      </w:hyperlink>
    </w:p>
    <w:p w14:paraId="69A17AB9" w14:textId="593CF79D" w:rsidR="00993627" w:rsidRDefault="00993627">
      <w:pPr>
        <w:pStyle w:val="TOC1"/>
        <w:rPr>
          <w:rFonts w:asciiTheme="minorHAnsi" w:eastAsiaTheme="minorEastAsia" w:hAnsiTheme="minorHAnsi" w:cstheme="minorBidi"/>
          <w:b w:val="0"/>
          <w:noProof/>
          <w:color w:val="auto"/>
          <w:sz w:val="22"/>
          <w:szCs w:val="22"/>
          <w:lang w:val="en-US"/>
        </w:rPr>
      </w:pPr>
      <w:hyperlink w:anchor="_Toc107151147" w:history="1">
        <w:r w:rsidRPr="00EA3DF7">
          <w:rPr>
            <w:rStyle w:val="Hyperlink"/>
            <w:noProof/>
          </w:rPr>
          <w:t>Literature Review</w:t>
        </w:r>
        <w:r>
          <w:rPr>
            <w:noProof/>
            <w:webHidden/>
          </w:rPr>
          <w:tab/>
        </w:r>
        <w:r>
          <w:rPr>
            <w:noProof/>
            <w:webHidden/>
          </w:rPr>
          <w:fldChar w:fldCharType="begin"/>
        </w:r>
        <w:r>
          <w:rPr>
            <w:noProof/>
            <w:webHidden/>
          </w:rPr>
          <w:instrText xml:space="preserve"> PAGEREF _Toc107151147 \h </w:instrText>
        </w:r>
        <w:r>
          <w:rPr>
            <w:noProof/>
            <w:webHidden/>
          </w:rPr>
        </w:r>
        <w:r>
          <w:rPr>
            <w:noProof/>
            <w:webHidden/>
          </w:rPr>
          <w:fldChar w:fldCharType="separate"/>
        </w:r>
        <w:r>
          <w:rPr>
            <w:noProof/>
            <w:webHidden/>
          </w:rPr>
          <w:t>4</w:t>
        </w:r>
        <w:r>
          <w:rPr>
            <w:noProof/>
            <w:webHidden/>
          </w:rPr>
          <w:fldChar w:fldCharType="end"/>
        </w:r>
      </w:hyperlink>
    </w:p>
    <w:p w14:paraId="72EE0ABB" w14:textId="1511245D" w:rsidR="00993627" w:rsidRDefault="00993627">
      <w:pPr>
        <w:pStyle w:val="TOC1"/>
        <w:rPr>
          <w:rFonts w:asciiTheme="minorHAnsi" w:eastAsiaTheme="minorEastAsia" w:hAnsiTheme="minorHAnsi" w:cstheme="minorBidi"/>
          <w:b w:val="0"/>
          <w:noProof/>
          <w:color w:val="auto"/>
          <w:sz w:val="22"/>
          <w:szCs w:val="22"/>
          <w:lang w:val="en-US"/>
        </w:rPr>
      </w:pPr>
      <w:hyperlink w:anchor="_Toc107151148" w:history="1">
        <w:r w:rsidRPr="00EA3DF7">
          <w:rPr>
            <w:rStyle w:val="Hyperlink"/>
            <w:noProof/>
          </w:rPr>
          <w:t>Methodology</w:t>
        </w:r>
        <w:r>
          <w:rPr>
            <w:noProof/>
            <w:webHidden/>
          </w:rPr>
          <w:tab/>
        </w:r>
        <w:r>
          <w:rPr>
            <w:noProof/>
            <w:webHidden/>
          </w:rPr>
          <w:fldChar w:fldCharType="begin"/>
        </w:r>
        <w:r>
          <w:rPr>
            <w:noProof/>
            <w:webHidden/>
          </w:rPr>
          <w:instrText xml:space="preserve"> PAGEREF _Toc107151148 \h </w:instrText>
        </w:r>
        <w:r>
          <w:rPr>
            <w:noProof/>
            <w:webHidden/>
          </w:rPr>
        </w:r>
        <w:r>
          <w:rPr>
            <w:noProof/>
            <w:webHidden/>
          </w:rPr>
          <w:fldChar w:fldCharType="separate"/>
        </w:r>
        <w:r>
          <w:rPr>
            <w:noProof/>
            <w:webHidden/>
          </w:rPr>
          <w:t>5</w:t>
        </w:r>
        <w:r>
          <w:rPr>
            <w:noProof/>
            <w:webHidden/>
          </w:rPr>
          <w:fldChar w:fldCharType="end"/>
        </w:r>
      </w:hyperlink>
    </w:p>
    <w:p w14:paraId="311EADFB" w14:textId="035BE5F2" w:rsidR="00993627" w:rsidRDefault="00993627">
      <w:pPr>
        <w:pStyle w:val="TOC1"/>
        <w:rPr>
          <w:rFonts w:asciiTheme="minorHAnsi" w:eastAsiaTheme="minorEastAsia" w:hAnsiTheme="minorHAnsi" w:cstheme="minorBidi"/>
          <w:b w:val="0"/>
          <w:noProof/>
          <w:color w:val="auto"/>
          <w:sz w:val="22"/>
          <w:szCs w:val="22"/>
          <w:lang w:val="en-US"/>
        </w:rPr>
      </w:pPr>
      <w:hyperlink w:anchor="_Toc107151149" w:history="1">
        <w:r w:rsidRPr="00EA3DF7">
          <w:rPr>
            <w:rStyle w:val="Hyperlink"/>
            <w:noProof/>
          </w:rPr>
          <w:t>Data Description</w:t>
        </w:r>
        <w:r>
          <w:rPr>
            <w:noProof/>
            <w:webHidden/>
          </w:rPr>
          <w:tab/>
        </w:r>
        <w:r>
          <w:rPr>
            <w:noProof/>
            <w:webHidden/>
          </w:rPr>
          <w:fldChar w:fldCharType="begin"/>
        </w:r>
        <w:r>
          <w:rPr>
            <w:noProof/>
            <w:webHidden/>
          </w:rPr>
          <w:instrText xml:space="preserve"> PAGEREF _Toc107151149 \h </w:instrText>
        </w:r>
        <w:r>
          <w:rPr>
            <w:noProof/>
            <w:webHidden/>
          </w:rPr>
        </w:r>
        <w:r>
          <w:rPr>
            <w:noProof/>
            <w:webHidden/>
          </w:rPr>
          <w:fldChar w:fldCharType="separate"/>
        </w:r>
        <w:r>
          <w:rPr>
            <w:noProof/>
            <w:webHidden/>
          </w:rPr>
          <w:t>6</w:t>
        </w:r>
        <w:r>
          <w:rPr>
            <w:noProof/>
            <w:webHidden/>
          </w:rPr>
          <w:fldChar w:fldCharType="end"/>
        </w:r>
      </w:hyperlink>
    </w:p>
    <w:p w14:paraId="01054E61" w14:textId="699862F1" w:rsidR="00993627" w:rsidRDefault="00993627">
      <w:pPr>
        <w:pStyle w:val="TOC2"/>
        <w:tabs>
          <w:tab w:val="right" w:leader="dot" w:pos="9350"/>
        </w:tabs>
        <w:rPr>
          <w:rFonts w:asciiTheme="minorHAnsi" w:eastAsiaTheme="minorEastAsia" w:hAnsiTheme="minorHAnsi" w:cstheme="minorBidi"/>
          <w:noProof/>
          <w:color w:val="auto"/>
          <w:sz w:val="22"/>
          <w:szCs w:val="22"/>
          <w:lang w:val="en-US"/>
        </w:rPr>
      </w:pPr>
      <w:hyperlink w:anchor="_Toc107151150" w:history="1">
        <w:r w:rsidRPr="00EA3DF7">
          <w:rPr>
            <w:rStyle w:val="Hyperlink"/>
            <w:noProof/>
          </w:rPr>
          <w:t>Exploratory Data Analysis</w:t>
        </w:r>
        <w:r>
          <w:rPr>
            <w:noProof/>
            <w:webHidden/>
          </w:rPr>
          <w:tab/>
        </w:r>
        <w:r>
          <w:rPr>
            <w:noProof/>
            <w:webHidden/>
          </w:rPr>
          <w:fldChar w:fldCharType="begin"/>
        </w:r>
        <w:r>
          <w:rPr>
            <w:noProof/>
            <w:webHidden/>
          </w:rPr>
          <w:instrText xml:space="preserve"> PAGEREF _Toc107151150 \h </w:instrText>
        </w:r>
        <w:r>
          <w:rPr>
            <w:noProof/>
            <w:webHidden/>
          </w:rPr>
        </w:r>
        <w:r>
          <w:rPr>
            <w:noProof/>
            <w:webHidden/>
          </w:rPr>
          <w:fldChar w:fldCharType="separate"/>
        </w:r>
        <w:r>
          <w:rPr>
            <w:noProof/>
            <w:webHidden/>
          </w:rPr>
          <w:t>8</w:t>
        </w:r>
        <w:r>
          <w:rPr>
            <w:noProof/>
            <w:webHidden/>
          </w:rPr>
          <w:fldChar w:fldCharType="end"/>
        </w:r>
      </w:hyperlink>
    </w:p>
    <w:p w14:paraId="439C8AB2" w14:textId="633BEA0F" w:rsidR="00993627" w:rsidRDefault="00993627">
      <w:pPr>
        <w:pStyle w:val="TOC2"/>
        <w:tabs>
          <w:tab w:val="right" w:leader="dot" w:pos="9350"/>
        </w:tabs>
        <w:rPr>
          <w:rFonts w:asciiTheme="minorHAnsi" w:eastAsiaTheme="minorEastAsia" w:hAnsiTheme="minorHAnsi" w:cstheme="minorBidi"/>
          <w:noProof/>
          <w:color w:val="auto"/>
          <w:sz w:val="22"/>
          <w:szCs w:val="22"/>
          <w:lang w:val="en-US"/>
        </w:rPr>
      </w:pPr>
      <w:hyperlink w:anchor="_Toc107151151" w:history="1">
        <w:r w:rsidRPr="00EA3DF7">
          <w:rPr>
            <w:rStyle w:val="Hyperlink"/>
            <w:noProof/>
          </w:rPr>
          <w:t>Multivariate analysis of parameters</w:t>
        </w:r>
        <w:r>
          <w:rPr>
            <w:noProof/>
            <w:webHidden/>
          </w:rPr>
          <w:tab/>
        </w:r>
        <w:r>
          <w:rPr>
            <w:noProof/>
            <w:webHidden/>
          </w:rPr>
          <w:fldChar w:fldCharType="begin"/>
        </w:r>
        <w:r>
          <w:rPr>
            <w:noProof/>
            <w:webHidden/>
          </w:rPr>
          <w:instrText xml:space="preserve"> PAGEREF _Toc107151151 \h </w:instrText>
        </w:r>
        <w:r>
          <w:rPr>
            <w:noProof/>
            <w:webHidden/>
          </w:rPr>
        </w:r>
        <w:r>
          <w:rPr>
            <w:noProof/>
            <w:webHidden/>
          </w:rPr>
          <w:fldChar w:fldCharType="separate"/>
        </w:r>
        <w:r>
          <w:rPr>
            <w:noProof/>
            <w:webHidden/>
          </w:rPr>
          <w:t>10</w:t>
        </w:r>
        <w:r>
          <w:rPr>
            <w:noProof/>
            <w:webHidden/>
          </w:rPr>
          <w:fldChar w:fldCharType="end"/>
        </w:r>
      </w:hyperlink>
    </w:p>
    <w:p w14:paraId="6781B5FD" w14:textId="2681E7F8" w:rsidR="00993627" w:rsidRDefault="00993627">
      <w:pPr>
        <w:pStyle w:val="TOC1"/>
        <w:rPr>
          <w:rFonts w:asciiTheme="minorHAnsi" w:eastAsiaTheme="minorEastAsia" w:hAnsiTheme="minorHAnsi" w:cstheme="minorBidi"/>
          <w:b w:val="0"/>
          <w:noProof/>
          <w:color w:val="auto"/>
          <w:sz w:val="22"/>
          <w:szCs w:val="22"/>
          <w:lang w:val="en-US"/>
        </w:rPr>
      </w:pPr>
      <w:hyperlink w:anchor="_Toc107151152" w:history="1">
        <w:r w:rsidRPr="00EA3DF7">
          <w:rPr>
            <w:rStyle w:val="Hyperlink"/>
            <w:noProof/>
          </w:rPr>
          <w:t>Features Selection</w:t>
        </w:r>
        <w:r>
          <w:rPr>
            <w:noProof/>
            <w:webHidden/>
          </w:rPr>
          <w:tab/>
        </w:r>
        <w:r>
          <w:rPr>
            <w:noProof/>
            <w:webHidden/>
          </w:rPr>
          <w:fldChar w:fldCharType="begin"/>
        </w:r>
        <w:r>
          <w:rPr>
            <w:noProof/>
            <w:webHidden/>
          </w:rPr>
          <w:instrText xml:space="preserve"> PAGEREF _Toc107151152 \h </w:instrText>
        </w:r>
        <w:r>
          <w:rPr>
            <w:noProof/>
            <w:webHidden/>
          </w:rPr>
        </w:r>
        <w:r>
          <w:rPr>
            <w:noProof/>
            <w:webHidden/>
          </w:rPr>
          <w:fldChar w:fldCharType="separate"/>
        </w:r>
        <w:r>
          <w:rPr>
            <w:noProof/>
            <w:webHidden/>
          </w:rPr>
          <w:t>13</w:t>
        </w:r>
        <w:r>
          <w:rPr>
            <w:noProof/>
            <w:webHidden/>
          </w:rPr>
          <w:fldChar w:fldCharType="end"/>
        </w:r>
      </w:hyperlink>
    </w:p>
    <w:p w14:paraId="762FA2B8" w14:textId="7171B7B3" w:rsidR="00993627" w:rsidRDefault="00993627">
      <w:pPr>
        <w:pStyle w:val="TOC2"/>
        <w:tabs>
          <w:tab w:val="right" w:leader="dot" w:pos="9350"/>
        </w:tabs>
        <w:rPr>
          <w:rFonts w:asciiTheme="minorHAnsi" w:eastAsiaTheme="minorEastAsia" w:hAnsiTheme="minorHAnsi" w:cstheme="minorBidi"/>
          <w:noProof/>
          <w:color w:val="auto"/>
          <w:sz w:val="22"/>
          <w:szCs w:val="22"/>
          <w:lang w:val="en-US"/>
        </w:rPr>
      </w:pPr>
      <w:hyperlink w:anchor="_Toc107151153" w:history="1">
        <w:r w:rsidRPr="00EA3DF7">
          <w:rPr>
            <w:rStyle w:val="Hyperlink"/>
            <w:noProof/>
          </w:rPr>
          <w:t>Filter Based Feature Selection Technique</w:t>
        </w:r>
        <w:r>
          <w:rPr>
            <w:noProof/>
            <w:webHidden/>
          </w:rPr>
          <w:tab/>
        </w:r>
        <w:r>
          <w:rPr>
            <w:noProof/>
            <w:webHidden/>
          </w:rPr>
          <w:fldChar w:fldCharType="begin"/>
        </w:r>
        <w:r>
          <w:rPr>
            <w:noProof/>
            <w:webHidden/>
          </w:rPr>
          <w:instrText xml:space="preserve"> PAGEREF _Toc107151153 \h </w:instrText>
        </w:r>
        <w:r>
          <w:rPr>
            <w:noProof/>
            <w:webHidden/>
          </w:rPr>
        </w:r>
        <w:r>
          <w:rPr>
            <w:noProof/>
            <w:webHidden/>
          </w:rPr>
          <w:fldChar w:fldCharType="separate"/>
        </w:r>
        <w:r>
          <w:rPr>
            <w:noProof/>
            <w:webHidden/>
          </w:rPr>
          <w:t>13</w:t>
        </w:r>
        <w:r>
          <w:rPr>
            <w:noProof/>
            <w:webHidden/>
          </w:rPr>
          <w:fldChar w:fldCharType="end"/>
        </w:r>
      </w:hyperlink>
    </w:p>
    <w:p w14:paraId="1C8257B2" w14:textId="0970E354" w:rsidR="00993627" w:rsidRDefault="00993627">
      <w:pPr>
        <w:pStyle w:val="TOC3"/>
        <w:tabs>
          <w:tab w:val="right" w:leader="dot" w:pos="9350"/>
        </w:tabs>
        <w:rPr>
          <w:rFonts w:asciiTheme="minorHAnsi" w:hAnsiTheme="minorHAnsi"/>
          <w:noProof/>
          <w:szCs w:val="22"/>
          <w:lang w:val="en-US"/>
        </w:rPr>
      </w:pPr>
      <w:hyperlink w:anchor="_Toc107151154" w:history="1">
        <w:r w:rsidRPr="00EA3DF7">
          <w:rPr>
            <w:rStyle w:val="Hyperlink"/>
            <w:rFonts w:ascii="Times New Roman" w:hAnsi="Times New Roman" w:cs="Times New Roman"/>
            <w:noProof/>
          </w:rPr>
          <w:t>Feature Selection with the help of Correlation</w:t>
        </w:r>
        <w:r>
          <w:rPr>
            <w:noProof/>
            <w:webHidden/>
          </w:rPr>
          <w:tab/>
        </w:r>
        <w:r>
          <w:rPr>
            <w:noProof/>
            <w:webHidden/>
          </w:rPr>
          <w:fldChar w:fldCharType="begin"/>
        </w:r>
        <w:r>
          <w:rPr>
            <w:noProof/>
            <w:webHidden/>
          </w:rPr>
          <w:instrText xml:space="preserve"> PAGEREF _Toc107151154 \h </w:instrText>
        </w:r>
        <w:r>
          <w:rPr>
            <w:noProof/>
            <w:webHidden/>
          </w:rPr>
        </w:r>
        <w:r>
          <w:rPr>
            <w:noProof/>
            <w:webHidden/>
          </w:rPr>
          <w:fldChar w:fldCharType="separate"/>
        </w:r>
        <w:r>
          <w:rPr>
            <w:noProof/>
            <w:webHidden/>
          </w:rPr>
          <w:t>13</w:t>
        </w:r>
        <w:r>
          <w:rPr>
            <w:noProof/>
            <w:webHidden/>
          </w:rPr>
          <w:fldChar w:fldCharType="end"/>
        </w:r>
      </w:hyperlink>
    </w:p>
    <w:p w14:paraId="4F6AFC0A" w14:textId="23BD69F3" w:rsidR="00993627" w:rsidRDefault="00993627">
      <w:pPr>
        <w:pStyle w:val="TOC3"/>
        <w:tabs>
          <w:tab w:val="right" w:leader="dot" w:pos="9350"/>
        </w:tabs>
        <w:rPr>
          <w:rFonts w:asciiTheme="minorHAnsi" w:hAnsiTheme="minorHAnsi"/>
          <w:noProof/>
          <w:szCs w:val="22"/>
          <w:lang w:val="en-US"/>
        </w:rPr>
      </w:pPr>
      <w:hyperlink w:anchor="_Toc107151155" w:history="1">
        <w:r w:rsidRPr="00EA3DF7">
          <w:rPr>
            <w:rStyle w:val="Hyperlink"/>
            <w:noProof/>
          </w:rPr>
          <w:t>Feature Selection Based on Mutual Information Gain</w:t>
        </w:r>
        <w:r>
          <w:rPr>
            <w:noProof/>
            <w:webHidden/>
          </w:rPr>
          <w:tab/>
        </w:r>
        <w:r>
          <w:rPr>
            <w:noProof/>
            <w:webHidden/>
          </w:rPr>
          <w:fldChar w:fldCharType="begin"/>
        </w:r>
        <w:r>
          <w:rPr>
            <w:noProof/>
            <w:webHidden/>
          </w:rPr>
          <w:instrText xml:space="preserve"> PAGEREF _Toc107151155 \h </w:instrText>
        </w:r>
        <w:r>
          <w:rPr>
            <w:noProof/>
            <w:webHidden/>
          </w:rPr>
        </w:r>
        <w:r>
          <w:rPr>
            <w:noProof/>
            <w:webHidden/>
          </w:rPr>
          <w:fldChar w:fldCharType="separate"/>
        </w:r>
        <w:r>
          <w:rPr>
            <w:noProof/>
            <w:webHidden/>
          </w:rPr>
          <w:t>15</w:t>
        </w:r>
        <w:r>
          <w:rPr>
            <w:noProof/>
            <w:webHidden/>
          </w:rPr>
          <w:fldChar w:fldCharType="end"/>
        </w:r>
      </w:hyperlink>
    </w:p>
    <w:p w14:paraId="5653E432" w14:textId="13399767" w:rsidR="00993627" w:rsidRDefault="00993627">
      <w:pPr>
        <w:pStyle w:val="TOC2"/>
        <w:tabs>
          <w:tab w:val="right" w:leader="dot" w:pos="9350"/>
        </w:tabs>
        <w:rPr>
          <w:rFonts w:asciiTheme="minorHAnsi" w:eastAsiaTheme="minorEastAsia" w:hAnsiTheme="minorHAnsi" w:cstheme="minorBidi"/>
          <w:noProof/>
          <w:color w:val="auto"/>
          <w:sz w:val="22"/>
          <w:szCs w:val="22"/>
          <w:lang w:val="en-US"/>
        </w:rPr>
      </w:pPr>
      <w:hyperlink w:anchor="_Toc107151156" w:history="1">
        <w:r w:rsidRPr="00EA3DF7">
          <w:rPr>
            <w:rStyle w:val="Hyperlink"/>
            <w:noProof/>
          </w:rPr>
          <w:t>Wrapper Method Feature Selection Technique</w:t>
        </w:r>
        <w:r>
          <w:rPr>
            <w:noProof/>
            <w:webHidden/>
          </w:rPr>
          <w:tab/>
        </w:r>
        <w:r>
          <w:rPr>
            <w:noProof/>
            <w:webHidden/>
          </w:rPr>
          <w:fldChar w:fldCharType="begin"/>
        </w:r>
        <w:r>
          <w:rPr>
            <w:noProof/>
            <w:webHidden/>
          </w:rPr>
          <w:instrText xml:space="preserve"> PAGEREF _Toc107151156 \h </w:instrText>
        </w:r>
        <w:r>
          <w:rPr>
            <w:noProof/>
            <w:webHidden/>
          </w:rPr>
        </w:r>
        <w:r>
          <w:rPr>
            <w:noProof/>
            <w:webHidden/>
          </w:rPr>
          <w:fldChar w:fldCharType="separate"/>
        </w:r>
        <w:r>
          <w:rPr>
            <w:noProof/>
            <w:webHidden/>
          </w:rPr>
          <w:t>17</w:t>
        </w:r>
        <w:r>
          <w:rPr>
            <w:noProof/>
            <w:webHidden/>
          </w:rPr>
          <w:fldChar w:fldCharType="end"/>
        </w:r>
      </w:hyperlink>
    </w:p>
    <w:p w14:paraId="6B6646D3" w14:textId="1C7AFE37" w:rsidR="00993627" w:rsidRDefault="00993627">
      <w:pPr>
        <w:pStyle w:val="TOC3"/>
        <w:tabs>
          <w:tab w:val="left" w:pos="880"/>
          <w:tab w:val="right" w:leader="dot" w:pos="9350"/>
        </w:tabs>
        <w:rPr>
          <w:rFonts w:asciiTheme="minorHAnsi" w:hAnsiTheme="minorHAnsi"/>
          <w:noProof/>
          <w:szCs w:val="22"/>
          <w:lang w:val="en-US"/>
        </w:rPr>
      </w:pPr>
      <w:hyperlink w:anchor="_Toc107151157" w:history="1">
        <w:r w:rsidRPr="00EA3DF7">
          <w:rPr>
            <w:rStyle w:val="Hyperlink"/>
            <w:rFonts w:eastAsia="Times New Roman"/>
            <w:noProof/>
            <w:lang w:val="en-US"/>
          </w:rPr>
          <w:t>1.</w:t>
        </w:r>
        <w:r>
          <w:rPr>
            <w:rFonts w:asciiTheme="minorHAnsi" w:hAnsiTheme="minorHAnsi"/>
            <w:noProof/>
            <w:szCs w:val="22"/>
            <w:lang w:val="en-US"/>
          </w:rPr>
          <w:tab/>
        </w:r>
        <w:r w:rsidRPr="00EA3DF7">
          <w:rPr>
            <w:rStyle w:val="Hyperlink"/>
            <w:rFonts w:eastAsia="Times New Roman"/>
            <w:noProof/>
            <w:lang w:val="en-US"/>
          </w:rPr>
          <w:t>Step Forward Feature Selection</w:t>
        </w:r>
        <w:r>
          <w:rPr>
            <w:noProof/>
            <w:webHidden/>
          </w:rPr>
          <w:tab/>
        </w:r>
        <w:r>
          <w:rPr>
            <w:noProof/>
            <w:webHidden/>
          </w:rPr>
          <w:fldChar w:fldCharType="begin"/>
        </w:r>
        <w:r>
          <w:rPr>
            <w:noProof/>
            <w:webHidden/>
          </w:rPr>
          <w:instrText xml:space="preserve"> PAGEREF _Toc107151157 \h </w:instrText>
        </w:r>
        <w:r>
          <w:rPr>
            <w:noProof/>
            <w:webHidden/>
          </w:rPr>
        </w:r>
        <w:r>
          <w:rPr>
            <w:noProof/>
            <w:webHidden/>
          </w:rPr>
          <w:fldChar w:fldCharType="separate"/>
        </w:r>
        <w:r>
          <w:rPr>
            <w:noProof/>
            <w:webHidden/>
          </w:rPr>
          <w:t>17</w:t>
        </w:r>
        <w:r>
          <w:rPr>
            <w:noProof/>
            <w:webHidden/>
          </w:rPr>
          <w:fldChar w:fldCharType="end"/>
        </w:r>
      </w:hyperlink>
    </w:p>
    <w:p w14:paraId="4DB805BC" w14:textId="2E31F53F" w:rsidR="00993627" w:rsidRDefault="00993627">
      <w:pPr>
        <w:pStyle w:val="TOC3"/>
        <w:tabs>
          <w:tab w:val="left" w:pos="880"/>
          <w:tab w:val="right" w:leader="dot" w:pos="9350"/>
        </w:tabs>
        <w:rPr>
          <w:rFonts w:asciiTheme="minorHAnsi" w:hAnsiTheme="minorHAnsi"/>
          <w:noProof/>
          <w:szCs w:val="22"/>
          <w:lang w:val="en-US"/>
        </w:rPr>
      </w:pPr>
      <w:hyperlink w:anchor="_Toc107151158" w:history="1">
        <w:r w:rsidRPr="00EA3DF7">
          <w:rPr>
            <w:rStyle w:val="Hyperlink"/>
            <w:rFonts w:eastAsia="Times New Roman"/>
            <w:noProof/>
            <w:lang w:val="en-US"/>
          </w:rPr>
          <w:t>2.</w:t>
        </w:r>
        <w:r>
          <w:rPr>
            <w:rFonts w:asciiTheme="minorHAnsi" w:hAnsiTheme="minorHAnsi"/>
            <w:noProof/>
            <w:szCs w:val="22"/>
            <w:lang w:val="en-US"/>
          </w:rPr>
          <w:tab/>
        </w:r>
        <w:r w:rsidRPr="00EA3DF7">
          <w:rPr>
            <w:rStyle w:val="Hyperlink"/>
            <w:rFonts w:eastAsia="Times New Roman"/>
            <w:noProof/>
            <w:lang w:val="en-US"/>
          </w:rPr>
          <w:t>Backward Elimination Feature Selection</w:t>
        </w:r>
        <w:r>
          <w:rPr>
            <w:noProof/>
            <w:webHidden/>
          </w:rPr>
          <w:tab/>
        </w:r>
        <w:r>
          <w:rPr>
            <w:noProof/>
            <w:webHidden/>
          </w:rPr>
          <w:fldChar w:fldCharType="begin"/>
        </w:r>
        <w:r>
          <w:rPr>
            <w:noProof/>
            <w:webHidden/>
          </w:rPr>
          <w:instrText xml:space="preserve"> PAGEREF _Toc107151158 \h </w:instrText>
        </w:r>
        <w:r>
          <w:rPr>
            <w:noProof/>
            <w:webHidden/>
          </w:rPr>
        </w:r>
        <w:r>
          <w:rPr>
            <w:noProof/>
            <w:webHidden/>
          </w:rPr>
          <w:fldChar w:fldCharType="separate"/>
        </w:r>
        <w:r>
          <w:rPr>
            <w:noProof/>
            <w:webHidden/>
          </w:rPr>
          <w:t>19</w:t>
        </w:r>
        <w:r>
          <w:rPr>
            <w:noProof/>
            <w:webHidden/>
          </w:rPr>
          <w:fldChar w:fldCharType="end"/>
        </w:r>
      </w:hyperlink>
    </w:p>
    <w:p w14:paraId="27C0EB85" w14:textId="278A22F0" w:rsidR="00993627" w:rsidRDefault="00993627">
      <w:pPr>
        <w:pStyle w:val="TOC3"/>
        <w:tabs>
          <w:tab w:val="left" w:pos="880"/>
          <w:tab w:val="right" w:leader="dot" w:pos="9350"/>
        </w:tabs>
        <w:rPr>
          <w:rFonts w:asciiTheme="minorHAnsi" w:hAnsiTheme="minorHAnsi"/>
          <w:noProof/>
          <w:szCs w:val="22"/>
          <w:lang w:val="en-US"/>
        </w:rPr>
      </w:pPr>
      <w:hyperlink w:anchor="_Toc107151159" w:history="1">
        <w:r w:rsidRPr="00EA3DF7">
          <w:rPr>
            <w:rStyle w:val="Hyperlink"/>
            <w:rFonts w:eastAsia="Times New Roman"/>
            <w:noProof/>
            <w:lang w:val="en-US"/>
          </w:rPr>
          <w:t>3.</w:t>
        </w:r>
        <w:r>
          <w:rPr>
            <w:rFonts w:asciiTheme="minorHAnsi" w:hAnsiTheme="minorHAnsi"/>
            <w:noProof/>
            <w:szCs w:val="22"/>
            <w:lang w:val="en-US"/>
          </w:rPr>
          <w:tab/>
        </w:r>
        <w:r w:rsidRPr="00EA3DF7">
          <w:rPr>
            <w:rStyle w:val="Hyperlink"/>
            <w:rFonts w:eastAsia="Times New Roman"/>
            <w:noProof/>
            <w:lang w:val="en-US"/>
          </w:rPr>
          <w:t>Standard Stepwise Feature Selection</w:t>
        </w:r>
        <w:r>
          <w:rPr>
            <w:noProof/>
            <w:webHidden/>
          </w:rPr>
          <w:tab/>
        </w:r>
        <w:r>
          <w:rPr>
            <w:noProof/>
            <w:webHidden/>
          </w:rPr>
          <w:fldChar w:fldCharType="begin"/>
        </w:r>
        <w:r>
          <w:rPr>
            <w:noProof/>
            <w:webHidden/>
          </w:rPr>
          <w:instrText xml:space="preserve"> PAGEREF _Toc107151159 \h </w:instrText>
        </w:r>
        <w:r>
          <w:rPr>
            <w:noProof/>
            <w:webHidden/>
          </w:rPr>
        </w:r>
        <w:r>
          <w:rPr>
            <w:noProof/>
            <w:webHidden/>
          </w:rPr>
          <w:fldChar w:fldCharType="separate"/>
        </w:r>
        <w:r>
          <w:rPr>
            <w:noProof/>
            <w:webHidden/>
          </w:rPr>
          <w:t>21</w:t>
        </w:r>
        <w:r>
          <w:rPr>
            <w:noProof/>
            <w:webHidden/>
          </w:rPr>
          <w:fldChar w:fldCharType="end"/>
        </w:r>
      </w:hyperlink>
    </w:p>
    <w:p w14:paraId="2F180836" w14:textId="1DB04C95" w:rsidR="00993627" w:rsidRDefault="00993627">
      <w:pPr>
        <w:pStyle w:val="TOC2"/>
        <w:tabs>
          <w:tab w:val="right" w:leader="dot" w:pos="9350"/>
        </w:tabs>
        <w:rPr>
          <w:rFonts w:asciiTheme="minorHAnsi" w:eastAsiaTheme="minorEastAsia" w:hAnsiTheme="minorHAnsi" w:cstheme="minorBidi"/>
          <w:noProof/>
          <w:color w:val="auto"/>
          <w:sz w:val="22"/>
          <w:szCs w:val="22"/>
          <w:lang w:val="en-US"/>
        </w:rPr>
      </w:pPr>
      <w:hyperlink w:anchor="_Toc107151160" w:history="1">
        <w:r w:rsidRPr="00EA3DF7">
          <w:rPr>
            <w:rStyle w:val="Hyperlink"/>
            <w:noProof/>
          </w:rPr>
          <w:t>Embedded Method Feature Selection Technique</w:t>
        </w:r>
        <w:r>
          <w:rPr>
            <w:noProof/>
            <w:webHidden/>
          </w:rPr>
          <w:tab/>
        </w:r>
        <w:r>
          <w:rPr>
            <w:noProof/>
            <w:webHidden/>
          </w:rPr>
          <w:fldChar w:fldCharType="begin"/>
        </w:r>
        <w:r>
          <w:rPr>
            <w:noProof/>
            <w:webHidden/>
          </w:rPr>
          <w:instrText xml:space="preserve"> PAGEREF _Toc107151160 \h </w:instrText>
        </w:r>
        <w:r>
          <w:rPr>
            <w:noProof/>
            <w:webHidden/>
          </w:rPr>
        </w:r>
        <w:r>
          <w:rPr>
            <w:noProof/>
            <w:webHidden/>
          </w:rPr>
          <w:fldChar w:fldCharType="separate"/>
        </w:r>
        <w:r>
          <w:rPr>
            <w:noProof/>
            <w:webHidden/>
          </w:rPr>
          <w:t>21</w:t>
        </w:r>
        <w:r>
          <w:rPr>
            <w:noProof/>
            <w:webHidden/>
          </w:rPr>
          <w:fldChar w:fldCharType="end"/>
        </w:r>
      </w:hyperlink>
    </w:p>
    <w:p w14:paraId="47FFD09D" w14:textId="2F14A82A" w:rsidR="00993627" w:rsidRDefault="00993627">
      <w:pPr>
        <w:pStyle w:val="TOC3"/>
        <w:tabs>
          <w:tab w:val="right" w:leader="dot" w:pos="9350"/>
        </w:tabs>
        <w:rPr>
          <w:rFonts w:asciiTheme="minorHAnsi" w:hAnsiTheme="minorHAnsi"/>
          <w:noProof/>
          <w:szCs w:val="22"/>
          <w:lang w:val="en-US"/>
        </w:rPr>
      </w:pPr>
      <w:hyperlink w:anchor="_Toc107151161" w:history="1">
        <w:r w:rsidRPr="00EA3DF7">
          <w:rPr>
            <w:rStyle w:val="Hyperlink"/>
            <w:noProof/>
            <w:shd w:val="clear" w:color="auto" w:fill="FFFFFF"/>
          </w:rPr>
          <w:t>LASSO</w:t>
        </w:r>
        <w:r>
          <w:rPr>
            <w:noProof/>
            <w:webHidden/>
          </w:rPr>
          <w:tab/>
        </w:r>
        <w:r>
          <w:rPr>
            <w:noProof/>
            <w:webHidden/>
          </w:rPr>
          <w:fldChar w:fldCharType="begin"/>
        </w:r>
        <w:r>
          <w:rPr>
            <w:noProof/>
            <w:webHidden/>
          </w:rPr>
          <w:instrText xml:space="preserve"> PAGEREF _Toc107151161 \h </w:instrText>
        </w:r>
        <w:r>
          <w:rPr>
            <w:noProof/>
            <w:webHidden/>
          </w:rPr>
        </w:r>
        <w:r>
          <w:rPr>
            <w:noProof/>
            <w:webHidden/>
          </w:rPr>
          <w:fldChar w:fldCharType="separate"/>
        </w:r>
        <w:r>
          <w:rPr>
            <w:noProof/>
            <w:webHidden/>
          </w:rPr>
          <w:t>22</w:t>
        </w:r>
        <w:r>
          <w:rPr>
            <w:noProof/>
            <w:webHidden/>
          </w:rPr>
          <w:fldChar w:fldCharType="end"/>
        </w:r>
      </w:hyperlink>
    </w:p>
    <w:p w14:paraId="3BF2FE70" w14:textId="7123D5DD" w:rsidR="00993627" w:rsidRDefault="00993627">
      <w:pPr>
        <w:pStyle w:val="TOC3"/>
        <w:tabs>
          <w:tab w:val="right" w:leader="dot" w:pos="9350"/>
        </w:tabs>
        <w:rPr>
          <w:rFonts w:asciiTheme="minorHAnsi" w:hAnsiTheme="minorHAnsi"/>
          <w:noProof/>
          <w:szCs w:val="22"/>
          <w:lang w:val="en-US"/>
        </w:rPr>
      </w:pPr>
      <w:hyperlink w:anchor="_Toc107151162" w:history="1">
        <w:r w:rsidRPr="00EA3DF7">
          <w:rPr>
            <w:rStyle w:val="Hyperlink"/>
            <w:noProof/>
          </w:rPr>
          <w:t>Random Forest Regression</w:t>
        </w:r>
        <w:r>
          <w:rPr>
            <w:noProof/>
            <w:webHidden/>
          </w:rPr>
          <w:tab/>
        </w:r>
        <w:r>
          <w:rPr>
            <w:noProof/>
            <w:webHidden/>
          </w:rPr>
          <w:fldChar w:fldCharType="begin"/>
        </w:r>
        <w:r>
          <w:rPr>
            <w:noProof/>
            <w:webHidden/>
          </w:rPr>
          <w:instrText xml:space="preserve"> PAGEREF _Toc107151162 \h </w:instrText>
        </w:r>
        <w:r>
          <w:rPr>
            <w:noProof/>
            <w:webHidden/>
          </w:rPr>
        </w:r>
        <w:r>
          <w:rPr>
            <w:noProof/>
            <w:webHidden/>
          </w:rPr>
          <w:fldChar w:fldCharType="separate"/>
        </w:r>
        <w:r>
          <w:rPr>
            <w:noProof/>
            <w:webHidden/>
          </w:rPr>
          <w:t>25</w:t>
        </w:r>
        <w:r>
          <w:rPr>
            <w:noProof/>
            <w:webHidden/>
          </w:rPr>
          <w:fldChar w:fldCharType="end"/>
        </w:r>
      </w:hyperlink>
    </w:p>
    <w:p w14:paraId="7417DBA3" w14:textId="0C32C54F" w:rsidR="00993627" w:rsidRDefault="00993627">
      <w:pPr>
        <w:pStyle w:val="TOC1"/>
        <w:rPr>
          <w:rFonts w:asciiTheme="minorHAnsi" w:eastAsiaTheme="minorEastAsia" w:hAnsiTheme="minorHAnsi" w:cstheme="minorBidi"/>
          <w:b w:val="0"/>
          <w:noProof/>
          <w:color w:val="auto"/>
          <w:sz w:val="22"/>
          <w:szCs w:val="22"/>
          <w:lang w:val="en-US"/>
        </w:rPr>
      </w:pPr>
      <w:hyperlink w:anchor="_Toc107151163" w:history="1">
        <w:r w:rsidRPr="00EA3DF7">
          <w:rPr>
            <w:rStyle w:val="Hyperlink"/>
            <w:noProof/>
          </w:rPr>
          <w:t>References</w:t>
        </w:r>
        <w:r>
          <w:rPr>
            <w:noProof/>
            <w:webHidden/>
          </w:rPr>
          <w:tab/>
        </w:r>
        <w:r>
          <w:rPr>
            <w:noProof/>
            <w:webHidden/>
          </w:rPr>
          <w:fldChar w:fldCharType="begin"/>
        </w:r>
        <w:r>
          <w:rPr>
            <w:noProof/>
            <w:webHidden/>
          </w:rPr>
          <w:instrText xml:space="preserve"> PAGEREF _Toc107151163 \h </w:instrText>
        </w:r>
        <w:r>
          <w:rPr>
            <w:noProof/>
            <w:webHidden/>
          </w:rPr>
        </w:r>
        <w:r>
          <w:rPr>
            <w:noProof/>
            <w:webHidden/>
          </w:rPr>
          <w:fldChar w:fldCharType="separate"/>
        </w:r>
        <w:r>
          <w:rPr>
            <w:noProof/>
            <w:webHidden/>
          </w:rPr>
          <w:t>26</w:t>
        </w:r>
        <w:r>
          <w:rPr>
            <w:noProof/>
            <w:webHidden/>
          </w:rPr>
          <w:fldChar w:fldCharType="end"/>
        </w:r>
      </w:hyperlink>
    </w:p>
    <w:p w14:paraId="27B913B6" w14:textId="5251EAF5" w:rsidR="00811FE5" w:rsidRDefault="00A11CB1" w:rsidP="006C2040">
      <w:pPr>
        <w:sectPr w:rsidR="00811FE5"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0235F07B" w14:textId="294C598E" w:rsidR="00297C4C" w:rsidRDefault="007F5CB0" w:rsidP="00595F22">
      <w:pPr>
        <w:pStyle w:val="Heading1"/>
      </w:pPr>
      <w:bookmarkStart w:id="0" w:name="_Toc107151146"/>
      <w:r>
        <w:lastRenderedPageBreak/>
        <w:t>Introduction</w:t>
      </w:r>
      <w:bookmarkEnd w:id="0"/>
    </w:p>
    <w:p w14:paraId="23CC44E2" w14:textId="77777777" w:rsidR="007F5CB0" w:rsidRPr="00F11AF8" w:rsidRDefault="007F5CB0" w:rsidP="007F5CB0">
      <w:pPr>
        <w:jc w:val="both"/>
        <w:rPr>
          <w:rFonts w:ascii="Times New Roman" w:hAnsi="Times New Roman" w:cs="Times New Roman"/>
          <w:sz w:val="24"/>
        </w:rPr>
      </w:pPr>
      <w:r w:rsidRPr="00F11AF8">
        <w:rPr>
          <w:rFonts w:ascii="Times New Roman" w:hAnsi="Times New Roman" w:cs="Times New Roman"/>
          <w:sz w:val="24"/>
        </w:rPr>
        <w:t xml:space="preserve">A gas turbine is mainly used to generate electricity around the world. Due to rapid industrialization, </w:t>
      </w:r>
      <w:r w:rsidRPr="00926B14">
        <w:rPr>
          <w:rFonts w:ascii="Times New Roman" w:hAnsi="Times New Roman" w:cs="Times New Roman"/>
          <w:sz w:val="24"/>
        </w:rPr>
        <w:t>humans have expelled copious amounts of </w:t>
      </w:r>
      <w:r w:rsidRPr="00F11AF8">
        <w:rPr>
          <w:rFonts w:ascii="Times New Roman" w:hAnsi="Times New Roman" w:cs="Times New Roman"/>
          <w:sz w:val="24"/>
        </w:rPr>
        <w:t>CO and NOx emissions</w:t>
      </w:r>
      <w:r w:rsidRPr="00926B14">
        <w:rPr>
          <w:rFonts w:ascii="Times New Roman" w:hAnsi="Times New Roman" w:cs="Times New Roman"/>
          <w:sz w:val="24"/>
        </w:rPr>
        <w:t xml:space="preserve"> into the atmosphere causing environmental pollution and declined air quality. However, due to i</w:t>
      </w:r>
      <w:r w:rsidRPr="00F11AF8">
        <w:rPr>
          <w:rFonts w:ascii="Times New Roman" w:hAnsi="Times New Roman" w:cs="Times New Roman"/>
          <w:sz w:val="24"/>
        </w:rPr>
        <w:t>ncreased awareness of greenhouse gases and stringent environmental regulations, the emissions of the gas- turbines are controlled at certain limits according to the environmental regulations.</w:t>
      </w:r>
    </w:p>
    <w:p w14:paraId="6E7B5CF4" w14:textId="77777777" w:rsidR="007F5CB0" w:rsidRPr="00926B14" w:rsidRDefault="007F5CB0" w:rsidP="007F5CB0">
      <w:pPr>
        <w:shd w:val="clear" w:color="auto" w:fill="FFFFFF"/>
        <w:spacing w:before="210" w:after="0" w:line="240" w:lineRule="auto"/>
        <w:jc w:val="both"/>
        <w:rPr>
          <w:rFonts w:ascii="Times New Roman" w:hAnsi="Times New Roman" w:cs="Times New Roman"/>
          <w:sz w:val="24"/>
        </w:rPr>
      </w:pPr>
      <w:r w:rsidRPr="00F11AF8">
        <w:rPr>
          <w:rFonts w:ascii="Times New Roman" w:hAnsi="Times New Roman" w:cs="Times New Roman"/>
          <w:sz w:val="24"/>
        </w:rPr>
        <w:t xml:space="preserve">Generally, sensors are installed to measure the concentration of various gases continuously known as </w:t>
      </w:r>
      <w:r w:rsidRPr="00926B14">
        <w:rPr>
          <w:rFonts w:ascii="Times New Roman" w:hAnsi="Times New Roman" w:cs="Times New Roman"/>
          <w:sz w:val="24"/>
        </w:rPr>
        <w:t xml:space="preserve">CEMS (Continuous Emissions Monitoring System). </w:t>
      </w:r>
      <w:r w:rsidRPr="00F11AF8">
        <w:rPr>
          <w:rFonts w:ascii="Times New Roman" w:hAnsi="Times New Roman" w:cs="Times New Roman"/>
          <w:sz w:val="24"/>
        </w:rPr>
        <w:t xml:space="preserve"> Nevertheless, the tendency to get erroneous data of gases emitted by gas turbine is high when sensors start to malfunction or fail to work. Also, continuous data can’t be captured in case sensors need to be replaced or overhauled. Furthermore, validity of gases’ concentration measured by CEMS is challenged in case of harsh environment </w:t>
      </w:r>
      <w:r w:rsidRPr="00926B14">
        <w:rPr>
          <w:rFonts w:ascii="Times New Roman" w:hAnsi="Times New Roman" w:cs="Times New Roman"/>
          <w:sz w:val="24"/>
        </w:rPr>
        <w:t>emission sample collection system. In order to overcome these issues, Predictive Emission Monitoring Systems (PEMS) can deliver reliable real-time emission estimations exploiting regression models. </w:t>
      </w:r>
    </w:p>
    <w:p w14:paraId="0DA9E817" w14:textId="77777777" w:rsidR="007F5CB0" w:rsidRPr="008C5A07" w:rsidRDefault="007F5CB0" w:rsidP="007F5CB0">
      <w:pPr>
        <w:shd w:val="clear" w:color="auto" w:fill="FFFFFF"/>
        <w:spacing w:before="210" w:after="0" w:line="240" w:lineRule="auto"/>
        <w:jc w:val="both"/>
        <w:rPr>
          <w:rFonts w:ascii="Times New Roman" w:hAnsi="Times New Roman" w:cs="Times New Roman"/>
          <w:sz w:val="24"/>
        </w:rPr>
      </w:pPr>
      <w:r w:rsidRPr="008C5A07">
        <w:rPr>
          <w:rFonts w:ascii="Times New Roman" w:hAnsi="Times New Roman" w:cs="Times New Roman"/>
          <w:sz w:val="24"/>
        </w:rPr>
        <w:t xml:space="preserve">In addition to provide estimated emission data reducing initial investment, PEMS can be used to optimize plant production while minimizing plant emissions. The quantification of sensor failure is important to achieve reduced overhaul cost and predict the failure rate to optimize the production by reducing the unplanned downtime. There is no acceptable universal mathematical model that describes equipment wear or damage accurately because of complex nature of emission behavior coupled with multitude of operating parameters/conditions. </w:t>
      </w:r>
    </w:p>
    <w:p w14:paraId="4A39801D" w14:textId="77777777" w:rsidR="007F5CB0" w:rsidRPr="00926B14" w:rsidRDefault="007F5CB0" w:rsidP="007F5CB0">
      <w:pPr>
        <w:pStyle w:val="m-2949750843226697028msolistparagraph"/>
        <w:shd w:val="clear" w:color="auto" w:fill="FFFFFF"/>
        <w:spacing w:before="0" w:beforeAutospacing="0" w:after="0" w:afterAutospacing="0"/>
        <w:jc w:val="both"/>
        <w:rPr>
          <w:rFonts w:eastAsiaTheme="minorEastAsia"/>
          <w:lang w:val="en-CA"/>
        </w:rPr>
      </w:pPr>
      <w:r w:rsidRPr="00926B14">
        <w:rPr>
          <w:rFonts w:eastAsiaTheme="minorEastAsia"/>
          <w:lang w:val="en-CA"/>
        </w:rPr>
        <w:t xml:space="preserve">Combining both methods and using them simultaneously is an efficient way to address this limitation. </w:t>
      </w:r>
    </w:p>
    <w:p w14:paraId="1AF4B67F" w14:textId="77777777" w:rsidR="007F5CB0" w:rsidRPr="00926B14" w:rsidRDefault="007F5CB0" w:rsidP="007F5CB0">
      <w:pPr>
        <w:shd w:val="clear" w:color="auto" w:fill="FFFFFF"/>
        <w:spacing w:before="210" w:after="0" w:line="240" w:lineRule="auto"/>
        <w:jc w:val="both"/>
        <w:rPr>
          <w:rFonts w:ascii="Times New Roman" w:hAnsi="Times New Roman" w:cs="Times New Roman"/>
          <w:sz w:val="24"/>
        </w:rPr>
      </w:pPr>
      <w:r w:rsidRPr="00F11AF8">
        <w:rPr>
          <w:rFonts w:ascii="Times New Roman" w:hAnsi="Times New Roman" w:cs="Times New Roman"/>
          <w:sz w:val="24"/>
        </w:rPr>
        <w:t>With technology advancements and a growing network of sensors that enable faster and higher frequency data gathering, there is a need to sustainably scale data management systems to the level required to handle volumes of data and faster processing response. The most comprehensive systems, however, are those that support efficient decision making. Accurate emission models of gas turbines can be derived using machine learning techniques that will help us to forecast the concentration of gases emitted from gas turbines allowing decision makers to take business decisions in performing a major overhaul.</w:t>
      </w:r>
    </w:p>
    <w:p w14:paraId="3909F76F" w14:textId="77777777" w:rsidR="007F5CB0" w:rsidRPr="00926B14" w:rsidRDefault="007F5CB0" w:rsidP="007F5CB0">
      <w:pPr>
        <w:pStyle w:val="NormalWeb"/>
        <w:spacing w:before="0" w:beforeAutospacing="0" w:after="240" w:afterAutospacing="0"/>
        <w:jc w:val="both"/>
        <w:rPr>
          <w:rFonts w:ascii="Times New Roman" w:hAnsi="Times New Roman"/>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7F5CB0" w:rsidRPr="00926B14" w14:paraId="42D4F2A1" w14:textId="77777777" w:rsidTr="00EB764F">
        <w:trPr>
          <w:tblCellSpacing w:w="15" w:type="dxa"/>
        </w:trPr>
        <w:tc>
          <w:tcPr>
            <w:tcW w:w="0" w:type="auto"/>
            <w:hideMark/>
          </w:tcPr>
          <w:p w14:paraId="4E663A3C" w14:textId="77777777" w:rsidR="007F5CB0" w:rsidRPr="00926B14" w:rsidRDefault="007F5CB0" w:rsidP="00EB764F">
            <w:pPr>
              <w:pStyle w:val="Normal1"/>
              <w:jc w:val="both"/>
              <w:rPr>
                <w:rFonts w:eastAsiaTheme="minorEastAsia"/>
                <w:lang w:val="en-CA"/>
              </w:rPr>
            </w:pPr>
            <w:r w:rsidRPr="00926B14">
              <w:rPr>
                <w:rFonts w:eastAsiaTheme="minorEastAsia"/>
                <w:lang w:val="en-CA"/>
              </w:rPr>
              <w:t>The dataset contains 36733 instances of 11 sensor measures aggregated over one hour, from a gas turbine located in Turkey for the purpose of studying flue gas emissions, namely CO and NOx.</w:t>
            </w:r>
          </w:p>
        </w:tc>
      </w:tr>
    </w:tbl>
    <w:p w14:paraId="7E6CD45D" w14:textId="77777777" w:rsidR="007F5CB0" w:rsidRPr="00F11AF8" w:rsidRDefault="007F5CB0" w:rsidP="007F5CB0">
      <w:pPr>
        <w:pStyle w:val="NormalWeb"/>
        <w:spacing w:before="0" w:beforeAutospacing="0" w:after="240" w:afterAutospacing="0"/>
        <w:jc w:val="both"/>
      </w:pPr>
      <w:r w:rsidRPr="00926B14">
        <w:rPr>
          <w:rFonts w:ascii="Times New Roman" w:hAnsi="Times New Roman"/>
          <w:sz w:val="24"/>
        </w:rPr>
        <w:t>Python will be used for applying various regression models to see the relationship or impact of gases emitted from gas turbine on CO and NOx emissions. Accuracy of models will be captured in order to see which model work best for estimating the emissions.</w:t>
      </w:r>
    </w:p>
    <w:p w14:paraId="301BF7BC" w14:textId="77777777" w:rsidR="007F5CB0" w:rsidRPr="00F11AF8" w:rsidRDefault="00EA3373" w:rsidP="007F5CB0">
      <w:pPr>
        <w:pStyle w:val="NormalWeb"/>
        <w:spacing w:before="0" w:beforeAutospacing="0" w:after="240" w:afterAutospacing="0"/>
        <w:jc w:val="both"/>
      </w:pPr>
      <w:hyperlink r:id="rId15" w:history="1">
        <w:r w:rsidR="007F5CB0" w:rsidRPr="00F11AF8">
          <w:rPr>
            <w:rStyle w:val="Hyperlink"/>
          </w:rPr>
          <w:t>http://archive.ics.uci.edu/ml/datasets.php?format=&amp;task=clu&amp;att=&amp;area=&amp;numAtt=&amp;numIns=&amp;type=&amp;sort=nameUp&amp;view=table</w:t>
        </w:r>
      </w:hyperlink>
    </w:p>
    <w:p w14:paraId="71146929" w14:textId="20A9B6E3" w:rsidR="007F5CB0" w:rsidRPr="00926B14" w:rsidRDefault="007F5CB0" w:rsidP="00926B14">
      <w:pPr>
        <w:pStyle w:val="Heading1"/>
      </w:pPr>
      <w:bookmarkStart w:id="1" w:name="_Toc107151147"/>
      <w:r w:rsidRPr="00926B14">
        <w:lastRenderedPageBreak/>
        <w:t xml:space="preserve">Literature </w:t>
      </w:r>
      <w:r w:rsidR="00926B14">
        <w:t>R</w:t>
      </w:r>
      <w:r w:rsidRPr="00926B14">
        <w:t>eview</w:t>
      </w:r>
      <w:bookmarkEnd w:id="1"/>
    </w:p>
    <w:p w14:paraId="74BB462C" w14:textId="65AEFC22" w:rsidR="007F5CB0" w:rsidRPr="00926B14" w:rsidRDefault="007F5CB0" w:rsidP="00926B14">
      <w:pPr>
        <w:jc w:val="both"/>
        <w:rPr>
          <w:rFonts w:ascii="Times New Roman" w:hAnsi="Times New Roman" w:cs="Times New Roman"/>
          <w:sz w:val="24"/>
        </w:rPr>
      </w:pPr>
      <w:r w:rsidRPr="00926B14">
        <w:rPr>
          <w:rFonts w:ascii="Times New Roman" w:hAnsi="Times New Roman" w:cs="Times New Roman"/>
          <w:sz w:val="24"/>
        </w:rPr>
        <w:t xml:space="preserve">An overview of the history of PEMS development as well as the regulatory framework can be found in </w:t>
      </w:r>
      <w:r w:rsidRPr="0046557A">
        <w:rPr>
          <w:rFonts w:ascii="Times New Roman" w:hAnsi="Times New Roman" w:cs="Times New Roman"/>
          <w:color w:val="0070C0"/>
          <w:sz w:val="24"/>
        </w:rPr>
        <w:t>[1]</w:t>
      </w:r>
      <w:r w:rsidRPr="00926B14">
        <w:rPr>
          <w:rFonts w:ascii="Times New Roman" w:hAnsi="Times New Roman" w:cs="Times New Roman"/>
          <w:sz w:val="24"/>
        </w:rPr>
        <w:t>. There are two main approaches to model</w:t>
      </w:r>
      <w:r w:rsidR="00525423" w:rsidRPr="00926B14">
        <w:rPr>
          <w:rFonts w:ascii="Times New Roman" w:hAnsi="Times New Roman" w:cs="Times New Roman"/>
          <w:sz w:val="24"/>
        </w:rPr>
        <w:t xml:space="preserve"> building for PEMS: analytical equations derived from the laws of thermodynamics, mass and energy balance, and data-driven models, including statistical and machine learning methods. The publication of the dataset in the open data repository of the University of California, Irvine, School of Information and Computer Science </w:t>
      </w:r>
      <w:r w:rsidR="00525423" w:rsidRPr="0046557A">
        <w:rPr>
          <w:rFonts w:ascii="Times New Roman" w:hAnsi="Times New Roman" w:cs="Times New Roman"/>
          <w:color w:val="0070C0"/>
          <w:sz w:val="24"/>
        </w:rPr>
        <w:t>[2]</w:t>
      </w:r>
      <w:r w:rsidR="00525423" w:rsidRPr="00926B14">
        <w:rPr>
          <w:rFonts w:ascii="Times New Roman" w:hAnsi="Times New Roman" w:cs="Times New Roman"/>
          <w:sz w:val="24"/>
        </w:rPr>
        <w:t xml:space="preserve"> in 2019 allowed researchers to start open discussion on the features of data and the quality of models derived from various machine learning methods to predict CO and NOx emissions. In </w:t>
      </w:r>
      <w:r w:rsidR="00525423" w:rsidRPr="0046557A">
        <w:rPr>
          <w:rFonts w:ascii="Times New Roman" w:hAnsi="Times New Roman" w:cs="Times New Roman"/>
          <w:color w:val="0070C0"/>
          <w:sz w:val="24"/>
        </w:rPr>
        <w:t>[3]</w:t>
      </w:r>
      <w:r w:rsidR="00525423" w:rsidRPr="00926B14">
        <w:rPr>
          <w:rFonts w:ascii="Times New Roman" w:hAnsi="Times New Roman" w:cs="Times New Roman"/>
          <w:sz w:val="24"/>
        </w:rPr>
        <w:t>, the dataset under study was presented for the first time and a description of its main statistical characteristics was given. The dataset was collected for 5 years which contained 36,733 instances of 11 sensor measures aggregated over one hour, including three external environmental parameters (air temperature (AT), air humidity (AH), atmosphere pressure (AP)), indicators of the gas turbine technological process and two target variables: the sensor measurements of emissions of carbon monoxide (CO) and the total nitrogen monoxide and nitrogen dioxide (NOx). The data were collected in an operating range between partial load (75%) and full load (100%).</w:t>
      </w:r>
    </w:p>
    <w:p w14:paraId="4945E1A7" w14:textId="72F9846A" w:rsidR="00525423" w:rsidRPr="00926B14" w:rsidRDefault="00525423" w:rsidP="00525423">
      <w:pPr>
        <w:jc w:val="both"/>
        <w:rPr>
          <w:rFonts w:ascii="Times New Roman" w:hAnsi="Times New Roman" w:cs="Times New Roman"/>
          <w:sz w:val="24"/>
        </w:rPr>
      </w:pPr>
      <w:r w:rsidRPr="00926B14">
        <w:rPr>
          <w:rFonts w:ascii="Times New Roman" w:hAnsi="Times New Roman" w:cs="Times New Roman"/>
          <w:sz w:val="24"/>
        </w:rPr>
        <w:t>At first, extreme learning machine classifiers (ELMs) for this problem were used to estimate NOx &amp; CO emissions. The hyperparameters (the number of hidden nodes K and the regularization parameter C) and three fusion strategies were examined, and the best result has a coefficient of determination R</w:t>
      </w:r>
      <w:r w:rsidRPr="002C7412">
        <w:rPr>
          <w:rFonts w:ascii="Times New Roman" w:hAnsi="Times New Roman" w:cs="Times New Roman"/>
          <w:sz w:val="24"/>
          <w:vertAlign w:val="superscript"/>
        </w:rPr>
        <w:t>2</w:t>
      </w:r>
      <w:r w:rsidRPr="00926B14">
        <w:rPr>
          <w:rFonts w:ascii="Times New Roman" w:hAnsi="Times New Roman" w:cs="Times New Roman"/>
          <w:sz w:val="24"/>
        </w:rPr>
        <w:t xml:space="preserve"> = 0.56 and mean absolute error (MAE) 0.97 mg/m</w:t>
      </w:r>
      <w:r w:rsidRPr="002C7412">
        <w:rPr>
          <w:rFonts w:ascii="Times New Roman" w:hAnsi="Times New Roman" w:cs="Times New Roman"/>
          <w:sz w:val="24"/>
          <w:vertAlign w:val="superscript"/>
        </w:rPr>
        <w:t>3</w:t>
      </w:r>
      <w:r w:rsidRPr="00926B14">
        <w:rPr>
          <w:rFonts w:ascii="Times New Roman" w:hAnsi="Times New Roman" w:cs="Times New Roman"/>
          <w:sz w:val="24"/>
        </w:rPr>
        <w:t xml:space="preserve"> for CO prediction, and R</w:t>
      </w:r>
      <w:r w:rsidRPr="002C7412">
        <w:rPr>
          <w:rFonts w:ascii="Times New Roman" w:hAnsi="Times New Roman" w:cs="Times New Roman"/>
          <w:sz w:val="24"/>
          <w:vertAlign w:val="superscript"/>
        </w:rPr>
        <w:t>2</w:t>
      </w:r>
      <w:r w:rsidRPr="00926B14">
        <w:rPr>
          <w:rFonts w:ascii="Times New Roman" w:hAnsi="Times New Roman" w:cs="Times New Roman"/>
          <w:sz w:val="24"/>
        </w:rPr>
        <w:t xml:space="preserve"> = 0.67 and MAE = 4.57 mg/m</w:t>
      </w:r>
      <w:r w:rsidRPr="002C7412">
        <w:rPr>
          <w:rFonts w:ascii="Times New Roman" w:hAnsi="Times New Roman" w:cs="Times New Roman"/>
          <w:sz w:val="24"/>
          <w:vertAlign w:val="superscript"/>
        </w:rPr>
        <w:t>3</w:t>
      </w:r>
      <w:r w:rsidRPr="00926B14">
        <w:rPr>
          <w:rFonts w:ascii="Times New Roman" w:hAnsi="Times New Roman" w:cs="Times New Roman"/>
          <w:sz w:val="24"/>
        </w:rPr>
        <w:t xml:space="preserve"> for NOx prediction.</w:t>
      </w:r>
    </w:p>
    <w:p w14:paraId="42F84397" w14:textId="6959DA74" w:rsidR="00525423" w:rsidRPr="00926B14" w:rsidRDefault="00926B14" w:rsidP="00926B14">
      <w:pPr>
        <w:jc w:val="both"/>
        <w:rPr>
          <w:rFonts w:ascii="Times New Roman" w:hAnsi="Times New Roman" w:cs="Times New Roman"/>
          <w:sz w:val="24"/>
        </w:rPr>
      </w:pPr>
      <w:r w:rsidRPr="00926B14">
        <w:rPr>
          <w:rFonts w:ascii="Times New Roman" w:hAnsi="Times New Roman" w:cs="Times New Roman"/>
          <w:sz w:val="24"/>
        </w:rPr>
        <w:t xml:space="preserve">Subsequent articles by other researchers explored various machine learning techniques to produce better performing models. In </w:t>
      </w:r>
      <w:r w:rsidRPr="002C7412">
        <w:rPr>
          <w:rFonts w:ascii="Times New Roman" w:hAnsi="Times New Roman" w:cs="Times New Roman"/>
          <w:color w:val="0070C0"/>
          <w:sz w:val="24"/>
        </w:rPr>
        <w:t>[4]</w:t>
      </w:r>
      <w:r w:rsidRPr="00926B14">
        <w:rPr>
          <w:rFonts w:ascii="Times New Roman" w:hAnsi="Times New Roman" w:cs="Times New Roman"/>
          <w:sz w:val="24"/>
        </w:rPr>
        <w:t xml:space="preserve">, K-nearest-neighbor algorithm, based on the same dataset for predicting NOx emissions from the natural gas electrical generation turbines is proposed. In </w:t>
      </w:r>
      <w:r w:rsidRPr="002C7412">
        <w:rPr>
          <w:rFonts w:ascii="Times New Roman" w:hAnsi="Times New Roman" w:cs="Times New Roman"/>
          <w:color w:val="0070C0"/>
          <w:sz w:val="24"/>
        </w:rPr>
        <w:t>[5]</w:t>
      </w:r>
      <w:r w:rsidRPr="00926B14">
        <w:rPr>
          <w:rFonts w:ascii="Times New Roman" w:hAnsi="Times New Roman" w:cs="Times New Roman"/>
          <w:sz w:val="24"/>
        </w:rPr>
        <w:t xml:space="preserve">, the model of PEMS, using a gradient boosting machine learning method, is presented. The dataset from the continuous emission monitoring system (CEMS) with a sampling rate of 1 min for this research is not publicly available. In this study, the authors note that ANN-based models are treated as “black boxes” and regulators and decision makers without a statistical background often have difficulty understanding these models, which poses a significant challenge for a broader application of PEMSs. In </w:t>
      </w:r>
      <w:r w:rsidRPr="002C7412">
        <w:rPr>
          <w:rFonts w:ascii="Times New Roman" w:hAnsi="Times New Roman" w:cs="Times New Roman"/>
          <w:color w:val="0070C0"/>
          <w:sz w:val="24"/>
        </w:rPr>
        <w:t>[6]</w:t>
      </w:r>
      <w:r w:rsidRPr="00926B14">
        <w:rPr>
          <w:rFonts w:ascii="Times New Roman" w:hAnsi="Times New Roman" w:cs="Times New Roman"/>
          <w:sz w:val="24"/>
        </w:rPr>
        <w:t>, the M5P algorithm was used to predict CO emissions, and a binary decision tree with linear regression functions at the leaf nodes was built. The reported MAE predicting CO emissions ranged from 0.75 to 1.4 mg/m3 and that predicting NOx emissions ranged from 4.2 to 11 mg/m</w:t>
      </w:r>
      <w:r w:rsidRPr="002C7412">
        <w:rPr>
          <w:rFonts w:ascii="Times New Roman" w:hAnsi="Times New Roman" w:cs="Times New Roman"/>
          <w:sz w:val="24"/>
          <w:vertAlign w:val="superscript"/>
        </w:rPr>
        <w:t>3</w:t>
      </w:r>
      <w:r w:rsidRPr="00926B14">
        <w:rPr>
          <w:rFonts w:ascii="Times New Roman" w:hAnsi="Times New Roman" w:cs="Times New Roman"/>
          <w:sz w:val="24"/>
        </w:rPr>
        <w:t>. The advantage of the method is that the models are suitable for human interpretation.</w:t>
      </w:r>
    </w:p>
    <w:p w14:paraId="010C451F" w14:textId="2A700E2E" w:rsidR="00926B14" w:rsidRPr="00926B14" w:rsidRDefault="00926B14" w:rsidP="00926B14">
      <w:pPr>
        <w:jc w:val="both"/>
        <w:rPr>
          <w:rFonts w:ascii="Times New Roman" w:hAnsi="Times New Roman" w:cs="Times New Roman"/>
          <w:sz w:val="24"/>
        </w:rPr>
      </w:pPr>
      <w:r w:rsidRPr="00926B14">
        <w:rPr>
          <w:rFonts w:ascii="Times New Roman" w:hAnsi="Times New Roman" w:cs="Times New Roman"/>
          <w:sz w:val="24"/>
        </w:rPr>
        <w:t xml:space="preserve">In </w:t>
      </w:r>
      <w:r w:rsidRPr="002C7412">
        <w:rPr>
          <w:rFonts w:ascii="Times New Roman" w:hAnsi="Times New Roman" w:cs="Times New Roman"/>
          <w:color w:val="0070C0"/>
          <w:sz w:val="24"/>
        </w:rPr>
        <w:t>[7]</w:t>
      </w:r>
      <w:r w:rsidRPr="00926B14">
        <w:rPr>
          <w:rFonts w:ascii="Times New Roman" w:hAnsi="Times New Roman" w:cs="Times New Roman"/>
          <w:sz w:val="24"/>
        </w:rPr>
        <w:t xml:space="preserve">, the problem of choosing a feature normalization method and its impact on ANN-based models was investigated. Three datasets were examined, including CO and NOx emissions. Each dataset is specific, three methods of feature normalization showed similar results for the dataset under consideration. The authors calculated the proportional dispersion weights for each feature to improve the understanding of the features’ contribution to the model. The performance of the </w:t>
      </w:r>
      <w:r w:rsidRPr="00926B14">
        <w:rPr>
          <w:rFonts w:ascii="Times New Roman" w:hAnsi="Times New Roman" w:cs="Times New Roman"/>
          <w:sz w:val="24"/>
        </w:rPr>
        <w:lastRenderedPageBreak/>
        <w:t>presented models is not perfect: average MAE = 0.73, R</w:t>
      </w:r>
      <w:r w:rsidRPr="002C7412">
        <w:rPr>
          <w:rFonts w:ascii="Times New Roman" w:hAnsi="Times New Roman" w:cs="Times New Roman"/>
          <w:sz w:val="24"/>
          <w:vertAlign w:val="superscript"/>
        </w:rPr>
        <w:t>2</w:t>
      </w:r>
      <w:r w:rsidRPr="00926B14">
        <w:rPr>
          <w:rFonts w:ascii="Times New Roman" w:hAnsi="Times New Roman" w:cs="Times New Roman"/>
          <w:sz w:val="24"/>
        </w:rPr>
        <w:t xml:space="preserve"> = 0.56 for CO and MAE = 5.4, R</w:t>
      </w:r>
      <w:r w:rsidRPr="002C7412">
        <w:rPr>
          <w:rFonts w:ascii="Times New Roman" w:hAnsi="Times New Roman" w:cs="Times New Roman"/>
          <w:sz w:val="24"/>
          <w:vertAlign w:val="superscript"/>
        </w:rPr>
        <w:t>2</w:t>
      </w:r>
      <w:r w:rsidRPr="00926B14">
        <w:rPr>
          <w:rFonts w:ascii="Times New Roman" w:hAnsi="Times New Roman" w:cs="Times New Roman"/>
          <w:sz w:val="24"/>
        </w:rPr>
        <w:t xml:space="preserve"> = 0.55 for NOx. In </w:t>
      </w:r>
      <w:r w:rsidRPr="00E13E2B">
        <w:rPr>
          <w:rFonts w:ascii="Times New Roman" w:hAnsi="Times New Roman" w:cs="Times New Roman"/>
          <w:color w:val="0070C0"/>
          <w:sz w:val="24"/>
        </w:rPr>
        <w:t>[3]</w:t>
      </w:r>
      <w:r w:rsidRPr="00926B14">
        <w:rPr>
          <w:rFonts w:ascii="Times New Roman" w:hAnsi="Times New Roman" w:cs="Times New Roman"/>
          <w:sz w:val="24"/>
        </w:rPr>
        <w:t>, the authors calculated the main statistical characteristics of the variables and found a strong correlation between the input variables, particularly between the compressor discharge pressure and the turbine energy yield (</w:t>
      </w:r>
      <w:proofErr w:type="gramStart"/>
      <w:r w:rsidRPr="00926B14">
        <w:rPr>
          <w:rFonts w:ascii="Times New Roman" w:hAnsi="Times New Roman" w:cs="Times New Roman"/>
          <w:sz w:val="24"/>
        </w:rPr>
        <w:t>ρ(</w:t>
      </w:r>
      <w:proofErr w:type="gramEnd"/>
      <w:r w:rsidRPr="00926B14">
        <w:rPr>
          <w:rFonts w:ascii="Times New Roman" w:hAnsi="Times New Roman" w:cs="Times New Roman"/>
          <w:sz w:val="24"/>
        </w:rPr>
        <w:t>CDP, TEY) = 0.99), CDP and GTEP (ρ(CDP, GTEP) = 0.98), and also GTEP and TEY (ρ(GTEP, TEY) = 0.96). Thus, the problem of excluding variables containing redundant information is considered by most researchers. The idea of reducing the number of predictors using principal components analysis (PCA) was discussed in [4,6]. In [3], a canonical correlation analysis (CCA) was used — a method which uses two principal components to predict two explanatory variables.</w:t>
      </w:r>
    </w:p>
    <w:p w14:paraId="413C635A" w14:textId="77777777" w:rsidR="00926B14" w:rsidRPr="00926B14" w:rsidRDefault="00926B14" w:rsidP="00926B14">
      <w:pPr>
        <w:jc w:val="both"/>
        <w:rPr>
          <w:rFonts w:ascii="Times New Roman" w:hAnsi="Times New Roman" w:cs="Times New Roman"/>
          <w:sz w:val="24"/>
        </w:rPr>
      </w:pPr>
      <w:r w:rsidRPr="00926B14">
        <w:rPr>
          <w:rFonts w:ascii="Times New Roman" w:hAnsi="Times New Roman" w:cs="Times New Roman"/>
          <w:sz w:val="24"/>
        </w:rPr>
        <w:t xml:space="preserve">In </w:t>
      </w:r>
      <w:r w:rsidRPr="00E13E2B">
        <w:rPr>
          <w:rFonts w:ascii="Times New Roman" w:hAnsi="Times New Roman" w:cs="Times New Roman"/>
          <w:color w:val="0070C0"/>
          <w:sz w:val="24"/>
        </w:rPr>
        <w:t>[8]</w:t>
      </w:r>
      <w:r w:rsidRPr="00926B14">
        <w:rPr>
          <w:rFonts w:ascii="Times New Roman" w:hAnsi="Times New Roman" w:cs="Times New Roman"/>
          <w:sz w:val="24"/>
        </w:rPr>
        <w:t xml:space="preserve">, the authors presented a new class of reliable-based multiple linear regression (MLR) models called Etemadi and evaluated the performance of the Etemadi model and classic MLR model using the same dataset to predict the hourly net energy yield (TEY) of the turbine with gas turbine parameters and the ambient variables as predictors. Given the high correlation between the predictors and the dependent variable, this dataset is not a valid example to support the conclusions of the article on the model for energy yield prediction. </w:t>
      </w:r>
    </w:p>
    <w:p w14:paraId="080B4608" w14:textId="77777777" w:rsidR="00926B14" w:rsidRPr="00926B14" w:rsidRDefault="00926B14" w:rsidP="00926B14">
      <w:pPr>
        <w:jc w:val="both"/>
        <w:rPr>
          <w:rFonts w:ascii="Times New Roman" w:hAnsi="Times New Roman" w:cs="Times New Roman"/>
          <w:sz w:val="24"/>
        </w:rPr>
      </w:pPr>
      <w:r w:rsidRPr="00926B14">
        <w:rPr>
          <w:rFonts w:ascii="Times New Roman" w:hAnsi="Times New Roman" w:cs="Times New Roman"/>
          <w:sz w:val="24"/>
        </w:rPr>
        <w:t xml:space="preserve">It is worth noting that the problem of predicting power generation is vital and the Kalman filter has given good results for an open cycle gas turbine in </w:t>
      </w:r>
      <w:r w:rsidRPr="00E13E2B">
        <w:rPr>
          <w:rFonts w:ascii="Times New Roman" w:hAnsi="Times New Roman" w:cs="Times New Roman"/>
          <w:color w:val="0070C0"/>
          <w:sz w:val="24"/>
        </w:rPr>
        <w:t>[9]</w:t>
      </w:r>
      <w:r w:rsidRPr="00926B14">
        <w:rPr>
          <w:rFonts w:ascii="Times New Roman" w:hAnsi="Times New Roman" w:cs="Times New Roman"/>
          <w:sz w:val="24"/>
        </w:rPr>
        <w:t xml:space="preserve"> and for combined cycle gas turbine in [10]. The dataset under consideration requires a different method as emissions are more influenced by process parameters than temperature cycles. </w:t>
      </w:r>
    </w:p>
    <w:p w14:paraId="6BBCF844" w14:textId="017F4425" w:rsidR="00926B14" w:rsidRDefault="00926B14" w:rsidP="00926B14">
      <w:pPr>
        <w:jc w:val="both"/>
        <w:rPr>
          <w:rFonts w:ascii="Times New Roman" w:hAnsi="Times New Roman" w:cs="Times New Roman"/>
          <w:sz w:val="24"/>
        </w:rPr>
      </w:pPr>
      <w:r w:rsidRPr="00926B14">
        <w:rPr>
          <w:rFonts w:ascii="Times New Roman" w:hAnsi="Times New Roman" w:cs="Times New Roman"/>
          <w:sz w:val="24"/>
        </w:rPr>
        <w:t>The purpose of this project is to study the open dataset on CO and NOx emissions in order to choose suitable machine learning algorithms for emission predictions, selecting the features that are most important</w:t>
      </w:r>
      <w:r w:rsidR="00E13E2B">
        <w:rPr>
          <w:rFonts w:ascii="Times New Roman" w:hAnsi="Times New Roman" w:cs="Times New Roman"/>
          <w:sz w:val="24"/>
        </w:rPr>
        <w:t xml:space="preserve"> and</w:t>
      </w:r>
      <w:r w:rsidRPr="00926B14">
        <w:rPr>
          <w:rFonts w:ascii="Times New Roman" w:hAnsi="Times New Roman" w:cs="Times New Roman"/>
          <w:sz w:val="24"/>
        </w:rPr>
        <w:t xml:space="preserve"> investigate the quality of the resulting models as an explainable method of prediction.</w:t>
      </w:r>
    </w:p>
    <w:p w14:paraId="0A65F039" w14:textId="0923E401" w:rsidR="00E13E2B" w:rsidRDefault="00E13E2B" w:rsidP="00E13E2B">
      <w:pPr>
        <w:pStyle w:val="Heading1"/>
      </w:pPr>
      <w:bookmarkStart w:id="2" w:name="_Toc107151148"/>
      <w:r>
        <w:t>Methodology</w:t>
      </w:r>
      <w:bookmarkEnd w:id="2"/>
    </w:p>
    <w:p w14:paraId="56007AE3" w14:textId="570A93E4" w:rsidR="003C0B3E" w:rsidRDefault="003C0B3E" w:rsidP="00E13E2B">
      <w:pPr>
        <w:jc w:val="both"/>
        <w:rPr>
          <w:rFonts w:ascii="Times New Roman" w:hAnsi="Times New Roman" w:cs="Times New Roman"/>
          <w:sz w:val="24"/>
        </w:rPr>
      </w:pPr>
      <w:r w:rsidRPr="003C0B3E">
        <w:rPr>
          <w:rFonts w:ascii="Times New Roman" w:hAnsi="Times New Roman" w:cs="Times New Roman"/>
          <w:sz w:val="24"/>
        </w:rPr>
        <w:t xml:space="preserve">This section describes the data exploration, inferences and machine learning approach that was applied and how they relate to the original business problem of gaining data insights specifically to identify attributes </w:t>
      </w:r>
      <w:r>
        <w:rPr>
          <w:rFonts w:ascii="Times New Roman" w:hAnsi="Times New Roman" w:cs="Times New Roman"/>
          <w:sz w:val="24"/>
        </w:rPr>
        <w:t xml:space="preserve">that are most important features </w:t>
      </w:r>
      <w:r w:rsidRPr="003C0B3E">
        <w:rPr>
          <w:rFonts w:ascii="Times New Roman" w:hAnsi="Times New Roman" w:cs="Times New Roman"/>
          <w:sz w:val="24"/>
        </w:rPr>
        <w:t>and develop relation between them</w:t>
      </w:r>
      <w:r>
        <w:rPr>
          <w:rFonts w:ascii="Times New Roman" w:hAnsi="Times New Roman" w:cs="Times New Roman"/>
          <w:sz w:val="24"/>
        </w:rPr>
        <w:t xml:space="preserve"> to predict the NOx &amp; CO emissions</w:t>
      </w:r>
      <w:r w:rsidRPr="003C0B3E">
        <w:rPr>
          <w:rFonts w:ascii="Times New Roman" w:hAnsi="Times New Roman" w:cs="Times New Roman"/>
          <w:sz w:val="24"/>
        </w:rPr>
        <w:t xml:space="preserve">. The methodology includes exploratory data analysis with the aid of histogram, boxplots, data visualization, regression analysis to investigate the influence of </w:t>
      </w:r>
      <w:r>
        <w:rPr>
          <w:rFonts w:ascii="Times New Roman" w:hAnsi="Times New Roman" w:cs="Times New Roman"/>
          <w:sz w:val="24"/>
        </w:rPr>
        <w:t>flue gas</w:t>
      </w:r>
      <w:r w:rsidRPr="003C0B3E">
        <w:rPr>
          <w:rFonts w:ascii="Times New Roman" w:hAnsi="Times New Roman" w:cs="Times New Roman"/>
          <w:sz w:val="24"/>
        </w:rPr>
        <w:t xml:space="preserve"> attributes as well as the choices and considerations within the methods</w:t>
      </w:r>
      <w:r>
        <w:rPr>
          <w:rFonts w:ascii="Times New Roman" w:hAnsi="Times New Roman" w:cs="Times New Roman"/>
          <w:sz w:val="24"/>
        </w:rPr>
        <w:t>.</w:t>
      </w:r>
    </w:p>
    <w:p w14:paraId="32AC40F6" w14:textId="2EA8863D" w:rsidR="00E13E2B" w:rsidRDefault="00510705" w:rsidP="00E13E2B">
      <w:pPr>
        <w:jc w:val="both"/>
        <w:rPr>
          <w:rFonts w:ascii="Times New Roman" w:hAnsi="Times New Roman" w:cs="Times New Roman"/>
          <w:sz w:val="24"/>
        </w:rPr>
      </w:pPr>
      <w:r>
        <w:rPr>
          <w:rFonts w:ascii="Times New Roman" w:hAnsi="Times New Roman" w:cs="Times New Roman"/>
          <w:sz w:val="24"/>
        </w:rPr>
        <w:t>Although, lot of work has already been done, this project study will try to select the most important features that have an impact on NOx &amp; CO emissions and compare the results with and without features selection using various regression/classification machine learning models after checking accuracy of models.</w:t>
      </w:r>
    </w:p>
    <w:p w14:paraId="1232A6E8" w14:textId="3C39D677" w:rsidR="00846787" w:rsidRDefault="00846787" w:rsidP="00E13E2B">
      <w:pPr>
        <w:jc w:val="both"/>
        <w:rPr>
          <w:rFonts w:ascii="Times New Roman" w:hAnsi="Times New Roman" w:cs="Times New Roman"/>
          <w:sz w:val="24"/>
        </w:rPr>
      </w:pPr>
    </w:p>
    <w:p w14:paraId="11E57850" w14:textId="77777777" w:rsidR="00846787" w:rsidRDefault="00846787" w:rsidP="00E13E2B">
      <w:pPr>
        <w:jc w:val="both"/>
        <w:rPr>
          <w:rFonts w:ascii="Times New Roman" w:hAnsi="Times New Roman" w:cs="Times New Roman"/>
          <w:sz w:val="24"/>
        </w:rPr>
      </w:pPr>
    </w:p>
    <w:p w14:paraId="2C3810CE" w14:textId="24CF2C73" w:rsidR="00510705" w:rsidRDefault="00EA3373" w:rsidP="00E13E2B">
      <w:pPr>
        <w:jc w:val="both"/>
        <w:rPr>
          <w:rFonts w:ascii="Times New Roman" w:hAnsi="Times New Roman" w:cs="Times New Roman"/>
          <w:sz w:val="24"/>
        </w:rPr>
      </w:pPr>
      <w:r>
        <w:rPr>
          <w:noProof/>
        </w:rPr>
        <w:pict w14:anchorId="3551F921">
          <v:group id="Group 195" o:spid="_x0000_s2058" style="position:absolute;left:0;text-align:left;margin-left:0;margin-top:-14.5pt;width:342.95pt;height:376.7pt;z-index:251684864" coordsize="43555,47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">
            <v:rect id="Rectangle 1" o:spid="_x0000_s2059" style="position:absolute;width:43555;height:3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2872CB73" w14:textId="77777777" w:rsidR="00E13E2B" w:rsidRDefault="00E13E2B" w:rsidP="00E13E2B">
                    <w:pPr>
                      <w:jc w:val="both"/>
                      <w:rPr>
                        <w:rFonts w:ascii="Times New Roman" w:hAnsi="Times New Roman" w:cs="Times New Roman"/>
                        <w:sz w:val="24"/>
                      </w:rPr>
                    </w:pPr>
                    <w:r>
                      <w:rPr>
                        <w:rFonts w:ascii="Times New Roman" w:hAnsi="Times New Roman" w:cs="Times New Roman"/>
                        <w:sz w:val="24"/>
                      </w:rPr>
                      <w:t>Objective: To predict the gas emission CO &amp; NOX from gas turbine</w:t>
                    </w:r>
                  </w:p>
                  <w:p w14:paraId="7E6ABD20" w14:textId="77777777" w:rsidR="00E13E2B" w:rsidRDefault="00E13E2B" w:rsidP="00E13E2B">
                    <w:pPr>
                      <w:jc w:val="center"/>
                    </w:pPr>
                  </w:p>
                </w:txbxContent>
              </v:textbox>
            </v:rect>
            <v:rect id="Rectangle 2" o:spid="_x0000_s2060" style="position:absolute;left:13208;top:7465;width:16035;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1DE963BD" w14:textId="5BBC2DBA" w:rsidR="00E90A02" w:rsidRDefault="00E90A02" w:rsidP="00E90A02">
                    <w:pPr>
                      <w:jc w:val="center"/>
                    </w:pPr>
                    <w:r>
                      <w:rPr>
                        <w:rFonts w:ascii="Times New Roman" w:hAnsi="Times New Roman" w:cs="Times New Roman"/>
                        <w:sz w:val="24"/>
                      </w:rPr>
                      <w:t>Data Collection</w:t>
                    </w:r>
                  </w:p>
                </w:txbxContent>
              </v:textbox>
            </v:rect>
            <v:rect id="Rectangle 3" o:spid="_x0000_s2061" style="position:absolute;left:13252;top:12987;width:16035;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14:paraId="6FB3CFA6" w14:textId="5F3E785F" w:rsidR="00E90A02" w:rsidRDefault="00E90A02" w:rsidP="00E90A02">
                    <w:pPr>
                      <w:jc w:val="center"/>
                    </w:pPr>
                    <w:r>
                      <w:rPr>
                        <w:rFonts w:ascii="Times New Roman" w:hAnsi="Times New Roman" w:cs="Times New Roman"/>
                        <w:sz w:val="24"/>
                      </w:rPr>
                      <w:t>Data Cleaning</w:t>
                    </w:r>
                  </w:p>
                </w:txbxContent>
              </v:textbox>
            </v:rect>
            <v:rect id="Rectangle 4" o:spid="_x0000_s2062" style="position:absolute;left:12501;top:18288;width:19569;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066E4488" w14:textId="77777777" w:rsidR="00E90A02" w:rsidRDefault="00E90A02" w:rsidP="00E90A02">
                    <w:pPr>
                      <w:jc w:val="both"/>
                      <w:rPr>
                        <w:rFonts w:ascii="Times New Roman" w:hAnsi="Times New Roman" w:cs="Times New Roman"/>
                        <w:sz w:val="24"/>
                      </w:rPr>
                    </w:pPr>
                    <w:r>
                      <w:rPr>
                        <w:rFonts w:ascii="Times New Roman" w:hAnsi="Times New Roman" w:cs="Times New Roman"/>
                        <w:sz w:val="24"/>
                      </w:rPr>
                      <w:t>Exploratory Data Analysis</w:t>
                    </w:r>
                  </w:p>
                  <w:p w14:paraId="4439CFA6" w14:textId="3D3A7383" w:rsidR="00E90A02" w:rsidRDefault="00E90A02" w:rsidP="00E90A02">
                    <w:pPr>
                      <w:jc w:val="center"/>
                    </w:pPr>
                  </w:p>
                </w:txbxContent>
              </v:textbox>
            </v:rect>
            <v:rect id="Rectangle 5" o:spid="_x0000_s2063" style="position:absolute;left:5698;top:23853;width:36355;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404D600" w14:textId="4777A128" w:rsidR="00E90A02" w:rsidRDefault="00E90A02" w:rsidP="00E90A02">
                    <w:pPr>
                      <w:jc w:val="center"/>
                    </w:pPr>
                    <w:r>
                      <w:rPr>
                        <w:rFonts w:ascii="Times New Roman" w:hAnsi="Times New Roman" w:cs="Times New Roman"/>
                        <w:sz w:val="24"/>
                      </w:rPr>
                      <w:t>Data Preprocessing (Feature Extraction &amp; Selection)</w:t>
                    </w:r>
                  </w:p>
                </w:txbxContent>
              </v:textbox>
            </v:rect>
            <v:rect id="Rectangle 6" o:spid="_x0000_s2064" style="position:absolute;left:6140;top:29110;width:36355;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70D2DE35" w14:textId="77777777" w:rsidR="00E90A02" w:rsidRDefault="00E90A02" w:rsidP="00E90A02">
                    <w:pPr>
                      <w:jc w:val="both"/>
                      <w:rPr>
                        <w:rFonts w:ascii="Times New Roman" w:hAnsi="Times New Roman" w:cs="Times New Roman"/>
                        <w:sz w:val="24"/>
                      </w:rPr>
                    </w:pPr>
                    <w:r>
                      <w:rPr>
                        <w:rFonts w:ascii="Times New Roman" w:hAnsi="Times New Roman" w:cs="Times New Roman"/>
                        <w:sz w:val="24"/>
                      </w:rPr>
                      <w:t>Algorithm Setup (with &amp; without feature selection)</w:t>
                    </w:r>
                  </w:p>
                  <w:p w14:paraId="4F2903A9" w14:textId="7A10C7EE" w:rsidR="00E90A02" w:rsidRDefault="00E90A02" w:rsidP="00E90A02">
                    <w:pPr>
                      <w:jc w:val="center"/>
                    </w:pPr>
                  </w:p>
                </w:txbxContent>
              </v:textbox>
            </v:rect>
            <v:rect id="Rectangle 7" o:spid="_x0000_s2065" style="position:absolute;left:15460;top:33969;width:12634;height:3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555C2D76" w14:textId="77777777" w:rsidR="00E90A02" w:rsidRDefault="00E90A02" w:rsidP="00E90A02">
                    <w:pPr>
                      <w:jc w:val="both"/>
                      <w:rPr>
                        <w:rFonts w:ascii="Times New Roman" w:hAnsi="Times New Roman" w:cs="Times New Roman"/>
                        <w:sz w:val="24"/>
                      </w:rPr>
                    </w:pPr>
                    <w:r>
                      <w:rPr>
                        <w:rFonts w:ascii="Times New Roman" w:hAnsi="Times New Roman" w:cs="Times New Roman"/>
                        <w:sz w:val="24"/>
                      </w:rPr>
                      <w:t>Model fitting</w:t>
                    </w:r>
                  </w:p>
                  <w:p w14:paraId="26C77868" w14:textId="77777777" w:rsidR="00E90A02" w:rsidRDefault="00E90A02" w:rsidP="00E90A02">
                    <w:pPr>
                      <w:jc w:val="center"/>
                    </w:pPr>
                  </w:p>
                </w:txbxContent>
              </v:textbox>
            </v:rect>
            <v:rect id="Rectangle 8" o:spid="_x0000_s2066" style="position:absolute;left:11882;top:38652;width:2001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2E9DFB10" w14:textId="77777777" w:rsidR="00E90A02" w:rsidRDefault="00E90A02" w:rsidP="00E90A02">
                    <w:pPr>
                      <w:jc w:val="both"/>
                      <w:rPr>
                        <w:rFonts w:ascii="Times New Roman" w:hAnsi="Times New Roman" w:cs="Times New Roman"/>
                        <w:sz w:val="24"/>
                      </w:rPr>
                    </w:pPr>
                    <w:r>
                      <w:rPr>
                        <w:rFonts w:ascii="Times New Roman" w:hAnsi="Times New Roman" w:cs="Times New Roman"/>
                        <w:sz w:val="24"/>
                      </w:rPr>
                      <w:t>Prediction &amp; Evaluation</w:t>
                    </w:r>
                  </w:p>
                  <w:p w14:paraId="1C400EFF" w14:textId="77777777" w:rsidR="00E90A02" w:rsidRDefault="00E90A02" w:rsidP="00E90A02">
                    <w:pPr>
                      <w:jc w:val="center"/>
                    </w:pPr>
                  </w:p>
                </w:txbxContent>
              </v:textbox>
            </v:rect>
            <v:rect id="Rectangle 9" o:spid="_x0000_s2067" style="position:absolute;left:3136;top:44483;width:36443;height:3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CA44C93" w14:textId="77777777" w:rsidR="00E90A02" w:rsidRDefault="00E90A02" w:rsidP="00E90A02">
                    <w:pPr>
                      <w:jc w:val="both"/>
                      <w:rPr>
                        <w:rFonts w:ascii="Times New Roman" w:hAnsi="Times New Roman" w:cs="Times New Roman"/>
                        <w:sz w:val="24"/>
                      </w:rPr>
                    </w:pPr>
                    <w:r>
                      <w:rPr>
                        <w:rFonts w:ascii="Times New Roman" w:hAnsi="Times New Roman" w:cs="Times New Roman"/>
                        <w:sz w:val="24"/>
                      </w:rPr>
                      <w:t>Comparison of various ML models based on accuracy</w:t>
                    </w:r>
                  </w:p>
                  <w:p w14:paraId="709A9EE6" w14:textId="77777777" w:rsidR="00E90A02" w:rsidRDefault="00E90A02" w:rsidP="00E90A02">
                    <w:pPr>
                      <w:jc w:val="center"/>
                    </w:pPr>
                  </w:p>
                </w:txbxContent>
              </v:textbox>
            </v:rect>
            <v:shapetype id="_x0000_t32" coordsize="21600,21600" o:spt="32" o:oned="t" path="m,l21600,21600e" filled="f">
              <v:path arrowok="t" fillok="f" o:connecttype="none"/>
              <o:lock v:ext="edit" shapetype="t"/>
            </v:shapetype>
            <v:shape id="Straight Arrow Connector 16" o:spid="_x0000_s2068" type="#_x0000_t32" style="position:absolute;left:21170;top:3578;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004c9b [3204]" strokeweight=".5pt">
              <v:stroke endarrow="block" joinstyle="miter"/>
            </v:shape>
            <v:shape id="Straight Arrow Connector 28" o:spid="_x0000_s2069" type="#_x0000_t32" style="position:absolute;left:21214;top:10336;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004c9b [3204]" strokeweight=".5pt">
              <v:stroke endarrow="block" joinstyle="miter"/>
            </v:shape>
            <v:shape id="Straight Arrow Connector 29" o:spid="_x0000_s2070" type="#_x0000_t32" style="position:absolute;left:21037;top:15990;width:0;height:2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004c9b [3204]" strokeweight=".5pt">
              <v:stroke endarrow="block" joinstyle="miter"/>
            </v:shape>
            <v:shape id="Straight Arrow Connector 30" o:spid="_x0000_s2071" type="#_x0000_t32" style="position:absolute;left:20816;top:21159;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004c9b [3204]" strokeweight=".5pt">
              <v:stroke endarrow="block" joinstyle="miter"/>
            </v:shape>
            <v:shape id="Straight Arrow Connector 31" o:spid="_x0000_s2072" type="#_x0000_t32" style="position:absolute;left:20772;top:26813;width:0;height:2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004c9b [3204]" strokeweight=".5pt">
              <v:stroke endarrow="block" joinstyle="miter"/>
            </v:shape>
            <v:shape id="Straight Arrow Connector 192" o:spid="_x0000_s2073" type="#_x0000_t32" style="position:absolute;left:20684;top:31937;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" strokecolor="#004c9b [3204]" strokeweight=".5pt">
              <v:stroke endarrow="block" joinstyle="miter"/>
            </v:shape>
            <v:shape id="Straight Arrow Connector 193" o:spid="_x0000_s2074" type="#_x0000_t32" style="position:absolute;left:20596;top:36973;width:0;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" strokecolor="#004c9b [3204]" strokeweight=".5pt">
              <v:stroke endarrow="block" joinstyle="miter"/>
            </v:shape>
            <v:shape id="Straight Arrow Connector 194" o:spid="_x0000_s2075" type="#_x0000_t32" style="position:absolute;left:20507;top:41788;width:0;height:2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" strokecolor="#004c9b [3204]" strokeweight=".5pt">
              <v:stroke endarrow="block" joinstyle="miter"/>
            </v:shape>
          </v:group>
        </w:pict>
      </w:r>
    </w:p>
    <w:p w14:paraId="020233F9" w14:textId="05A34DB4" w:rsidR="00510705" w:rsidRDefault="00510705" w:rsidP="00E13E2B">
      <w:pPr>
        <w:jc w:val="both"/>
        <w:rPr>
          <w:rFonts w:ascii="Times New Roman" w:hAnsi="Times New Roman" w:cs="Times New Roman"/>
          <w:sz w:val="24"/>
        </w:rPr>
      </w:pPr>
    </w:p>
    <w:p w14:paraId="2BB8CC63" w14:textId="0D4B53B6" w:rsidR="00E13E2B" w:rsidRDefault="00E13E2B" w:rsidP="00E13E2B">
      <w:pPr>
        <w:jc w:val="both"/>
        <w:rPr>
          <w:rFonts w:ascii="Times New Roman" w:hAnsi="Times New Roman" w:cs="Times New Roman"/>
          <w:sz w:val="24"/>
        </w:rPr>
      </w:pPr>
    </w:p>
    <w:p w14:paraId="6B7CE5ED" w14:textId="12DE5ED6" w:rsidR="00E90A02" w:rsidRDefault="00E90A02" w:rsidP="00E13E2B">
      <w:pPr>
        <w:jc w:val="both"/>
        <w:rPr>
          <w:rFonts w:ascii="Times New Roman" w:hAnsi="Times New Roman" w:cs="Times New Roman"/>
          <w:sz w:val="24"/>
        </w:rPr>
      </w:pPr>
    </w:p>
    <w:p w14:paraId="2D5D65C2" w14:textId="2CAF778B" w:rsidR="00E90A02" w:rsidRDefault="00E90A02" w:rsidP="00E13E2B">
      <w:pPr>
        <w:jc w:val="both"/>
        <w:rPr>
          <w:rFonts w:ascii="Times New Roman" w:hAnsi="Times New Roman" w:cs="Times New Roman"/>
          <w:sz w:val="24"/>
        </w:rPr>
      </w:pPr>
    </w:p>
    <w:p w14:paraId="4F88BF13" w14:textId="7669E8BA" w:rsidR="00E13E2B" w:rsidRDefault="00E13E2B" w:rsidP="00E13E2B">
      <w:pPr>
        <w:jc w:val="both"/>
        <w:rPr>
          <w:rFonts w:ascii="Times New Roman" w:hAnsi="Times New Roman" w:cs="Times New Roman"/>
          <w:sz w:val="24"/>
        </w:rPr>
      </w:pPr>
    </w:p>
    <w:p w14:paraId="727BF6D8" w14:textId="5D8A8D58" w:rsidR="00E90A02" w:rsidRDefault="00E90A02" w:rsidP="00E13E2B">
      <w:pPr>
        <w:jc w:val="both"/>
        <w:rPr>
          <w:rFonts w:ascii="Times New Roman" w:hAnsi="Times New Roman" w:cs="Times New Roman"/>
          <w:sz w:val="24"/>
        </w:rPr>
      </w:pPr>
    </w:p>
    <w:p w14:paraId="7B25FD49" w14:textId="21DA9F69" w:rsidR="00E90A02" w:rsidRDefault="00E90A02" w:rsidP="00E13E2B">
      <w:pPr>
        <w:jc w:val="both"/>
        <w:rPr>
          <w:rFonts w:ascii="Times New Roman" w:hAnsi="Times New Roman" w:cs="Times New Roman"/>
          <w:sz w:val="24"/>
        </w:rPr>
      </w:pPr>
    </w:p>
    <w:p w14:paraId="00621C98" w14:textId="09272D74" w:rsidR="00E90A02" w:rsidRDefault="00E90A02" w:rsidP="00E13E2B">
      <w:pPr>
        <w:jc w:val="both"/>
        <w:rPr>
          <w:rFonts w:ascii="Times New Roman" w:hAnsi="Times New Roman" w:cs="Times New Roman"/>
          <w:sz w:val="24"/>
        </w:rPr>
      </w:pPr>
    </w:p>
    <w:p w14:paraId="7B6FBDA2" w14:textId="2B56C43D" w:rsidR="00E13E2B" w:rsidRDefault="00E13E2B" w:rsidP="00926B14">
      <w:pPr>
        <w:jc w:val="both"/>
        <w:rPr>
          <w:rFonts w:ascii="Times New Roman" w:hAnsi="Times New Roman" w:cs="Times New Roman"/>
          <w:sz w:val="24"/>
        </w:rPr>
      </w:pPr>
    </w:p>
    <w:p w14:paraId="53F7D10C" w14:textId="4B2EEB84" w:rsidR="0046557A" w:rsidRDefault="0046557A" w:rsidP="00926B14">
      <w:pPr>
        <w:jc w:val="both"/>
        <w:rPr>
          <w:rFonts w:ascii="Times New Roman" w:hAnsi="Times New Roman" w:cs="Times New Roman"/>
          <w:sz w:val="24"/>
        </w:rPr>
      </w:pPr>
    </w:p>
    <w:p w14:paraId="53896E25" w14:textId="1EF5BC7B" w:rsidR="00846787" w:rsidRDefault="00846787" w:rsidP="0022177B">
      <w:pPr>
        <w:pStyle w:val="Heading1"/>
      </w:pPr>
    </w:p>
    <w:p w14:paraId="4DEE6954" w14:textId="766F48B0" w:rsidR="00846787" w:rsidRDefault="00846787" w:rsidP="0022177B">
      <w:pPr>
        <w:pStyle w:val="Heading1"/>
      </w:pPr>
    </w:p>
    <w:p w14:paraId="2C9E2F66" w14:textId="77777777" w:rsidR="00846787" w:rsidRDefault="00846787" w:rsidP="0022177B">
      <w:pPr>
        <w:pStyle w:val="Heading1"/>
      </w:pPr>
    </w:p>
    <w:p w14:paraId="3010FBE8" w14:textId="474491E7" w:rsidR="00E90A02" w:rsidRDefault="0022177B" w:rsidP="0022177B">
      <w:pPr>
        <w:pStyle w:val="Heading1"/>
      </w:pPr>
      <w:bookmarkStart w:id="3" w:name="_Toc107151149"/>
      <w:r>
        <w:t>Data Description</w:t>
      </w:r>
      <w:bookmarkEnd w:id="3"/>
    </w:p>
    <w:p w14:paraId="03B5ACFB" w14:textId="498F4B93" w:rsidR="0022177B" w:rsidRDefault="0022177B" w:rsidP="0022177B">
      <w:pPr>
        <w:jc w:val="both"/>
      </w:pPr>
      <w:r w:rsidRPr="0022177B">
        <w:rPr>
          <w:rFonts w:ascii="Times New Roman" w:hAnsi="Times New Roman" w:cs="Times New Roman"/>
          <w:sz w:val="24"/>
        </w:rPr>
        <w:t>The dataset is composed of hourly average sensor measurements of eleven variables (nine input and two target variables). There are a total of 36,733 instances collected over 5 years. The nine input measurements (independent variables) can be grouped into two as ambient variables (e.g., temperature, humidity, pressure) and process parameters (e.g., turbine energy yield, air filter difference pressure). The names, abbreviations and basic statistics of the variables used in the study are summarized in Table 1.</w:t>
      </w:r>
      <w:r>
        <w:rPr>
          <w:rFonts w:ascii="Times New Roman" w:hAnsi="Times New Roman" w:cs="Times New Roman"/>
          <w:sz w:val="24"/>
        </w:rPr>
        <w:t xml:space="preserve"> </w:t>
      </w:r>
      <w:r w:rsidRPr="0022177B">
        <w:rPr>
          <w:rFonts w:ascii="Times New Roman" w:hAnsi="Times New Roman" w:cs="Times New Roman"/>
          <w:sz w:val="24"/>
        </w:rPr>
        <w:t xml:space="preserve">Histograms for Carbon Monoxide (CO) and Nitrogen Oxides </w:t>
      </w:r>
      <w:proofErr w:type="gramStart"/>
      <w:r w:rsidRPr="0022177B">
        <w:rPr>
          <w:rFonts w:ascii="Times New Roman" w:hAnsi="Times New Roman" w:cs="Times New Roman"/>
          <w:sz w:val="24"/>
        </w:rPr>
        <w:t>( NOx</w:t>
      </w:r>
      <w:proofErr w:type="gramEnd"/>
      <w:r w:rsidRPr="0022177B">
        <w:rPr>
          <w:rFonts w:ascii="Times New Roman" w:hAnsi="Times New Roman" w:cs="Times New Roman"/>
          <w:sz w:val="24"/>
        </w:rPr>
        <w:t>) are given in Figure 1</w:t>
      </w:r>
      <w:r>
        <w:rPr>
          <w:rFonts w:ascii="Times New Roman" w:hAnsi="Times New Roman" w:cs="Times New Roman"/>
          <w:sz w:val="24"/>
        </w:rPr>
        <w:t xml:space="preserve"> suggesting that CO is right skewed and NOx is normally distributed</w:t>
      </w:r>
      <w:r w:rsidRPr="0022177B">
        <w:rPr>
          <w:rFonts w:ascii="Times New Roman" w:hAnsi="Times New Roman" w:cs="Times New Roman"/>
          <w:sz w:val="24"/>
        </w:rPr>
        <w:t>. In Figure 2, the locations of sensors and sources of turbine parameters are shown on the illustration of the gas turbine.</w:t>
      </w:r>
    </w:p>
    <w:p w14:paraId="7F8F08A1" w14:textId="1C7E8EE6" w:rsidR="00E90A02" w:rsidRDefault="00E90A02" w:rsidP="00926B14">
      <w:pPr>
        <w:jc w:val="both"/>
        <w:rPr>
          <w:rFonts w:ascii="Times New Roman" w:hAnsi="Times New Roman" w:cs="Times New Roman"/>
          <w:sz w:val="24"/>
        </w:rPr>
      </w:pPr>
    </w:p>
    <w:p w14:paraId="3E3CCA8C" w14:textId="77777777" w:rsidR="00846787" w:rsidRDefault="00846787" w:rsidP="00926B14">
      <w:pPr>
        <w:jc w:val="both"/>
        <w:rPr>
          <w:rFonts w:ascii="Times New Roman" w:hAnsi="Times New Roman" w:cs="Times New Roman"/>
          <w:sz w:val="24"/>
        </w:rPr>
      </w:pPr>
    </w:p>
    <w:tbl>
      <w:tblPr>
        <w:tblW w:w="9480" w:type="dxa"/>
        <w:tblLook w:val="04A0" w:firstRow="1" w:lastRow="0" w:firstColumn="1" w:lastColumn="0" w:noHBand="0" w:noVBand="1"/>
      </w:tblPr>
      <w:tblGrid>
        <w:gridCol w:w="3555"/>
        <w:gridCol w:w="1185"/>
        <w:gridCol w:w="1185"/>
        <w:gridCol w:w="1185"/>
        <w:gridCol w:w="1185"/>
        <w:gridCol w:w="1185"/>
      </w:tblGrid>
      <w:tr w:rsidR="0022177B" w:rsidRPr="002C5436" w14:paraId="7F1E351E" w14:textId="77777777" w:rsidTr="0022177B">
        <w:trPr>
          <w:trHeight w:val="246"/>
        </w:trPr>
        <w:tc>
          <w:tcPr>
            <w:tcW w:w="3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300DE" w14:textId="77777777" w:rsidR="0022177B" w:rsidRPr="0022177B" w:rsidRDefault="0022177B" w:rsidP="00EB764F">
            <w:pPr>
              <w:spacing w:after="0" w:line="240" w:lineRule="auto"/>
              <w:rPr>
                <w:rFonts w:ascii="Times New Roman" w:eastAsia="Times New Roman" w:hAnsi="Times New Roman" w:cs="Times New Roman"/>
                <w:b/>
                <w:bCs/>
                <w:color w:val="000000"/>
              </w:rPr>
            </w:pPr>
            <w:r w:rsidRPr="0022177B">
              <w:rPr>
                <w:rFonts w:ascii="Times New Roman" w:eastAsia="Times New Roman" w:hAnsi="Times New Roman" w:cs="Times New Roman"/>
                <w:b/>
                <w:bCs/>
                <w:color w:val="000000"/>
              </w:rPr>
              <w:t>Variable</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72C51126" w14:textId="77777777" w:rsidR="0022177B" w:rsidRPr="0022177B" w:rsidRDefault="0022177B" w:rsidP="00EB764F">
            <w:pPr>
              <w:spacing w:after="0" w:line="240" w:lineRule="auto"/>
              <w:rPr>
                <w:rFonts w:ascii="Times New Roman" w:eastAsia="Times New Roman" w:hAnsi="Times New Roman" w:cs="Times New Roman"/>
                <w:b/>
                <w:bCs/>
                <w:color w:val="000000"/>
              </w:rPr>
            </w:pPr>
            <w:r w:rsidRPr="0022177B">
              <w:rPr>
                <w:rFonts w:ascii="Times New Roman" w:eastAsia="Times New Roman" w:hAnsi="Times New Roman" w:cs="Times New Roman"/>
                <w:b/>
                <w:bCs/>
                <w:color w:val="000000"/>
              </w:rPr>
              <w:t>Abbr.</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0D2FCA1B" w14:textId="77777777" w:rsidR="0022177B" w:rsidRPr="0022177B" w:rsidRDefault="0022177B" w:rsidP="00EB764F">
            <w:pPr>
              <w:spacing w:after="0" w:line="240" w:lineRule="auto"/>
              <w:rPr>
                <w:rFonts w:ascii="Times New Roman" w:eastAsia="Times New Roman" w:hAnsi="Times New Roman" w:cs="Times New Roman"/>
                <w:b/>
                <w:bCs/>
                <w:color w:val="000000"/>
              </w:rPr>
            </w:pPr>
            <w:r w:rsidRPr="0022177B">
              <w:rPr>
                <w:rFonts w:ascii="Times New Roman" w:eastAsia="Times New Roman" w:hAnsi="Times New Roman" w:cs="Times New Roman"/>
                <w:b/>
                <w:bCs/>
                <w:color w:val="000000"/>
              </w:rPr>
              <w:t>Unit</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7D69257A" w14:textId="77777777" w:rsidR="0022177B" w:rsidRPr="0022177B" w:rsidRDefault="0022177B" w:rsidP="00EB764F">
            <w:pPr>
              <w:spacing w:after="0" w:line="240" w:lineRule="auto"/>
              <w:rPr>
                <w:rFonts w:ascii="Times New Roman" w:eastAsia="Times New Roman" w:hAnsi="Times New Roman" w:cs="Times New Roman"/>
                <w:b/>
                <w:bCs/>
                <w:color w:val="000000"/>
              </w:rPr>
            </w:pPr>
            <w:r w:rsidRPr="0022177B">
              <w:rPr>
                <w:rFonts w:ascii="Times New Roman" w:eastAsia="Times New Roman" w:hAnsi="Times New Roman" w:cs="Times New Roman"/>
                <w:b/>
                <w:bCs/>
                <w:color w:val="000000"/>
              </w:rPr>
              <w:t>Min</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45CFB7F3" w14:textId="77777777" w:rsidR="0022177B" w:rsidRPr="0022177B" w:rsidRDefault="0022177B" w:rsidP="00EB764F">
            <w:pPr>
              <w:spacing w:after="0" w:line="240" w:lineRule="auto"/>
              <w:rPr>
                <w:rFonts w:ascii="Times New Roman" w:eastAsia="Times New Roman" w:hAnsi="Times New Roman" w:cs="Times New Roman"/>
                <w:b/>
                <w:bCs/>
                <w:color w:val="000000"/>
              </w:rPr>
            </w:pPr>
            <w:r w:rsidRPr="0022177B">
              <w:rPr>
                <w:rFonts w:ascii="Times New Roman" w:eastAsia="Times New Roman" w:hAnsi="Times New Roman" w:cs="Times New Roman"/>
                <w:b/>
                <w:bCs/>
                <w:color w:val="000000"/>
              </w:rPr>
              <w:t>Max</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4CD0BE37" w14:textId="77777777" w:rsidR="0022177B" w:rsidRPr="0022177B" w:rsidRDefault="0022177B" w:rsidP="00EB764F">
            <w:pPr>
              <w:spacing w:after="0" w:line="240" w:lineRule="auto"/>
              <w:rPr>
                <w:rFonts w:ascii="Times New Roman" w:eastAsia="Times New Roman" w:hAnsi="Times New Roman" w:cs="Times New Roman"/>
                <w:b/>
                <w:bCs/>
                <w:color w:val="000000"/>
              </w:rPr>
            </w:pPr>
            <w:r w:rsidRPr="0022177B">
              <w:rPr>
                <w:rFonts w:ascii="Times New Roman" w:eastAsia="Times New Roman" w:hAnsi="Times New Roman" w:cs="Times New Roman"/>
                <w:b/>
                <w:bCs/>
                <w:color w:val="000000"/>
              </w:rPr>
              <w:t>Mean</w:t>
            </w:r>
          </w:p>
        </w:tc>
      </w:tr>
      <w:tr w:rsidR="0022177B" w:rsidRPr="002C5436" w14:paraId="160DC3A0"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44E8CABE"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Ambient temperature</w:t>
            </w:r>
          </w:p>
        </w:tc>
        <w:tc>
          <w:tcPr>
            <w:tcW w:w="1185" w:type="dxa"/>
            <w:tcBorders>
              <w:top w:val="nil"/>
              <w:left w:val="nil"/>
              <w:bottom w:val="single" w:sz="4" w:space="0" w:color="auto"/>
              <w:right w:val="single" w:sz="4" w:space="0" w:color="auto"/>
            </w:tcBorders>
            <w:shd w:val="clear" w:color="auto" w:fill="auto"/>
            <w:noWrap/>
            <w:vAlign w:val="bottom"/>
            <w:hideMark/>
          </w:tcPr>
          <w:p w14:paraId="31B6A4D4"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AT</w:t>
            </w:r>
          </w:p>
        </w:tc>
        <w:tc>
          <w:tcPr>
            <w:tcW w:w="1185" w:type="dxa"/>
            <w:tcBorders>
              <w:top w:val="nil"/>
              <w:left w:val="nil"/>
              <w:bottom w:val="single" w:sz="4" w:space="0" w:color="auto"/>
              <w:right w:val="single" w:sz="4" w:space="0" w:color="auto"/>
            </w:tcBorders>
            <w:shd w:val="clear" w:color="auto" w:fill="auto"/>
            <w:noWrap/>
            <w:vAlign w:val="bottom"/>
            <w:hideMark/>
          </w:tcPr>
          <w:p w14:paraId="46DE2FA2"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◦C</w:t>
            </w:r>
          </w:p>
        </w:tc>
        <w:tc>
          <w:tcPr>
            <w:tcW w:w="1185" w:type="dxa"/>
            <w:tcBorders>
              <w:top w:val="nil"/>
              <w:left w:val="nil"/>
              <w:bottom w:val="single" w:sz="4" w:space="0" w:color="auto"/>
              <w:right w:val="single" w:sz="4" w:space="0" w:color="auto"/>
            </w:tcBorders>
            <w:shd w:val="clear" w:color="auto" w:fill="auto"/>
            <w:noWrap/>
            <w:vAlign w:val="bottom"/>
            <w:hideMark/>
          </w:tcPr>
          <w:p w14:paraId="54D632CA"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–6.23</w:t>
            </w:r>
          </w:p>
        </w:tc>
        <w:tc>
          <w:tcPr>
            <w:tcW w:w="1185" w:type="dxa"/>
            <w:tcBorders>
              <w:top w:val="nil"/>
              <w:left w:val="nil"/>
              <w:bottom w:val="single" w:sz="4" w:space="0" w:color="auto"/>
              <w:right w:val="single" w:sz="4" w:space="0" w:color="auto"/>
            </w:tcBorders>
            <w:shd w:val="clear" w:color="auto" w:fill="auto"/>
            <w:noWrap/>
            <w:vAlign w:val="bottom"/>
            <w:hideMark/>
          </w:tcPr>
          <w:p w14:paraId="38676086"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37.1</w:t>
            </w:r>
          </w:p>
        </w:tc>
        <w:tc>
          <w:tcPr>
            <w:tcW w:w="1185" w:type="dxa"/>
            <w:tcBorders>
              <w:top w:val="nil"/>
              <w:left w:val="nil"/>
              <w:bottom w:val="single" w:sz="4" w:space="0" w:color="auto"/>
              <w:right w:val="single" w:sz="4" w:space="0" w:color="auto"/>
            </w:tcBorders>
            <w:shd w:val="clear" w:color="auto" w:fill="auto"/>
            <w:noWrap/>
            <w:vAlign w:val="bottom"/>
            <w:hideMark/>
          </w:tcPr>
          <w:p w14:paraId="70EED928"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17.71</w:t>
            </w:r>
          </w:p>
        </w:tc>
      </w:tr>
      <w:tr w:rsidR="0022177B" w:rsidRPr="002C5436" w14:paraId="5D3F555C"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2916A0C7"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Ambient pressure</w:t>
            </w:r>
          </w:p>
        </w:tc>
        <w:tc>
          <w:tcPr>
            <w:tcW w:w="1185" w:type="dxa"/>
            <w:tcBorders>
              <w:top w:val="nil"/>
              <w:left w:val="nil"/>
              <w:bottom w:val="single" w:sz="4" w:space="0" w:color="auto"/>
              <w:right w:val="single" w:sz="4" w:space="0" w:color="auto"/>
            </w:tcBorders>
            <w:shd w:val="clear" w:color="auto" w:fill="auto"/>
            <w:noWrap/>
            <w:vAlign w:val="bottom"/>
            <w:hideMark/>
          </w:tcPr>
          <w:p w14:paraId="6422A8FD"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AP</w:t>
            </w:r>
          </w:p>
        </w:tc>
        <w:tc>
          <w:tcPr>
            <w:tcW w:w="1185" w:type="dxa"/>
            <w:tcBorders>
              <w:top w:val="nil"/>
              <w:left w:val="nil"/>
              <w:bottom w:val="single" w:sz="4" w:space="0" w:color="auto"/>
              <w:right w:val="single" w:sz="4" w:space="0" w:color="auto"/>
            </w:tcBorders>
            <w:shd w:val="clear" w:color="auto" w:fill="auto"/>
            <w:noWrap/>
            <w:vAlign w:val="bottom"/>
            <w:hideMark/>
          </w:tcPr>
          <w:p w14:paraId="20B9E2AE"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mbar</w:t>
            </w:r>
          </w:p>
        </w:tc>
        <w:tc>
          <w:tcPr>
            <w:tcW w:w="1185" w:type="dxa"/>
            <w:tcBorders>
              <w:top w:val="nil"/>
              <w:left w:val="nil"/>
              <w:bottom w:val="single" w:sz="4" w:space="0" w:color="auto"/>
              <w:right w:val="single" w:sz="4" w:space="0" w:color="auto"/>
            </w:tcBorders>
            <w:shd w:val="clear" w:color="auto" w:fill="auto"/>
            <w:noWrap/>
            <w:vAlign w:val="bottom"/>
            <w:hideMark/>
          </w:tcPr>
          <w:p w14:paraId="1639EEDA"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985.85</w:t>
            </w:r>
          </w:p>
        </w:tc>
        <w:tc>
          <w:tcPr>
            <w:tcW w:w="1185" w:type="dxa"/>
            <w:tcBorders>
              <w:top w:val="nil"/>
              <w:left w:val="nil"/>
              <w:bottom w:val="single" w:sz="4" w:space="0" w:color="auto"/>
              <w:right w:val="single" w:sz="4" w:space="0" w:color="auto"/>
            </w:tcBorders>
            <w:shd w:val="clear" w:color="auto" w:fill="auto"/>
            <w:noWrap/>
            <w:vAlign w:val="bottom"/>
            <w:hideMark/>
          </w:tcPr>
          <w:p w14:paraId="478CD92B"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1036.56</w:t>
            </w:r>
          </w:p>
        </w:tc>
        <w:tc>
          <w:tcPr>
            <w:tcW w:w="1185" w:type="dxa"/>
            <w:tcBorders>
              <w:top w:val="nil"/>
              <w:left w:val="nil"/>
              <w:bottom w:val="single" w:sz="4" w:space="0" w:color="auto"/>
              <w:right w:val="single" w:sz="4" w:space="0" w:color="auto"/>
            </w:tcBorders>
            <w:shd w:val="clear" w:color="auto" w:fill="auto"/>
            <w:noWrap/>
            <w:vAlign w:val="bottom"/>
            <w:hideMark/>
          </w:tcPr>
          <w:p w14:paraId="01741467"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1013.07</w:t>
            </w:r>
          </w:p>
        </w:tc>
      </w:tr>
      <w:tr w:rsidR="0022177B" w:rsidRPr="002C5436" w14:paraId="592E35DE"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61BA8F20"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Ambient humidity</w:t>
            </w:r>
          </w:p>
        </w:tc>
        <w:tc>
          <w:tcPr>
            <w:tcW w:w="1185" w:type="dxa"/>
            <w:tcBorders>
              <w:top w:val="nil"/>
              <w:left w:val="nil"/>
              <w:bottom w:val="single" w:sz="4" w:space="0" w:color="auto"/>
              <w:right w:val="single" w:sz="4" w:space="0" w:color="auto"/>
            </w:tcBorders>
            <w:shd w:val="clear" w:color="auto" w:fill="auto"/>
            <w:noWrap/>
            <w:vAlign w:val="bottom"/>
            <w:hideMark/>
          </w:tcPr>
          <w:p w14:paraId="4D11A8B9"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AH</w:t>
            </w:r>
          </w:p>
        </w:tc>
        <w:tc>
          <w:tcPr>
            <w:tcW w:w="1185" w:type="dxa"/>
            <w:tcBorders>
              <w:top w:val="nil"/>
              <w:left w:val="nil"/>
              <w:bottom w:val="single" w:sz="4" w:space="0" w:color="auto"/>
              <w:right w:val="single" w:sz="4" w:space="0" w:color="auto"/>
            </w:tcBorders>
            <w:shd w:val="clear" w:color="auto" w:fill="auto"/>
            <w:noWrap/>
            <w:vAlign w:val="bottom"/>
            <w:hideMark/>
          </w:tcPr>
          <w:p w14:paraId="3982A2D7"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w:t>
            </w:r>
          </w:p>
        </w:tc>
        <w:tc>
          <w:tcPr>
            <w:tcW w:w="1185" w:type="dxa"/>
            <w:tcBorders>
              <w:top w:val="nil"/>
              <w:left w:val="nil"/>
              <w:bottom w:val="single" w:sz="4" w:space="0" w:color="auto"/>
              <w:right w:val="single" w:sz="4" w:space="0" w:color="auto"/>
            </w:tcBorders>
            <w:shd w:val="clear" w:color="auto" w:fill="auto"/>
            <w:noWrap/>
            <w:vAlign w:val="bottom"/>
            <w:hideMark/>
          </w:tcPr>
          <w:p w14:paraId="63ADDF94"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24.08</w:t>
            </w:r>
          </w:p>
        </w:tc>
        <w:tc>
          <w:tcPr>
            <w:tcW w:w="1185" w:type="dxa"/>
            <w:tcBorders>
              <w:top w:val="nil"/>
              <w:left w:val="nil"/>
              <w:bottom w:val="single" w:sz="4" w:space="0" w:color="auto"/>
              <w:right w:val="single" w:sz="4" w:space="0" w:color="auto"/>
            </w:tcBorders>
            <w:shd w:val="clear" w:color="auto" w:fill="auto"/>
            <w:noWrap/>
            <w:vAlign w:val="bottom"/>
            <w:hideMark/>
          </w:tcPr>
          <w:p w14:paraId="206729ED"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100.2</w:t>
            </w:r>
          </w:p>
        </w:tc>
        <w:tc>
          <w:tcPr>
            <w:tcW w:w="1185" w:type="dxa"/>
            <w:tcBorders>
              <w:top w:val="nil"/>
              <w:left w:val="nil"/>
              <w:bottom w:val="single" w:sz="4" w:space="0" w:color="auto"/>
              <w:right w:val="single" w:sz="4" w:space="0" w:color="auto"/>
            </w:tcBorders>
            <w:shd w:val="clear" w:color="auto" w:fill="auto"/>
            <w:noWrap/>
            <w:vAlign w:val="bottom"/>
            <w:hideMark/>
          </w:tcPr>
          <w:p w14:paraId="30C037EC"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77.87</w:t>
            </w:r>
          </w:p>
        </w:tc>
      </w:tr>
      <w:tr w:rsidR="0022177B" w:rsidRPr="002C5436" w14:paraId="27876928"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5CD57D62"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Air filter difference pressure</w:t>
            </w:r>
          </w:p>
        </w:tc>
        <w:tc>
          <w:tcPr>
            <w:tcW w:w="1185" w:type="dxa"/>
            <w:tcBorders>
              <w:top w:val="nil"/>
              <w:left w:val="nil"/>
              <w:bottom w:val="single" w:sz="4" w:space="0" w:color="auto"/>
              <w:right w:val="single" w:sz="4" w:space="0" w:color="auto"/>
            </w:tcBorders>
            <w:shd w:val="clear" w:color="auto" w:fill="auto"/>
            <w:noWrap/>
            <w:vAlign w:val="bottom"/>
            <w:hideMark/>
          </w:tcPr>
          <w:p w14:paraId="0537FC7C"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AFDP</w:t>
            </w:r>
          </w:p>
        </w:tc>
        <w:tc>
          <w:tcPr>
            <w:tcW w:w="1185" w:type="dxa"/>
            <w:tcBorders>
              <w:top w:val="nil"/>
              <w:left w:val="nil"/>
              <w:bottom w:val="single" w:sz="4" w:space="0" w:color="auto"/>
              <w:right w:val="single" w:sz="4" w:space="0" w:color="auto"/>
            </w:tcBorders>
            <w:shd w:val="clear" w:color="auto" w:fill="auto"/>
            <w:noWrap/>
            <w:vAlign w:val="bottom"/>
            <w:hideMark/>
          </w:tcPr>
          <w:p w14:paraId="4FDDD964"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mbar</w:t>
            </w:r>
          </w:p>
        </w:tc>
        <w:tc>
          <w:tcPr>
            <w:tcW w:w="1185" w:type="dxa"/>
            <w:tcBorders>
              <w:top w:val="nil"/>
              <w:left w:val="nil"/>
              <w:bottom w:val="single" w:sz="4" w:space="0" w:color="auto"/>
              <w:right w:val="single" w:sz="4" w:space="0" w:color="auto"/>
            </w:tcBorders>
            <w:shd w:val="clear" w:color="auto" w:fill="auto"/>
            <w:noWrap/>
            <w:vAlign w:val="bottom"/>
            <w:hideMark/>
          </w:tcPr>
          <w:p w14:paraId="0CE9C1F3"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2.09</w:t>
            </w:r>
          </w:p>
        </w:tc>
        <w:tc>
          <w:tcPr>
            <w:tcW w:w="1185" w:type="dxa"/>
            <w:tcBorders>
              <w:top w:val="nil"/>
              <w:left w:val="nil"/>
              <w:bottom w:val="single" w:sz="4" w:space="0" w:color="auto"/>
              <w:right w:val="single" w:sz="4" w:space="0" w:color="auto"/>
            </w:tcBorders>
            <w:shd w:val="clear" w:color="auto" w:fill="auto"/>
            <w:noWrap/>
            <w:vAlign w:val="bottom"/>
            <w:hideMark/>
          </w:tcPr>
          <w:p w14:paraId="7EC23AF9"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7.61</w:t>
            </w:r>
          </w:p>
        </w:tc>
        <w:tc>
          <w:tcPr>
            <w:tcW w:w="1185" w:type="dxa"/>
            <w:tcBorders>
              <w:top w:val="nil"/>
              <w:left w:val="nil"/>
              <w:bottom w:val="single" w:sz="4" w:space="0" w:color="auto"/>
              <w:right w:val="single" w:sz="4" w:space="0" w:color="auto"/>
            </w:tcBorders>
            <w:shd w:val="clear" w:color="auto" w:fill="auto"/>
            <w:noWrap/>
            <w:vAlign w:val="bottom"/>
            <w:hideMark/>
          </w:tcPr>
          <w:p w14:paraId="7C5D6F65"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3.93</w:t>
            </w:r>
          </w:p>
        </w:tc>
      </w:tr>
      <w:tr w:rsidR="0022177B" w:rsidRPr="002C5436" w14:paraId="279A6F6B"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10D9F9ED"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Gas turbine exhaust pressure</w:t>
            </w:r>
          </w:p>
        </w:tc>
        <w:tc>
          <w:tcPr>
            <w:tcW w:w="1185" w:type="dxa"/>
            <w:tcBorders>
              <w:top w:val="nil"/>
              <w:left w:val="nil"/>
              <w:bottom w:val="single" w:sz="4" w:space="0" w:color="auto"/>
              <w:right w:val="single" w:sz="4" w:space="0" w:color="auto"/>
            </w:tcBorders>
            <w:shd w:val="clear" w:color="auto" w:fill="auto"/>
            <w:noWrap/>
            <w:vAlign w:val="bottom"/>
            <w:hideMark/>
          </w:tcPr>
          <w:p w14:paraId="1555BD23"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GTEP</w:t>
            </w:r>
          </w:p>
        </w:tc>
        <w:tc>
          <w:tcPr>
            <w:tcW w:w="1185" w:type="dxa"/>
            <w:tcBorders>
              <w:top w:val="nil"/>
              <w:left w:val="nil"/>
              <w:bottom w:val="single" w:sz="4" w:space="0" w:color="auto"/>
              <w:right w:val="single" w:sz="4" w:space="0" w:color="auto"/>
            </w:tcBorders>
            <w:shd w:val="clear" w:color="auto" w:fill="auto"/>
            <w:noWrap/>
            <w:vAlign w:val="bottom"/>
            <w:hideMark/>
          </w:tcPr>
          <w:p w14:paraId="1545987F"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mbar</w:t>
            </w:r>
          </w:p>
        </w:tc>
        <w:tc>
          <w:tcPr>
            <w:tcW w:w="1185" w:type="dxa"/>
            <w:tcBorders>
              <w:top w:val="nil"/>
              <w:left w:val="nil"/>
              <w:bottom w:val="single" w:sz="4" w:space="0" w:color="auto"/>
              <w:right w:val="single" w:sz="4" w:space="0" w:color="auto"/>
            </w:tcBorders>
            <w:shd w:val="clear" w:color="auto" w:fill="auto"/>
            <w:noWrap/>
            <w:vAlign w:val="bottom"/>
            <w:hideMark/>
          </w:tcPr>
          <w:p w14:paraId="29F7FD21"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17.7</w:t>
            </w:r>
          </w:p>
        </w:tc>
        <w:tc>
          <w:tcPr>
            <w:tcW w:w="1185" w:type="dxa"/>
            <w:tcBorders>
              <w:top w:val="nil"/>
              <w:left w:val="nil"/>
              <w:bottom w:val="single" w:sz="4" w:space="0" w:color="auto"/>
              <w:right w:val="single" w:sz="4" w:space="0" w:color="auto"/>
            </w:tcBorders>
            <w:shd w:val="clear" w:color="auto" w:fill="auto"/>
            <w:noWrap/>
            <w:vAlign w:val="bottom"/>
            <w:hideMark/>
          </w:tcPr>
          <w:p w14:paraId="29B6AF49"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40.72</w:t>
            </w:r>
          </w:p>
        </w:tc>
        <w:tc>
          <w:tcPr>
            <w:tcW w:w="1185" w:type="dxa"/>
            <w:tcBorders>
              <w:top w:val="nil"/>
              <w:left w:val="nil"/>
              <w:bottom w:val="single" w:sz="4" w:space="0" w:color="auto"/>
              <w:right w:val="single" w:sz="4" w:space="0" w:color="auto"/>
            </w:tcBorders>
            <w:shd w:val="clear" w:color="auto" w:fill="auto"/>
            <w:noWrap/>
            <w:vAlign w:val="bottom"/>
            <w:hideMark/>
          </w:tcPr>
          <w:p w14:paraId="606F4442"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25.56</w:t>
            </w:r>
          </w:p>
        </w:tc>
      </w:tr>
      <w:tr w:rsidR="0022177B" w:rsidRPr="002C5436" w14:paraId="308EAEC6"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6AB134BC"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Turbine inlet temperature</w:t>
            </w:r>
          </w:p>
        </w:tc>
        <w:tc>
          <w:tcPr>
            <w:tcW w:w="1185" w:type="dxa"/>
            <w:tcBorders>
              <w:top w:val="nil"/>
              <w:left w:val="nil"/>
              <w:bottom w:val="single" w:sz="4" w:space="0" w:color="auto"/>
              <w:right w:val="single" w:sz="4" w:space="0" w:color="auto"/>
            </w:tcBorders>
            <w:shd w:val="clear" w:color="auto" w:fill="auto"/>
            <w:noWrap/>
            <w:vAlign w:val="bottom"/>
            <w:hideMark/>
          </w:tcPr>
          <w:p w14:paraId="2B40FA79"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TIT</w:t>
            </w:r>
          </w:p>
        </w:tc>
        <w:tc>
          <w:tcPr>
            <w:tcW w:w="1185" w:type="dxa"/>
            <w:tcBorders>
              <w:top w:val="nil"/>
              <w:left w:val="nil"/>
              <w:bottom w:val="single" w:sz="4" w:space="0" w:color="auto"/>
              <w:right w:val="single" w:sz="4" w:space="0" w:color="auto"/>
            </w:tcBorders>
            <w:shd w:val="clear" w:color="auto" w:fill="auto"/>
            <w:noWrap/>
            <w:vAlign w:val="bottom"/>
            <w:hideMark/>
          </w:tcPr>
          <w:p w14:paraId="76D5B631"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◦C</w:t>
            </w:r>
          </w:p>
        </w:tc>
        <w:tc>
          <w:tcPr>
            <w:tcW w:w="1185" w:type="dxa"/>
            <w:tcBorders>
              <w:top w:val="nil"/>
              <w:left w:val="nil"/>
              <w:bottom w:val="single" w:sz="4" w:space="0" w:color="auto"/>
              <w:right w:val="single" w:sz="4" w:space="0" w:color="auto"/>
            </w:tcBorders>
            <w:shd w:val="clear" w:color="auto" w:fill="auto"/>
            <w:noWrap/>
            <w:vAlign w:val="bottom"/>
            <w:hideMark/>
          </w:tcPr>
          <w:p w14:paraId="7FBB6584"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1000.85</w:t>
            </w:r>
          </w:p>
        </w:tc>
        <w:tc>
          <w:tcPr>
            <w:tcW w:w="1185" w:type="dxa"/>
            <w:tcBorders>
              <w:top w:val="nil"/>
              <w:left w:val="nil"/>
              <w:bottom w:val="single" w:sz="4" w:space="0" w:color="auto"/>
              <w:right w:val="single" w:sz="4" w:space="0" w:color="auto"/>
            </w:tcBorders>
            <w:shd w:val="clear" w:color="auto" w:fill="auto"/>
            <w:noWrap/>
            <w:vAlign w:val="bottom"/>
            <w:hideMark/>
          </w:tcPr>
          <w:p w14:paraId="53327290"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1100.89</w:t>
            </w:r>
          </w:p>
        </w:tc>
        <w:tc>
          <w:tcPr>
            <w:tcW w:w="1185" w:type="dxa"/>
            <w:tcBorders>
              <w:top w:val="nil"/>
              <w:left w:val="nil"/>
              <w:bottom w:val="single" w:sz="4" w:space="0" w:color="auto"/>
              <w:right w:val="single" w:sz="4" w:space="0" w:color="auto"/>
            </w:tcBorders>
            <w:shd w:val="clear" w:color="auto" w:fill="auto"/>
            <w:noWrap/>
            <w:vAlign w:val="bottom"/>
            <w:hideMark/>
          </w:tcPr>
          <w:p w14:paraId="5161D0A8"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1081.43</w:t>
            </w:r>
          </w:p>
        </w:tc>
      </w:tr>
      <w:tr w:rsidR="0022177B" w:rsidRPr="002C5436" w14:paraId="0539D92C"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6CD3B16D"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Turbine after temperature</w:t>
            </w:r>
          </w:p>
        </w:tc>
        <w:tc>
          <w:tcPr>
            <w:tcW w:w="1185" w:type="dxa"/>
            <w:tcBorders>
              <w:top w:val="nil"/>
              <w:left w:val="nil"/>
              <w:bottom w:val="single" w:sz="4" w:space="0" w:color="auto"/>
              <w:right w:val="single" w:sz="4" w:space="0" w:color="auto"/>
            </w:tcBorders>
            <w:shd w:val="clear" w:color="auto" w:fill="auto"/>
            <w:noWrap/>
            <w:vAlign w:val="bottom"/>
            <w:hideMark/>
          </w:tcPr>
          <w:p w14:paraId="104A9817"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TAT</w:t>
            </w:r>
          </w:p>
        </w:tc>
        <w:tc>
          <w:tcPr>
            <w:tcW w:w="1185" w:type="dxa"/>
            <w:tcBorders>
              <w:top w:val="nil"/>
              <w:left w:val="nil"/>
              <w:bottom w:val="single" w:sz="4" w:space="0" w:color="auto"/>
              <w:right w:val="single" w:sz="4" w:space="0" w:color="auto"/>
            </w:tcBorders>
            <w:shd w:val="clear" w:color="auto" w:fill="auto"/>
            <w:noWrap/>
            <w:vAlign w:val="bottom"/>
            <w:hideMark/>
          </w:tcPr>
          <w:p w14:paraId="18B956A4"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◦C</w:t>
            </w:r>
          </w:p>
        </w:tc>
        <w:tc>
          <w:tcPr>
            <w:tcW w:w="1185" w:type="dxa"/>
            <w:tcBorders>
              <w:top w:val="nil"/>
              <w:left w:val="nil"/>
              <w:bottom w:val="single" w:sz="4" w:space="0" w:color="auto"/>
              <w:right w:val="single" w:sz="4" w:space="0" w:color="auto"/>
            </w:tcBorders>
            <w:shd w:val="clear" w:color="auto" w:fill="auto"/>
            <w:noWrap/>
            <w:vAlign w:val="bottom"/>
            <w:hideMark/>
          </w:tcPr>
          <w:p w14:paraId="193D9278"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511.04</w:t>
            </w:r>
          </w:p>
        </w:tc>
        <w:tc>
          <w:tcPr>
            <w:tcW w:w="1185" w:type="dxa"/>
            <w:tcBorders>
              <w:top w:val="nil"/>
              <w:left w:val="nil"/>
              <w:bottom w:val="single" w:sz="4" w:space="0" w:color="auto"/>
              <w:right w:val="single" w:sz="4" w:space="0" w:color="auto"/>
            </w:tcBorders>
            <w:shd w:val="clear" w:color="auto" w:fill="auto"/>
            <w:noWrap/>
            <w:vAlign w:val="bottom"/>
            <w:hideMark/>
          </w:tcPr>
          <w:p w14:paraId="6A28C49B"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550.61</w:t>
            </w:r>
          </w:p>
        </w:tc>
        <w:tc>
          <w:tcPr>
            <w:tcW w:w="1185" w:type="dxa"/>
            <w:tcBorders>
              <w:top w:val="nil"/>
              <w:left w:val="nil"/>
              <w:bottom w:val="single" w:sz="4" w:space="0" w:color="auto"/>
              <w:right w:val="single" w:sz="4" w:space="0" w:color="auto"/>
            </w:tcBorders>
            <w:shd w:val="clear" w:color="auto" w:fill="auto"/>
            <w:noWrap/>
            <w:vAlign w:val="bottom"/>
            <w:hideMark/>
          </w:tcPr>
          <w:p w14:paraId="390B654C"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546.16</w:t>
            </w:r>
          </w:p>
        </w:tc>
      </w:tr>
      <w:tr w:rsidR="0022177B" w:rsidRPr="002C5436" w14:paraId="75A8CD91"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174D282E"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Compressor discharge pressure</w:t>
            </w:r>
          </w:p>
        </w:tc>
        <w:tc>
          <w:tcPr>
            <w:tcW w:w="1185" w:type="dxa"/>
            <w:tcBorders>
              <w:top w:val="nil"/>
              <w:left w:val="nil"/>
              <w:bottom w:val="single" w:sz="4" w:space="0" w:color="auto"/>
              <w:right w:val="single" w:sz="4" w:space="0" w:color="auto"/>
            </w:tcBorders>
            <w:shd w:val="clear" w:color="auto" w:fill="auto"/>
            <w:noWrap/>
            <w:vAlign w:val="bottom"/>
            <w:hideMark/>
          </w:tcPr>
          <w:p w14:paraId="060B3339"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CDP</w:t>
            </w:r>
          </w:p>
        </w:tc>
        <w:tc>
          <w:tcPr>
            <w:tcW w:w="1185" w:type="dxa"/>
            <w:tcBorders>
              <w:top w:val="nil"/>
              <w:left w:val="nil"/>
              <w:bottom w:val="single" w:sz="4" w:space="0" w:color="auto"/>
              <w:right w:val="single" w:sz="4" w:space="0" w:color="auto"/>
            </w:tcBorders>
            <w:shd w:val="clear" w:color="auto" w:fill="auto"/>
            <w:noWrap/>
            <w:vAlign w:val="bottom"/>
            <w:hideMark/>
          </w:tcPr>
          <w:p w14:paraId="76B8C242"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mbar</w:t>
            </w:r>
          </w:p>
        </w:tc>
        <w:tc>
          <w:tcPr>
            <w:tcW w:w="1185" w:type="dxa"/>
            <w:tcBorders>
              <w:top w:val="nil"/>
              <w:left w:val="nil"/>
              <w:bottom w:val="single" w:sz="4" w:space="0" w:color="auto"/>
              <w:right w:val="single" w:sz="4" w:space="0" w:color="auto"/>
            </w:tcBorders>
            <w:shd w:val="clear" w:color="auto" w:fill="auto"/>
            <w:noWrap/>
            <w:vAlign w:val="bottom"/>
            <w:hideMark/>
          </w:tcPr>
          <w:p w14:paraId="290152CB"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9.85</w:t>
            </w:r>
          </w:p>
        </w:tc>
        <w:tc>
          <w:tcPr>
            <w:tcW w:w="1185" w:type="dxa"/>
            <w:tcBorders>
              <w:top w:val="nil"/>
              <w:left w:val="nil"/>
              <w:bottom w:val="single" w:sz="4" w:space="0" w:color="auto"/>
              <w:right w:val="single" w:sz="4" w:space="0" w:color="auto"/>
            </w:tcBorders>
            <w:shd w:val="clear" w:color="auto" w:fill="auto"/>
            <w:noWrap/>
            <w:vAlign w:val="bottom"/>
            <w:hideMark/>
          </w:tcPr>
          <w:p w14:paraId="32D1F01E"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15.16</w:t>
            </w:r>
          </w:p>
        </w:tc>
        <w:tc>
          <w:tcPr>
            <w:tcW w:w="1185" w:type="dxa"/>
            <w:tcBorders>
              <w:top w:val="nil"/>
              <w:left w:val="nil"/>
              <w:bottom w:val="single" w:sz="4" w:space="0" w:color="auto"/>
              <w:right w:val="single" w:sz="4" w:space="0" w:color="auto"/>
            </w:tcBorders>
            <w:shd w:val="clear" w:color="auto" w:fill="auto"/>
            <w:noWrap/>
            <w:vAlign w:val="bottom"/>
            <w:hideMark/>
          </w:tcPr>
          <w:p w14:paraId="3AF5757B"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12.06</w:t>
            </w:r>
          </w:p>
        </w:tc>
      </w:tr>
      <w:tr w:rsidR="0022177B" w:rsidRPr="002C5436" w14:paraId="2547A03F"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67E3245E"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Turbine energy yield</w:t>
            </w:r>
          </w:p>
        </w:tc>
        <w:tc>
          <w:tcPr>
            <w:tcW w:w="1185" w:type="dxa"/>
            <w:tcBorders>
              <w:top w:val="nil"/>
              <w:left w:val="nil"/>
              <w:bottom w:val="single" w:sz="4" w:space="0" w:color="auto"/>
              <w:right w:val="single" w:sz="4" w:space="0" w:color="auto"/>
            </w:tcBorders>
            <w:shd w:val="clear" w:color="auto" w:fill="auto"/>
            <w:noWrap/>
            <w:vAlign w:val="bottom"/>
            <w:hideMark/>
          </w:tcPr>
          <w:p w14:paraId="0FF70B2F"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TEY</w:t>
            </w:r>
          </w:p>
        </w:tc>
        <w:tc>
          <w:tcPr>
            <w:tcW w:w="1185" w:type="dxa"/>
            <w:tcBorders>
              <w:top w:val="nil"/>
              <w:left w:val="nil"/>
              <w:bottom w:val="single" w:sz="4" w:space="0" w:color="auto"/>
              <w:right w:val="single" w:sz="4" w:space="0" w:color="auto"/>
            </w:tcBorders>
            <w:shd w:val="clear" w:color="auto" w:fill="auto"/>
            <w:noWrap/>
            <w:vAlign w:val="bottom"/>
            <w:hideMark/>
          </w:tcPr>
          <w:p w14:paraId="1374C62B"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MWH</w:t>
            </w:r>
          </w:p>
        </w:tc>
        <w:tc>
          <w:tcPr>
            <w:tcW w:w="1185" w:type="dxa"/>
            <w:tcBorders>
              <w:top w:val="nil"/>
              <w:left w:val="nil"/>
              <w:bottom w:val="single" w:sz="4" w:space="0" w:color="auto"/>
              <w:right w:val="single" w:sz="4" w:space="0" w:color="auto"/>
            </w:tcBorders>
            <w:shd w:val="clear" w:color="auto" w:fill="auto"/>
            <w:noWrap/>
            <w:vAlign w:val="bottom"/>
            <w:hideMark/>
          </w:tcPr>
          <w:p w14:paraId="01E32D07"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100.02</w:t>
            </w:r>
          </w:p>
        </w:tc>
        <w:tc>
          <w:tcPr>
            <w:tcW w:w="1185" w:type="dxa"/>
            <w:tcBorders>
              <w:top w:val="nil"/>
              <w:left w:val="nil"/>
              <w:bottom w:val="single" w:sz="4" w:space="0" w:color="auto"/>
              <w:right w:val="single" w:sz="4" w:space="0" w:color="auto"/>
            </w:tcBorders>
            <w:shd w:val="clear" w:color="auto" w:fill="auto"/>
            <w:noWrap/>
            <w:vAlign w:val="bottom"/>
            <w:hideMark/>
          </w:tcPr>
          <w:p w14:paraId="03430B03"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179.5</w:t>
            </w:r>
          </w:p>
        </w:tc>
        <w:tc>
          <w:tcPr>
            <w:tcW w:w="1185" w:type="dxa"/>
            <w:tcBorders>
              <w:top w:val="nil"/>
              <w:left w:val="nil"/>
              <w:bottom w:val="single" w:sz="4" w:space="0" w:color="auto"/>
              <w:right w:val="single" w:sz="4" w:space="0" w:color="auto"/>
            </w:tcBorders>
            <w:shd w:val="clear" w:color="auto" w:fill="auto"/>
            <w:noWrap/>
            <w:vAlign w:val="bottom"/>
            <w:hideMark/>
          </w:tcPr>
          <w:p w14:paraId="3E0A1EAD"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133.51</w:t>
            </w:r>
          </w:p>
        </w:tc>
      </w:tr>
      <w:tr w:rsidR="0022177B" w:rsidRPr="002C5436" w14:paraId="2F2CA7C6"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47DB5512"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Carbon monoxide</w:t>
            </w:r>
          </w:p>
        </w:tc>
        <w:tc>
          <w:tcPr>
            <w:tcW w:w="1185" w:type="dxa"/>
            <w:tcBorders>
              <w:top w:val="nil"/>
              <w:left w:val="nil"/>
              <w:bottom w:val="single" w:sz="4" w:space="0" w:color="auto"/>
              <w:right w:val="single" w:sz="4" w:space="0" w:color="auto"/>
            </w:tcBorders>
            <w:shd w:val="clear" w:color="auto" w:fill="auto"/>
            <w:noWrap/>
            <w:vAlign w:val="bottom"/>
            <w:hideMark/>
          </w:tcPr>
          <w:p w14:paraId="445B789E"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CO</w:t>
            </w:r>
          </w:p>
        </w:tc>
        <w:tc>
          <w:tcPr>
            <w:tcW w:w="1185" w:type="dxa"/>
            <w:tcBorders>
              <w:top w:val="nil"/>
              <w:left w:val="nil"/>
              <w:bottom w:val="single" w:sz="4" w:space="0" w:color="auto"/>
              <w:right w:val="single" w:sz="4" w:space="0" w:color="auto"/>
            </w:tcBorders>
            <w:shd w:val="clear" w:color="auto" w:fill="auto"/>
            <w:noWrap/>
            <w:vAlign w:val="bottom"/>
            <w:hideMark/>
          </w:tcPr>
          <w:p w14:paraId="042F2084"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mg/m3</w:t>
            </w:r>
          </w:p>
        </w:tc>
        <w:tc>
          <w:tcPr>
            <w:tcW w:w="1185" w:type="dxa"/>
            <w:tcBorders>
              <w:top w:val="nil"/>
              <w:left w:val="nil"/>
              <w:bottom w:val="single" w:sz="4" w:space="0" w:color="auto"/>
              <w:right w:val="single" w:sz="4" w:space="0" w:color="auto"/>
            </w:tcBorders>
            <w:shd w:val="clear" w:color="auto" w:fill="auto"/>
            <w:noWrap/>
            <w:vAlign w:val="bottom"/>
            <w:hideMark/>
          </w:tcPr>
          <w:p w14:paraId="1EFF16A3"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0</w:t>
            </w:r>
          </w:p>
        </w:tc>
        <w:tc>
          <w:tcPr>
            <w:tcW w:w="1185" w:type="dxa"/>
            <w:tcBorders>
              <w:top w:val="nil"/>
              <w:left w:val="nil"/>
              <w:bottom w:val="single" w:sz="4" w:space="0" w:color="auto"/>
              <w:right w:val="single" w:sz="4" w:space="0" w:color="auto"/>
            </w:tcBorders>
            <w:shd w:val="clear" w:color="auto" w:fill="auto"/>
            <w:noWrap/>
            <w:vAlign w:val="bottom"/>
            <w:hideMark/>
          </w:tcPr>
          <w:p w14:paraId="3B1424E9"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44.1</w:t>
            </w:r>
          </w:p>
        </w:tc>
        <w:tc>
          <w:tcPr>
            <w:tcW w:w="1185" w:type="dxa"/>
            <w:tcBorders>
              <w:top w:val="nil"/>
              <w:left w:val="nil"/>
              <w:bottom w:val="single" w:sz="4" w:space="0" w:color="auto"/>
              <w:right w:val="single" w:sz="4" w:space="0" w:color="auto"/>
            </w:tcBorders>
            <w:shd w:val="clear" w:color="auto" w:fill="auto"/>
            <w:noWrap/>
            <w:vAlign w:val="bottom"/>
            <w:hideMark/>
          </w:tcPr>
          <w:p w14:paraId="0ED8D33E"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2.37</w:t>
            </w:r>
          </w:p>
        </w:tc>
      </w:tr>
      <w:tr w:rsidR="0022177B" w:rsidRPr="002C5436" w14:paraId="58C8B4B6" w14:textId="77777777" w:rsidTr="0022177B">
        <w:trPr>
          <w:trHeight w:val="246"/>
        </w:trPr>
        <w:tc>
          <w:tcPr>
            <w:tcW w:w="3555" w:type="dxa"/>
            <w:tcBorders>
              <w:top w:val="nil"/>
              <w:left w:val="single" w:sz="4" w:space="0" w:color="auto"/>
              <w:bottom w:val="single" w:sz="4" w:space="0" w:color="auto"/>
              <w:right w:val="single" w:sz="4" w:space="0" w:color="auto"/>
            </w:tcBorders>
            <w:shd w:val="clear" w:color="auto" w:fill="auto"/>
            <w:noWrap/>
            <w:vAlign w:val="bottom"/>
            <w:hideMark/>
          </w:tcPr>
          <w:p w14:paraId="5F2D1DE3"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Nitrogen oxides</w:t>
            </w:r>
          </w:p>
        </w:tc>
        <w:tc>
          <w:tcPr>
            <w:tcW w:w="1185" w:type="dxa"/>
            <w:tcBorders>
              <w:top w:val="nil"/>
              <w:left w:val="nil"/>
              <w:bottom w:val="single" w:sz="4" w:space="0" w:color="auto"/>
              <w:right w:val="single" w:sz="4" w:space="0" w:color="auto"/>
            </w:tcBorders>
            <w:shd w:val="clear" w:color="auto" w:fill="auto"/>
            <w:noWrap/>
            <w:vAlign w:val="bottom"/>
            <w:hideMark/>
          </w:tcPr>
          <w:p w14:paraId="60E067D4"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NOx</w:t>
            </w:r>
          </w:p>
        </w:tc>
        <w:tc>
          <w:tcPr>
            <w:tcW w:w="1185" w:type="dxa"/>
            <w:tcBorders>
              <w:top w:val="nil"/>
              <w:left w:val="nil"/>
              <w:bottom w:val="single" w:sz="4" w:space="0" w:color="auto"/>
              <w:right w:val="single" w:sz="4" w:space="0" w:color="auto"/>
            </w:tcBorders>
            <w:shd w:val="clear" w:color="auto" w:fill="auto"/>
            <w:noWrap/>
            <w:vAlign w:val="bottom"/>
            <w:hideMark/>
          </w:tcPr>
          <w:p w14:paraId="1BFC0C1B" w14:textId="77777777" w:rsidR="0022177B" w:rsidRPr="0022177B" w:rsidRDefault="0022177B" w:rsidP="00EB764F">
            <w:pPr>
              <w:spacing w:after="0" w:line="240" w:lineRule="auto"/>
              <w:rPr>
                <w:rFonts w:ascii="Times New Roman" w:eastAsia="Times New Roman" w:hAnsi="Times New Roman" w:cs="Times New Roman"/>
                <w:color w:val="000000"/>
              </w:rPr>
            </w:pPr>
            <w:r w:rsidRPr="0022177B">
              <w:rPr>
                <w:rFonts w:ascii="Times New Roman" w:eastAsia="Times New Roman" w:hAnsi="Times New Roman" w:cs="Times New Roman"/>
                <w:color w:val="000000"/>
              </w:rPr>
              <w:t>mg/m3</w:t>
            </w:r>
          </w:p>
        </w:tc>
        <w:tc>
          <w:tcPr>
            <w:tcW w:w="1185" w:type="dxa"/>
            <w:tcBorders>
              <w:top w:val="nil"/>
              <w:left w:val="nil"/>
              <w:bottom w:val="single" w:sz="4" w:space="0" w:color="auto"/>
              <w:right w:val="single" w:sz="4" w:space="0" w:color="auto"/>
            </w:tcBorders>
            <w:shd w:val="clear" w:color="auto" w:fill="auto"/>
            <w:noWrap/>
            <w:vAlign w:val="bottom"/>
            <w:hideMark/>
          </w:tcPr>
          <w:p w14:paraId="2F69245A"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25.9</w:t>
            </w:r>
          </w:p>
        </w:tc>
        <w:tc>
          <w:tcPr>
            <w:tcW w:w="1185" w:type="dxa"/>
            <w:tcBorders>
              <w:top w:val="nil"/>
              <w:left w:val="nil"/>
              <w:bottom w:val="single" w:sz="4" w:space="0" w:color="auto"/>
              <w:right w:val="single" w:sz="4" w:space="0" w:color="auto"/>
            </w:tcBorders>
            <w:shd w:val="clear" w:color="auto" w:fill="auto"/>
            <w:noWrap/>
            <w:vAlign w:val="bottom"/>
            <w:hideMark/>
          </w:tcPr>
          <w:p w14:paraId="6FA4618A"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119.91</w:t>
            </w:r>
          </w:p>
        </w:tc>
        <w:tc>
          <w:tcPr>
            <w:tcW w:w="1185" w:type="dxa"/>
            <w:tcBorders>
              <w:top w:val="nil"/>
              <w:left w:val="nil"/>
              <w:bottom w:val="single" w:sz="4" w:space="0" w:color="auto"/>
              <w:right w:val="single" w:sz="4" w:space="0" w:color="auto"/>
            </w:tcBorders>
            <w:shd w:val="clear" w:color="auto" w:fill="auto"/>
            <w:noWrap/>
            <w:vAlign w:val="bottom"/>
            <w:hideMark/>
          </w:tcPr>
          <w:p w14:paraId="103EEAF7" w14:textId="77777777" w:rsidR="0022177B" w:rsidRPr="0022177B" w:rsidRDefault="0022177B" w:rsidP="00EB764F">
            <w:pPr>
              <w:spacing w:after="0" w:line="240" w:lineRule="auto"/>
              <w:jc w:val="right"/>
              <w:rPr>
                <w:rFonts w:ascii="Times New Roman" w:eastAsia="Times New Roman" w:hAnsi="Times New Roman" w:cs="Times New Roman"/>
                <w:color w:val="000000"/>
              </w:rPr>
            </w:pPr>
            <w:r w:rsidRPr="0022177B">
              <w:rPr>
                <w:rFonts w:ascii="Times New Roman" w:eastAsia="Times New Roman" w:hAnsi="Times New Roman" w:cs="Times New Roman"/>
                <w:color w:val="000000"/>
              </w:rPr>
              <w:t>65.29</w:t>
            </w:r>
          </w:p>
        </w:tc>
      </w:tr>
    </w:tbl>
    <w:p w14:paraId="3B4092F6" w14:textId="2FD7D897" w:rsidR="0022177B" w:rsidRDefault="0022177B" w:rsidP="00926B14">
      <w:pPr>
        <w:jc w:val="both"/>
        <w:rPr>
          <w:rFonts w:ascii="Times New Roman" w:hAnsi="Times New Roman" w:cs="Times New Roman"/>
          <w:sz w:val="24"/>
        </w:rPr>
      </w:pPr>
      <w:r>
        <w:rPr>
          <w:rFonts w:ascii="Times New Roman" w:hAnsi="Times New Roman" w:cs="Times New Roman"/>
          <w:sz w:val="24"/>
        </w:rPr>
        <w:t>Table 1: Description of dataset</w:t>
      </w:r>
    </w:p>
    <w:p w14:paraId="069CD2C7" w14:textId="6FA8582A" w:rsidR="0022177B" w:rsidRDefault="0022177B" w:rsidP="00926B14">
      <w:pPr>
        <w:jc w:val="both"/>
        <w:rPr>
          <w:noProof/>
        </w:rPr>
      </w:pPr>
      <w:r>
        <w:rPr>
          <w:noProof/>
        </w:rPr>
        <w:drawing>
          <wp:inline distT="0" distB="0" distL="0" distR="0" wp14:anchorId="02C2E012" wp14:editId="7934B5F9">
            <wp:extent cx="2958978" cy="22645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5553" cy="2277253"/>
                    </a:xfrm>
                    <a:prstGeom prst="rect">
                      <a:avLst/>
                    </a:prstGeom>
                    <a:noFill/>
                    <a:ln>
                      <a:noFill/>
                    </a:ln>
                  </pic:spPr>
                </pic:pic>
              </a:graphicData>
            </a:graphic>
          </wp:inline>
        </w:drawing>
      </w:r>
      <w:r w:rsidRPr="0022177B">
        <w:rPr>
          <w:noProof/>
        </w:rPr>
        <w:t xml:space="preserve"> </w:t>
      </w:r>
      <w:r>
        <w:rPr>
          <w:noProof/>
        </w:rPr>
        <w:drawing>
          <wp:inline distT="0" distB="0" distL="0" distR="0" wp14:anchorId="60B08825" wp14:editId="7635FFD3">
            <wp:extent cx="2916353" cy="2231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7369" cy="2270990"/>
                    </a:xfrm>
                    <a:prstGeom prst="rect">
                      <a:avLst/>
                    </a:prstGeom>
                    <a:noFill/>
                    <a:ln>
                      <a:noFill/>
                    </a:ln>
                  </pic:spPr>
                </pic:pic>
              </a:graphicData>
            </a:graphic>
          </wp:inline>
        </w:drawing>
      </w:r>
    </w:p>
    <w:p w14:paraId="284B25F1" w14:textId="516E085A" w:rsidR="0022177B" w:rsidRDefault="0022177B" w:rsidP="00926B14">
      <w:pPr>
        <w:jc w:val="both"/>
        <w:rPr>
          <w:noProof/>
        </w:rPr>
      </w:pPr>
      <w:r>
        <w:rPr>
          <w:noProof/>
        </w:rPr>
        <w:t>Fig 1: Histograms of CO &amp; NOx</w:t>
      </w:r>
    </w:p>
    <w:p w14:paraId="0543510C" w14:textId="3F5065F7" w:rsidR="0022177B" w:rsidRDefault="00BA0DA6" w:rsidP="00926B14">
      <w:pPr>
        <w:jc w:val="both"/>
        <w:rPr>
          <w:noProof/>
        </w:rPr>
      </w:pPr>
      <w:r>
        <w:rPr>
          <w:noProof/>
        </w:rPr>
        <w:drawing>
          <wp:inline distT="0" distB="0" distL="0" distR="0" wp14:anchorId="0A6490F9" wp14:editId="10A430ED">
            <wp:extent cx="5943600" cy="2369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9185"/>
                    </a:xfrm>
                    <a:prstGeom prst="rect">
                      <a:avLst/>
                    </a:prstGeom>
                  </pic:spPr>
                </pic:pic>
              </a:graphicData>
            </a:graphic>
          </wp:inline>
        </w:drawing>
      </w:r>
    </w:p>
    <w:p w14:paraId="57F2F66F" w14:textId="3456DFED" w:rsidR="0022177B" w:rsidRDefault="0022177B" w:rsidP="00926B14">
      <w:pPr>
        <w:jc w:val="both"/>
        <w:rPr>
          <w:noProof/>
        </w:rPr>
      </w:pPr>
    </w:p>
    <w:p w14:paraId="6FC82D76" w14:textId="765972CC" w:rsidR="0022177B" w:rsidRPr="007862BB" w:rsidRDefault="0022177B" w:rsidP="0022177B">
      <w:pPr>
        <w:jc w:val="both"/>
        <w:rPr>
          <w:rFonts w:ascii="Times New Roman" w:hAnsi="Times New Roman" w:cs="Times New Roman"/>
          <w:sz w:val="24"/>
        </w:rPr>
      </w:pPr>
      <w:r w:rsidRPr="007862BB">
        <w:rPr>
          <w:rFonts w:ascii="Times New Roman" w:hAnsi="Times New Roman" w:cs="Times New Roman"/>
          <w:sz w:val="24"/>
        </w:rPr>
        <w:t>Fig 2. The sensor locations/parameter sources for all input and output variables used in the study. The parameters used are shown in dashed red rectangles, whereas the dashed white arrows show the sensor locations.</w:t>
      </w:r>
    </w:p>
    <w:p w14:paraId="6095EF6C" w14:textId="4B7532CD" w:rsidR="003C0B3E" w:rsidRDefault="003C0B3E" w:rsidP="003C0B3E">
      <w:pPr>
        <w:pStyle w:val="Heading2"/>
      </w:pPr>
      <w:bookmarkStart w:id="4" w:name="_Toc107151150"/>
      <w:r>
        <w:t>Exploratory Data Analysis</w:t>
      </w:r>
      <w:bookmarkEnd w:id="4"/>
    </w:p>
    <w:p w14:paraId="6A2ABE7B" w14:textId="6ED7BC13" w:rsidR="003C0B3E" w:rsidRPr="007862BB" w:rsidRDefault="005861EF" w:rsidP="007862BB">
      <w:pPr>
        <w:jc w:val="both"/>
        <w:rPr>
          <w:rFonts w:ascii="Times New Roman" w:hAnsi="Times New Roman" w:cs="Times New Roman"/>
          <w:sz w:val="24"/>
        </w:rPr>
      </w:pPr>
      <w:r w:rsidRPr="007862BB">
        <w:rPr>
          <w:rFonts w:ascii="Times New Roman" w:hAnsi="Times New Roman" w:cs="Times New Roman"/>
          <w:sz w:val="24"/>
        </w:rPr>
        <w:t xml:space="preserve">Exploratory data analysis was conducted utilizing histogram, boxplots &amp; </w:t>
      </w:r>
      <w:proofErr w:type="spellStart"/>
      <w:r w:rsidRPr="007862BB">
        <w:rPr>
          <w:rFonts w:ascii="Times New Roman" w:hAnsi="Times New Roman" w:cs="Times New Roman"/>
          <w:sz w:val="24"/>
        </w:rPr>
        <w:t>barplot</w:t>
      </w:r>
      <w:proofErr w:type="spellEnd"/>
      <w:r w:rsidRPr="007862BB">
        <w:rPr>
          <w:rFonts w:ascii="Times New Roman" w:hAnsi="Times New Roman" w:cs="Times New Roman"/>
          <w:sz w:val="24"/>
        </w:rPr>
        <w:t>.</w:t>
      </w:r>
      <w:r w:rsidR="007862BB">
        <w:rPr>
          <w:rFonts w:ascii="Times New Roman" w:hAnsi="Times New Roman" w:cs="Times New Roman"/>
          <w:sz w:val="24"/>
        </w:rPr>
        <w:t xml:space="preserve"> </w:t>
      </w:r>
      <w:r w:rsidR="007862BB" w:rsidRPr="007862BB">
        <w:rPr>
          <w:rFonts w:ascii="Times New Roman" w:hAnsi="Times New Roman" w:cs="Times New Roman"/>
          <w:sz w:val="24"/>
        </w:rPr>
        <w:t>Dataset is clean and has no missing values. Few parameters are normal except TIT, TEY, TAT, GTEP, CO &amp; AH. Furthermore, Standard devia</w:t>
      </w:r>
      <w:r w:rsidR="007862BB">
        <w:rPr>
          <w:rFonts w:ascii="Times New Roman" w:hAnsi="Times New Roman" w:cs="Times New Roman"/>
          <w:sz w:val="24"/>
        </w:rPr>
        <w:t>t</w:t>
      </w:r>
      <w:r w:rsidR="007862BB" w:rsidRPr="007862BB">
        <w:rPr>
          <w:rFonts w:ascii="Times New Roman" w:hAnsi="Times New Roman" w:cs="Times New Roman"/>
          <w:sz w:val="24"/>
        </w:rPr>
        <w:t>ion is small for all parameters hence most of data is close to mean. Data will be normalized before splitting it into training &amp; testing data.</w:t>
      </w:r>
    </w:p>
    <w:p w14:paraId="41A577B0" w14:textId="26B241EF" w:rsidR="005861EF" w:rsidRDefault="0027467F" w:rsidP="003C0B3E">
      <w:pPr>
        <w:rPr>
          <w:noProof/>
        </w:rPr>
      </w:pPr>
      <w:r>
        <w:rPr>
          <w:noProof/>
        </w:rPr>
        <w:drawing>
          <wp:inline distT="0" distB="0" distL="0" distR="0" wp14:anchorId="3D8EF22A" wp14:editId="05F59D89">
            <wp:extent cx="2882761" cy="223961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106" cy="2249985"/>
                    </a:xfrm>
                    <a:prstGeom prst="rect">
                      <a:avLst/>
                    </a:prstGeom>
                    <a:noFill/>
                    <a:ln>
                      <a:noFill/>
                    </a:ln>
                  </pic:spPr>
                </pic:pic>
              </a:graphicData>
            </a:graphic>
          </wp:inline>
        </w:drawing>
      </w:r>
      <w:r w:rsidRPr="0027467F">
        <w:rPr>
          <w:noProof/>
        </w:rPr>
        <w:t xml:space="preserve"> </w:t>
      </w:r>
      <w:r>
        <w:rPr>
          <w:noProof/>
        </w:rPr>
        <w:drawing>
          <wp:inline distT="0" distB="0" distL="0" distR="0" wp14:anchorId="60C2B808" wp14:editId="3AA95568">
            <wp:extent cx="2862470" cy="21916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186" cy="2216720"/>
                    </a:xfrm>
                    <a:prstGeom prst="rect">
                      <a:avLst/>
                    </a:prstGeom>
                    <a:noFill/>
                    <a:ln>
                      <a:noFill/>
                    </a:ln>
                  </pic:spPr>
                </pic:pic>
              </a:graphicData>
            </a:graphic>
          </wp:inline>
        </w:drawing>
      </w:r>
    </w:p>
    <w:p w14:paraId="1F983ADA" w14:textId="33E29BCA" w:rsidR="0027467F" w:rsidRDefault="0027467F" w:rsidP="003C0B3E">
      <w:r>
        <w:rPr>
          <w:noProof/>
        </w:rPr>
        <w:drawing>
          <wp:inline distT="0" distB="0" distL="0" distR="0" wp14:anchorId="719D10BE" wp14:editId="0D3E38F2">
            <wp:extent cx="2780415" cy="2160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615" cy="2168030"/>
                    </a:xfrm>
                    <a:prstGeom prst="rect">
                      <a:avLst/>
                    </a:prstGeom>
                    <a:noFill/>
                    <a:ln>
                      <a:noFill/>
                    </a:ln>
                  </pic:spPr>
                </pic:pic>
              </a:graphicData>
            </a:graphic>
          </wp:inline>
        </w:drawing>
      </w:r>
      <w:r w:rsidRPr="0027467F">
        <w:t xml:space="preserve"> </w:t>
      </w:r>
      <w:r>
        <w:rPr>
          <w:noProof/>
        </w:rPr>
        <w:drawing>
          <wp:inline distT="0" distB="0" distL="0" distR="0" wp14:anchorId="586A71FC" wp14:editId="271B5E4D">
            <wp:extent cx="2694315" cy="20629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4094" cy="2070410"/>
                    </a:xfrm>
                    <a:prstGeom prst="rect">
                      <a:avLst/>
                    </a:prstGeom>
                    <a:noFill/>
                    <a:ln>
                      <a:noFill/>
                    </a:ln>
                  </pic:spPr>
                </pic:pic>
              </a:graphicData>
            </a:graphic>
          </wp:inline>
        </w:drawing>
      </w:r>
    </w:p>
    <w:p w14:paraId="177F69BB" w14:textId="265231BE" w:rsidR="0027467F" w:rsidRDefault="0027467F" w:rsidP="003C0B3E">
      <w:r>
        <w:rPr>
          <w:noProof/>
        </w:rPr>
        <w:lastRenderedPageBreak/>
        <w:drawing>
          <wp:inline distT="0" distB="0" distL="0" distR="0" wp14:anchorId="3D3A5267" wp14:editId="5FFD8743">
            <wp:extent cx="2792394" cy="213801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9741" cy="2143643"/>
                    </a:xfrm>
                    <a:prstGeom prst="rect">
                      <a:avLst/>
                    </a:prstGeom>
                    <a:noFill/>
                    <a:ln>
                      <a:noFill/>
                    </a:ln>
                  </pic:spPr>
                </pic:pic>
              </a:graphicData>
            </a:graphic>
          </wp:inline>
        </w:drawing>
      </w:r>
      <w:r w:rsidRPr="0027467F">
        <w:t xml:space="preserve"> </w:t>
      </w:r>
      <w:r>
        <w:rPr>
          <w:noProof/>
        </w:rPr>
        <w:drawing>
          <wp:inline distT="0" distB="0" distL="0" distR="0" wp14:anchorId="07EAC801" wp14:editId="1C3B06A2">
            <wp:extent cx="2896244" cy="221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4739" cy="2224034"/>
                    </a:xfrm>
                    <a:prstGeom prst="rect">
                      <a:avLst/>
                    </a:prstGeom>
                    <a:noFill/>
                    <a:ln>
                      <a:noFill/>
                    </a:ln>
                  </pic:spPr>
                </pic:pic>
              </a:graphicData>
            </a:graphic>
          </wp:inline>
        </w:drawing>
      </w:r>
    </w:p>
    <w:p w14:paraId="3A4B18BF" w14:textId="66B3BE07" w:rsidR="0027467F" w:rsidRDefault="0027467F" w:rsidP="003C0B3E">
      <w:r>
        <w:rPr>
          <w:noProof/>
        </w:rPr>
        <w:drawing>
          <wp:inline distT="0" distB="0" distL="0" distR="0" wp14:anchorId="5754856E" wp14:editId="1F7A40E8">
            <wp:extent cx="2832780" cy="2168939"/>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129" cy="2173035"/>
                    </a:xfrm>
                    <a:prstGeom prst="rect">
                      <a:avLst/>
                    </a:prstGeom>
                    <a:noFill/>
                    <a:ln>
                      <a:noFill/>
                    </a:ln>
                  </pic:spPr>
                </pic:pic>
              </a:graphicData>
            </a:graphic>
          </wp:inline>
        </w:drawing>
      </w:r>
      <w:r w:rsidRPr="0027467F">
        <w:t xml:space="preserve"> </w:t>
      </w:r>
      <w:r>
        <w:rPr>
          <w:noProof/>
        </w:rPr>
        <w:drawing>
          <wp:inline distT="0" distB="0" distL="0" distR="0" wp14:anchorId="7A73E30E" wp14:editId="3018C5C5">
            <wp:extent cx="2878936" cy="220427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0779" cy="2213346"/>
                    </a:xfrm>
                    <a:prstGeom prst="rect">
                      <a:avLst/>
                    </a:prstGeom>
                    <a:noFill/>
                    <a:ln>
                      <a:noFill/>
                    </a:ln>
                  </pic:spPr>
                </pic:pic>
              </a:graphicData>
            </a:graphic>
          </wp:inline>
        </w:drawing>
      </w:r>
    </w:p>
    <w:p w14:paraId="188DF7C6" w14:textId="2765EE5C" w:rsidR="0027467F" w:rsidRDefault="0027467F" w:rsidP="003C0B3E">
      <w:r>
        <w:rPr>
          <w:noProof/>
        </w:rPr>
        <w:drawing>
          <wp:inline distT="0" distB="0" distL="0" distR="0" wp14:anchorId="21F98F54" wp14:editId="4167E6F7">
            <wp:extent cx="2797472" cy="217335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4454" cy="2178781"/>
                    </a:xfrm>
                    <a:prstGeom prst="rect">
                      <a:avLst/>
                    </a:prstGeom>
                    <a:noFill/>
                    <a:ln>
                      <a:noFill/>
                    </a:ln>
                  </pic:spPr>
                </pic:pic>
              </a:graphicData>
            </a:graphic>
          </wp:inline>
        </w:drawing>
      </w:r>
    </w:p>
    <w:p w14:paraId="649EF97F" w14:textId="62929B1C" w:rsidR="005861EF" w:rsidRPr="003C0B3E" w:rsidRDefault="005861EF" w:rsidP="003C0B3E">
      <w:r>
        <w:rPr>
          <w:noProof/>
        </w:rPr>
        <w:lastRenderedPageBreak/>
        <w:drawing>
          <wp:inline distT="0" distB="0" distL="0" distR="0" wp14:anchorId="2D556A86" wp14:editId="4A1467BF">
            <wp:extent cx="6194134" cy="2221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98107" cy="2223290"/>
                    </a:xfrm>
                    <a:prstGeom prst="rect">
                      <a:avLst/>
                    </a:prstGeom>
                    <a:noFill/>
                    <a:ln>
                      <a:noFill/>
                    </a:ln>
                  </pic:spPr>
                </pic:pic>
              </a:graphicData>
            </a:graphic>
          </wp:inline>
        </w:drawing>
      </w:r>
    </w:p>
    <w:p w14:paraId="38E1E472" w14:textId="77777777" w:rsidR="007862BB" w:rsidRDefault="007862BB" w:rsidP="007862BB">
      <w:pPr>
        <w:jc w:val="both"/>
      </w:pPr>
      <w:r w:rsidRPr="007862BB">
        <w:rPr>
          <w:rFonts w:ascii="Times New Roman" w:hAnsi="Times New Roman" w:cs="Times New Roman"/>
          <w:sz w:val="24"/>
        </w:rPr>
        <w:t>The boxplot shows that more input variables are outliers, so mean absolute error (MAE) will be used to evaluate the model in modeling. The MAE is not sensitive to the outliers.</w:t>
      </w:r>
    </w:p>
    <w:p w14:paraId="2BC96121" w14:textId="77777777" w:rsidR="0027467F" w:rsidRDefault="0027467F" w:rsidP="007862BB">
      <w:pPr>
        <w:pStyle w:val="Heading2"/>
      </w:pPr>
      <w:bookmarkStart w:id="5" w:name="_Toc107151151"/>
      <w:r>
        <w:t>Multivariate analysis of parameters</w:t>
      </w:r>
      <w:bookmarkEnd w:id="5"/>
    </w:p>
    <w:p w14:paraId="679FFB90" w14:textId="37D9A62D" w:rsidR="0027467F" w:rsidRDefault="0027467F" w:rsidP="0027467F">
      <w:pPr>
        <w:jc w:val="both"/>
        <w:rPr>
          <w:rFonts w:ascii="Times New Roman" w:hAnsi="Times New Roman" w:cs="Times New Roman"/>
          <w:sz w:val="24"/>
        </w:rPr>
      </w:pPr>
      <w:r w:rsidRPr="007862BB">
        <w:rPr>
          <w:rFonts w:ascii="Times New Roman" w:hAnsi="Times New Roman" w:cs="Times New Roman"/>
          <w:sz w:val="24"/>
        </w:rPr>
        <w:t xml:space="preserve">Multivariate analysis is a set of techniques to analyze the multidimensional data, seeking patterns within data elements. </w:t>
      </w:r>
      <w:r w:rsidR="007862BB" w:rsidRPr="007862BB">
        <w:rPr>
          <w:rFonts w:ascii="Times New Roman" w:hAnsi="Times New Roman" w:cs="Times New Roman"/>
          <w:sz w:val="24"/>
        </w:rPr>
        <w:t>Figure below</w:t>
      </w:r>
      <w:r w:rsidRPr="007862BB">
        <w:rPr>
          <w:rFonts w:ascii="Times New Roman" w:hAnsi="Times New Roman" w:cs="Times New Roman"/>
          <w:sz w:val="24"/>
        </w:rPr>
        <w:t xml:space="preserve"> illustrates the multivariable correlation between the variables using heatmap in numerical format. The red data points in the scatter plots indicate data readings with higher NOx values. As can be seen in Table 3, the higher values of NOx are usually clustered closer to lower temperatures and lower power production yields, which result lower turbine temperatures and pressures. Visual inspection of scatter plots and correlation values indicate the process variables are more correlated with each other and less with the weather condition parameters. Therefore, clustering parameters in a scientific and quantitative method can clarify the relationships in more details.</w:t>
      </w:r>
    </w:p>
    <w:p w14:paraId="33C8E8E3" w14:textId="27AEE430" w:rsidR="00D440BC" w:rsidRPr="007862BB" w:rsidRDefault="00D440BC" w:rsidP="0027467F">
      <w:pPr>
        <w:jc w:val="both"/>
        <w:rPr>
          <w:rFonts w:ascii="Times New Roman" w:hAnsi="Times New Roman" w:cs="Times New Roman"/>
          <w:sz w:val="24"/>
        </w:rPr>
      </w:pPr>
      <w:proofErr w:type="spellStart"/>
      <w:r>
        <w:rPr>
          <w:rFonts w:ascii="Times New Roman" w:hAnsi="Times New Roman" w:cs="Times New Roman"/>
          <w:sz w:val="24"/>
        </w:rPr>
        <w:t>Github</w:t>
      </w:r>
      <w:proofErr w:type="spellEnd"/>
      <w:r>
        <w:rPr>
          <w:rFonts w:ascii="Times New Roman" w:hAnsi="Times New Roman" w:cs="Times New Roman"/>
          <w:sz w:val="24"/>
        </w:rPr>
        <w:t xml:space="preserve"> Link is </w:t>
      </w:r>
      <w:r w:rsidRPr="00D440BC">
        <w:rPr>
          <w:rFonts w:ascii="Times New Roman" w:hAnsi="Times New Roman" w:cs="Times New Roman"/>
          <w:sz w:val="24"/>
        </w:rPr>
        <w:t>https://github.com/Lajpat1985/CIND820-Project</w:t>
      </w:r>
    </w:p>
    <w:p w14:paraId="541E5C57" w14:textId="20A3753C" w:rsidR="0027467F" w:rsidRDefault="0027467F" w:rsidP="00926B14">
      <w:pPr>
        <w:jc w:val="both"/>
        <w:rPr>
          <w:noProof/>
        </w:rPr>
      </w:pPr>
      <w:r>
        <w:rPr>
          <w:noProof/>
        </w:rPr>
        <w:lastRenderedPageBreak/>
        <w:drawing>
          <wp:inline distT="0" distB="0" distL="0" distR="0" wp14:anchorId="437E3823" wp14:editId="0BDCF84F">
            <wp:extent cx="5937736" cy="3904636"/>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9623" cy="3938757"/>
                    </a:xfrm>
                    <a:prstGeom prst="rect">
                      <a:avLst/>
                    </a:prstGeom>
                    <a:noFill/>
                    <a:ln>
                      <a:noFill/>
                    </a:ln>
                  </pic:spPr>
                </pic:pic>
              </a:graphicData>
            </a:graphic>
          </wp:inline>
        </w:drawing>
      </w:r>
    </w:p>
    <w:p w14:paraId="39D53F89" w14:textId="606480DA" w:rsidR="0027467F" w:rsidRDefault="00BB63EA" w:rsidP="00926B14">
      <w:pPr>
        <w:jc w:val="both"/>
        <w:rPr>
          <w:noProof/>
        </w:rPr>
      </w:pPr>
      <w:r>
        <w:rPr>
          <w:noProof/>
        </w:rPr>
        <w:lastRenderedPageBreak/>
        <w:drawing>
          <wp:inline distT="0" distB="0" distL="0" distR="0" wp14:anchorId="0AB0044A" wp14:editId="372EB415">
            <wp:extent cx="6281590" cy="7237771"/>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3436" cy="7251421"/>
                    </a:xfrm>
                    <a:prstGeom prst="rect">
                      <a:avLst/>
                    </a:prstGeom>
                    <a:noFill/>
                    <a:ln>
                      <a:noFill/>
                    </a:ln>
                  </pic:spPr>
                </pic:pic>
              </a:graphicData>
            </a:graphic>
          </wp:inline>
        </w:drawing>
      </w:r>
    </w:p>
    <w:p w14:paraId="53013057" w14:textId="0D3B5EA6" w:rsidR="0022177B" w:rsidRDefault="0022177B" w:rsidP="00926B14">
      <w:pPr>
        <w:jc w:val="both"/>
        <w:rPr>
          <w:rFonts w:ascii="Times New Roman" w:hAnsi="Times New Roman" w:cs="Times New Roman"/>
          <w:sz w:val="24"/>
        </w:rPr>
      </w:pPr>
    </w:p>
    <w:p w14:paraId="39AAB789" w14:textId="654FC335" w:rsidR="0070534D" w:rsidRDefault="0070534D" w:rsidP="00926B14">
      <w:pPr>
        <w:jc w:val="both"/>
        <w:rPr>
          <w:rFonts w:ascii="Times New Roman" w:hAnsi="Times New Roman" w:cs="Times New Roman"/>
          <w:sz w:val="24"/>
        </w:rPr>
      </w:pPr>
    </w:p>
    <w:p w14:paraId="4000AA2F" w14:textId="7DCAAEB9" w:rsidR="0070534D" w:rsidRDefault="0070534D" w:rsidP="0070534D">
      <w:pPr>
        <w:pStyle w:val="Heading1"/>
      </w:pPr>
      <w:bookmarkStart w:id="6" w:name="_Toc107151152"/>
      <w:r>
        <w:lastRenderedPageBreak/>
        <w:t>Features Selection</w:t>
      </w:r>
      <w:bookmarkEnd w:id="6"/>
    </w:p>
    <w:p w14:paraId="639DF76D" w14:textId="53750A99" w:rsidR="0070534D" w:rsidRPr="00894D41" w:rsidRDefault="0070534D" w:rsidP="0070534D">
      <w:pPr>
        <w:pStyle w:val="BodyText"/>
        <w:rPr>
          <w:rFonts w:ascii="Times New Roman" w:hAnsi="Times New Roman" w:cs="Times New Roman"/>
          <w:color w:val="222222"/>
          <w:sz w:val="24"/>
          <w:shd w:val="clear" w:color="auto" w:fill="FFFFFF"/>
        </w:rPr>
      </w:pPr>
      <w:r w:rsidRPr="00894D41">
        <w:rPr>
          <w:rFonts w:ascii="Times New Roman" w:hAnsi="Times New Roman" w:cs="Times New Roman"/>
          <w:color w:val="222222"/>
          <w:sz w:val="24"/>
          <w:shd w:val="clear" w:color="auto" w:fill="FFFFFF"/>
        </w:rPr>
        <w:t xml:space="preserve">It is very important that the independent features to be highly related to the dependent one. </w:t>
      </w:r>
      <w:proofErr w:type="gramStart"/>
      <w:r w:rsidRPr="00894D41">
        <w:rPr>
          <w:rFonts w:ascii="Times New Roman" w:hAnsi="Times New Roman" w:cs="Times New Roman"/>
          <w:color w:val="222222"/>
          <w:sz w:val="24"/>
          <w:shd w:val="clear" w:color="auto" w:fill="FFFFFF"/>
        </w:rPr>
        <w:t>But,</w:t>
      </w:r>
      <w:proofErr w:type="gramEnd"/>
      <w:r w:rsidRPr="00894D41">
        <w:rPr>
          <w:rFonts w:ascii="Times New Roman" w:hAnsi="Times New Roman" w:cs="Times New Roman"/>
          <w:color w:val="222222"/>
          <w:sz w:val="24"/>
          <w:shd w:val="clear" w:color="auto" w:fill="FFFFFF"/>
        </w:rPr>
        <w:t xml:space="preserve"> this fails to happen in the real world and we may end up with a poor model. To help in improving the efficiency we need to perform feature selection.</w:t>
      </w:r>
    </w:p>
    <w:p w14:paraId="385AE5EC" w14:textId="77777777" w:rsidR="00E00574" w:rsidRPr="00894D41" w:rsidRDefault="00E00574" w:rsidP="00E00574">
      <w:pPr>
        <w:shd w:val="clear" w:color="auto" w:fill="FFFFFF"/>
        <w:spacing w:after="100" w:afterAutospacing="1" w:line="495" w:lineRule="atLeast"/>
        <w:rPr>
          <w:rFonts w:ascii="Times New Roman" w:eastAsia="Times New Roman" w:hAnsi="Times New Roman" w:cs="Times New Roman"/>
          <w:color w:val="222222"/>
          <w:sz w:val="24"/>
          <w:lang w:val="en-US"/>
        </w:rPr>
      </w:pPr>
      <w:r w:rsidRPr="00894D41">
        <w:rPr>
          <w:rFonts w:ascii="Times New Roman" w:eastAsia="Times New Roman" w:hAnsi="Times New Roman" w:cs="Times New Roman"/>
          <w:color w:val="222222"/>
          <w:sz w:val="24"/>
          <w:lang w:val="en-US"/>
        </w:rPr>
        <w:t>Top reasons to use feature selection are:</w:t>
      </w:r>
    </w:p>
    <w:p w14:paraId="123363DB" w14:textId="77777777" w:rsidR="00E00574" w:rsidRPr="00894D41" w:rsidRDefault="00E00574" w:rsidP="00E0057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lang w:val="en-US"/>
        </w:rPr>
      </w:pPr>
      <w:r w:rsidRPr="00894D41">
        <w:rPr>
          <w:rFonts w:ascii="Times New Roman" w:eastAsia="Times New Roman" w:hAnsi="Times New Roman" w:cs="Times New Roman"/>
          <w:color w:val="222222"/>
          <w:sz w:val="24"/>
          <w:lang w:val="en-US"/>
        </w:rPr>
        <w:t>It enables the machine learning algorithm to train faster.</w:t>
      </w:r>
    </w:p>
    <w:p w14:paraId="588A8938" w14:textId="77777777" w:rsidR="00E00574" w:rsidRPr="00894D41" w:rsidRDefault="00E00574" w:rsidP="00E0057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lang w:val="en-US"/>
        </w:rPr>
      </w:pPr>
      <w:r w:rsidRPr="00894D41">
        <w:rPr>
          <w:rFonts w:ascii="Times New Roman" w:eastAsia="Times New Roman" w:hAnsi="Times New Roman" w:cs="Times New Roman"/>
          <w:color w:val="222222"/>
          <w:sz w:val="24"/>
          <w:lang w:val="en-US"/>
        </w:rPr>
        <w:t>It reduces the complexity of a model and makes it easier to interpret.</w:t>
      </w:r>
    </w:p>
    <w:p w14:paraId="55BF202E" w14:textId="77777777" w:rsidR="00E00574" w:rsidRPr="00894D41" w:rsidRDefault="00E00574" w:rsidP="00E0057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lang w:val="en-US"/>
        </w:rPr>
      </w:pPr>
      <w:r w:rsidRPr="00894D41">
        <w:rPr>
          <w:rFonts w:ascii="Times New Roman" w:eastAsia="Times New Roman" w:hAnsi="Times New Roman" w:cs="Times New Roman"/>
          <w:color w:val="222222"/>
          <w:sz w:val="24"/>
          <w:lang w:val="en-US"/>
        </w:rPr>
        <w:t>It improves the accuracy of a model if the right subset is chosen.</w:t>
      </w:r>
    </w:p>
    <w:p w14:paraId="204261B3" w14:textId="77777777" w:rsidR="00E00574" w:rsidRPr="00894D41" w:rsidRDefault="00E00574" w:rsidP="00E00574">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lang w:val="en-US"/>
        </w:rPr>
      </w:pPr>
      <w:r w:rsidRPr="00894D41">
        <w:rPr>
          <w:rFonts w:ascii="Times New Roman" w:eastAsia="Times New Roman" w:hAnsi="Times New Roman" w:cs="Times New Roman"/>
          <w:color w:val="222222"/>
          <w:sz w:val="24"/>
          <w:lang w:val="en-US"/>
        </w:rPr>
        <w:t>It reduces overfitting.</w:t>
      </w:r>
    </w:p>
    <w:p w14:paraId="73900316" w14:textId="082BD14A" w:rsidR="0070534D" w:rsidRDefault="00EA4D3F" w:rsidP="00EA4D3F">
      <w:pPr>
        <w:pStyle w:val="Heading2"/>
      </w:pPr>
      <w:bookmarkStart w:id="7" w:name="_Toc107151153"/>
      <w:r>
        <w:t>Filter Based Feature Selection Technique</w:t>
      </w:r>
      <w:bookmarkEnd w:id="7"/>
    </w:p>
    <w:p w14:paraId="1537FBA6" w14:textId="1EA6CC6E" w:rsidR="003B3D6A" w:rsidRPr="00894D41" w:rsidRDefault="003B3D6A" w:rsidP="003B3D6A">
      <w:pPr>
        <w:rPr>
          <w:rFonts w:ascii="Times New Roman" w:hAnsi="Times New Roman" w:cs="Times New Roman"/>
          <w:sz w:val="24"/>
        </w:rPr>
      </w:pPr>
      <w:r w:rsidRPr="00894D41">
        <w:rPr>
          <w:rFonts w:ascii="Times New Roman" w:hAnsi="Times New Roman" w:cs="Times New Roman"/>
          <w:color w:val="222222"/>
          <w:sz w:val="24"/>
          <w:shd w:val="clear" w:color="auto" w:fill="FFFFFF"/>
        </w:rPr>
        <w:t>Filter methods are generally used as a preprocessing step. The selection of features is independent of any machine learning algorithms. Instead, features are selected on the basis of their scores in various statistical tests for their correlation with the outcome variable. </w:t>
      </w:r>
    </w:p>
    <w:p w14:paraId="1C9DD398" w14:textId="7D43779D" w:rsidR="00E00574" w:rsidRPr="00894D41" w:rsidRDefault="00EA3373" w:rsidP="00E00574">
      <w:pPr>
        <w:rPr>
          <w:rFonts w:ascii="Times New Roman" w:hAnsi="Times New Roman" w:cs="Times New Roman"/>
          <w:sz w:val="24"/>
        </w:rPr>
      </w:pPr>
      <w:r>
        <w:rPr>
          <w:rFonts w:ascii="Times New Roman" w:hAnsi="Times New Roman" w:cs="Times New Roman"/>
          <w:noProof/>
          <w:sz w:val="24"/>
        </w:rPr>
        <w:pict w14:anchorId="213805CE">
          <v:group id="Group 204" o:spid="_x0000_s2050" style="position:absolute;margin-left:-19.5pt;margin-top:4.45pt;width:519.5pt;height:25.75pt;z-index:251703296;mso-height-relative:margin" coordsize="65976,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">
            <v:shape id="_x0000_s2051" type="#_x0000_t202" style="position:absolute;top:285;width:1400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47EF2AFC" w14:textId="5B483639" w:rsidR="00E00574" w:rsidRDefault="00E00574">
                    <w:r>
                      <w:t>Set of all Features</w:t>
                    </w:r>
                  </w:p>
                </w:txbxContent>
              </v:textbox>
            </v:shape>
            <v:shape id="_x0000_s2052" type="#_x0000_t202" style="position:absolute;left:17875;top:222;width:179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239063EA" w14:textId="622E134D" w:rsidR="00E00574" w:rsidRDefault="00E00574" w:rsidP="00E00574">
                    <w:r>
                      <w:t>Selecting the best Subset</w:t>
                    </w:r>
                  </w:p>
                </w:txbxContent>
              </v:textbox>
            </v:shape>
            <v:shape id="_x0000_s2053" type="#_x0000_t202" style="position:absolute;left:38766;width:1400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2C49968A" w14:textId="72A3B04E" w:rsidR="00E00574" w:rsidRDefault="00E00574" w:rsidP="00E00574">
                    <w:r>
                      <w:t>Learning Algorithm</w:t>
                    </w:r>
                  </w:p>
                </w:txbxContent>
              </v:textbox>
            </v:shape>
            <v:shape id="Straight Arrow Connector 200" o:spid="_x0000_s2054" type="#_x0000_t32" style="position:absolute;left:14255;top:1492;width:3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" strokecolor="#004c9b [3204]" strokeweight=".5pt">
              <v:stroke endarrow="block" joinstyle="miter"/>
            </v:shape>
            <v:shape id="_x0000_s2055" type="#_x0000_t202" style="position:absolute;left:55689;top:222;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14:paraId="7757066F" w14:textId="7B3C2A35" w:rsidR="00CB6E11" w:rsidRDefault="00CB6E11" w:rsidP="00CB6E11">
                    <w:r>
                      <w:t>Performance</w:t>
                    </w:r>
                  </w:p>
                </w:txbxContent>
              </v:textbox>
            </v:shape>
            <v:shape id="Straight Arrow Connector 202" o:spid="_x0000_s2056" type="#_x0000_t32" style="position:absolute;left:52800;top:1619;width:2838;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" strokecolor="#004c9b [3204]" strokeweight=".5pt">
              <v:stroke endarrow="block" joinstyle="miter"/>
            </v:shape>
            <v:shape id="Straight Arrow Connector 203" o:spid="_x0000_s2057" type="#_x0000_t32" style="position:absolute;left:35877;top:1460;width:2838;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004c9b [3204]" strokeweight=".5pt">
              <v:stroke endarrow="block" joinstyle="miter"/>
            </v:shape>
          </v:group>
        </w:pict>
      </w:r>
      <w:r w:rsidR="00E00574" w:rsidRPr="00894D41">
        <w:rPr>
          <w:rFonts w:ascii="Times New Roman" w:hAnsi="Times New Roman" w:cs="Times New Roman"/>
          <w:sz w:val="24"/>
        </w:rPr>
        <w:t xml:space="preserve"> </w:t>
      </w:r>
    </w:p>
    <w:p w14:paraId="22CF134B" w14:textId="05C62B0D" w:rsidR="00E603E0" w:rsidRPr="00894D41" w:rsidRDefault="00E603E0" w:rsidP="003B3D6A">
      <w:pPr>
        <w:rPr>
          <w:rFonts w:ascii="Times New Roman" w:hAnsi="Times New Roman" w:cs="Times New Roman"/>
          <w:sz w:val="24"/>
        </w:rPr>
      </w:pPr>
    </w:p>
    <w:p w14:paraId="7FCE1114" w14:textId="038EB48B" w:rsidR="00EA4D3F" w:rsidRPr="00894D41" w:rsidRDefault="00EA4D3F" w:rsidP="00EA4D3F">
      <w:pPr>
        <w:pStyle w:val="Heading3"/>
        <w:rPr>
          <w:rFonts w:ascii="Times New Roman" w:hAnsi="Times New Roman" w:cs="Times New Roman"/>
          <w:szCs w:val="24"/>
        </w:rPr>
      </w:pPr>
      <w:bookmarkStart w:id="8" w:name="_Toc107151154"/>
      <w:r w:rsidRPr="00894D41">
        <w:rPr>
          <w:rFonts w:ascii="Times New Roman" w:hAnsi="Times New Roman" w:cs="Times New Roman"/>
          <w:szCs w:val="24"/>
        </w:rPr>
        <w:t>Feature Selection with the help of Correlation</w:t>
      </w:r>
      <w:bookmarkEnd w:id="8"/>
    </w:p>
    <w:p w14:paraId="49884222" w14:textId="77777777" w:rsidR="00191336" w:rsidRPr="00894D41" w:rsidRDefault="00191336" w:rsidP="00191336">
      <w:pPr>
        <w:rPr>
          <w:rFonts w:ascii="Times New Roman" w:hAnsi="Times New Roman" w:cs="Times New Roman"/>
          <w:sz w:val="24"/>
        </w:rPr>
      </w:pPr>
      <w:r w:rsidRPr="00894D41">
        <w:rPr>
          <w:rFonts w:ascii="Times New Roman" w:hAnsi="Times New Roman" w:cs="Times New Roman"/>
          <w:sz w:val="24"/>
        </w:rPr>
        <w:t xml:space="preserve">As input variables and output variables (NOx &amp; CO) are in numerical data type so we will use Pearson’s correlation, which is </w:t>
      </w:r>
      <w:r w:rsidRPr="00894D41">
        <w:rPr>
          <w:rFonts w:ascii="Times New Roman" w:hAnsi="Times New Roman" w:cs="Times New Roman"/>
          <w:color w:val="222222"/>
          <w:sz w:val="24"/>
          <w:shd w:val="clear" w:color="auto" w:fill="FFFFFF"/>
        </w:rPr>
        <w:t>used as a measure for quantifying linear dependence between two continuous variables X and Y. Its value varies from -1 to +1. Pearson’s correlation is given as:</w:t>
      </w:r>
      <w:r w:rsidRPr="00894D41">
        <w:rPr>
          <w:rFonts w:ascii="Times New Roman" w:hAnsi="Times New Roman" w:cs="Times New Roman"/>
          <w:sz w:val="24"/>
        </w:rPr>
        <w:t xml:space="preserve"> </w:t>
      </w:r>
    </w:p>
    <w:p w14:paraId="0CAB8ACA" w14:textId="5A087A0B" w:rsidR="00EA4D3F" w:rsidRDefault="00191336" w:rsidP="00EA4D3F">
      <w:pPr>
        <w:pStyle w:val="BodyText"/>
        <w:ind w:left="720"/>
      </w:pPr>
      <w:r>
        <w:rPr>
          <w:noProof/>
        </w:rPr>
        <w:drawing>
          <wp:inline distT="0" distB="0" distL="0" distR="0" wp14:anchorId="052B40AE" wp14:editId="675D0C74">
            <wp:extent cx="1676400" cy="6953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695325"/>
                    </a:xfrm>
                    <a:prstGeom prst="rect">
                      <a:avLst/>
                    </a:prstGeom>
                    <a:noFill/>
                    <a:ln>
                      <a:noFill/>
                    </a:ln>
                  </pic:spPr>
                </pic:pic>
              </a:graphicData>
            </a:graphic>
          </wp:inline>
        </w:drawing>
      </w:r>
    </w:p>
    <w:p w14:paraId="123EE23F" w14:textId="33BC4E4F" w:rsidR="00191336" w:rsidRDefault="00191336" w:rsidP="00EA4D3F">
      <w:pPr>
        <w:pStyle w:val="BodyText"/>
        <w:ind w:left="720"/>
      </w:pPr>
      <w:r>
        <w:rPr>
          <w:noProof/>
        </w:rPr>
        <w:lastRenderedPageBreak/>
        <w:drawing>
          <wp:inline distT="0" distB="0" distL="0" distR="0" wp14:anchorId="1D77E1BD" wp14:editId="73703C0A">
            <wp:extent cx="5943600" cy="500507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05070"/>
                    </a:xfrm>
                    <a:prstGeom prst="rect">
                      <a:avLst/>
                    </a:prstGeom>
                    <a:noFill/>
                    <a:ln>
                      <a:noFill/>
                    </a:ln>
                  </pic:spPr>
                </pic:pic>
              </a:graphicData>
            </a:graphic>
          </wp:inline>
        </w:drawing>
      </w:r>
    </w:p>
    <w:p w14:paraId="5A14FE25" w14:textId="6A89618F" w:rsidR="00191336" w:rsidRPr="00894D41" w:rsidRDefault="00191336" w:rsidP="00EA4D3F">
      <w:pPr>
        <w:pStyle w:val="BodyText"/>
        <w:ind w:left="720"/>
        <w:rPr>
          <w:rFonts w:ascii="Times New Roman" w:hAnsi="Times New Roman" w:cs="Times New Roman"/>
          <w:sz w:val="24"/>
        </w:rPr>
      </w:pPr>
      <w:r w:rsidRPr="00894D41">
        <w:rPr>
          <w:rFonts w:ascii="Times New Roman" w:hAnsi="Times New Roman" w:cs="Times New Roman"/>
          <w:sz w:val="24"/>
        </w:rPr>
        <w:t>The heatmap above shows the correlation between features and output variables</w:t>
      </w:r>
      <w:r w:rsidR="006A2F15" w:rsidRPr="00894D41">
        <w:rPr>
          <w:rFonts w:ascii="Times New Roman" w:hAnsi="Times New Roman" w:cs="Times New Roman"/>
          <w:sz w:val="24"/>
        </w:rPr>
        <w:t xml:space="preserve"> </w:t>
      </w:r>
      <w:r w:rsidRPr="00894D41">
        <w:rPr>
          <w:rFonts w:ascii="Times New Roman" w:hAnsi="Times New Roman" w:cs="Times New Roman"/>
          <w:sz w:val="24"/>
        </w:rPr>
        <w:t xml:space="preserve">(CO and NOx). It is easy to see that some features are negatively correlated each other. For example, the correlation between TIT and CO is -0.71, and it means that when the Turbine Inlet Temperature (TIT) decreases, the gas-turbine engine will produce more CO because a low TIT reduces the efficiency of the gas-turbine </w:t>
      </w:r>
      <w:proofErr w:type="gramStart"/>
      <w:r w:rsidRPr="00894D41">
        <w:rPr>
          <w:rFonts w:ascii="Times New Roman" w:hAnsi="Times New Roman" w:cs="Times New Roman"/>
          <w:sz w:val="24"/>
        </w:rPr>
        <w:t>engine(</w:t>
      </w:r>
      <w:proofErr w:type="gramEnd"/>
      <w:r w:rsidRPr="00894D41">
        <w:rPr>
          <w:rFonts w:ascii="Times New Roman" w:hAnsi="Times New Roman" w:cs="Times New Roman"/>
          <w:sz w:val="24"/>
        </w:rPr>
        <w:t>look at the figure below).</w:t>
      </w:r>
    </w:p>
    <w:p w14:paraId="151B0AA1" w14:textId="3370A815" w:rsidR="00191336" w:rsidRDefault="00191336" w:rsidP="00EA4D3F">
      <w:pPr>
        <w:pStyle w:val="BodyText"/>
        <w:ind w:left="720"/>
      </w:pPr>
      <w:r>
        <w:rPr>
          <w:noProof/>
        </w:rPr>
        <w:lastRenderedPageBreak/>
        <w:drawing>
          <wp:inline distT="0" distB="0" distL="0" distR="0" wp14:anchorId="5E05A5F4" wp14:editId="409EF9F8">
            <wp:extent cx="5943600" cy="4132580"/>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03ECEE25" w14:textId="60F803AF" w:rsidR="006A2F15" w:rsidRDefault="006A2F15" w:rsidP="006A2F15">
      <w:pPr>
        <w:pStyle w:val="BodyText"/>
      </w:pPr>
      <w:r>
        <w:t>Based on correlation matrix, top 5 features for output variable CO are TIT, TEY, CDP, GTEP &amp; AFDP and top 5 features for output variable NOx are AT, TIT, GTEP, AP &amp; AFDP.</w:t>
      </w:r>
    </w:p>
    <w:p w14:paraId="25B234C1" w14:textId="784C1BA6" w:rsidR="0040297D" w:rsidRDefault="0040297D" w:rsidP="006A2F15">
      <w:pPr>
        <w:pStyle w:val="BodyText"/>
      </w:pPr>
    </w:p>
    <w:p w14:paraId="45A9901F" w14:textId="6D8E353B" w:rsidR="0040297D" w:rsidRDefault="0040297D" w:rsidP="0040297D">
      <w:pPr>
        <w:pStyle w:val="Heading3"/>
      </w:pPr>
      <w:bookmarkStart w:id="9" w:name="_Toc107151155"/>
      <w:r>
        <w:t>Feature Selection Based on Mutual Information Gain</w:t>
      </w:r>
      <w:bookmarkEnd w:id="9"/>
    </w:p>
    <w:p w14:paraId="14175044" w14:textId="77777777" w:rsidR="004E0DEF" w:rsidRDefault="004E0DEF" w:rsidP="004E0DEF">
      <w:pPr>
        <w:rPr>
          <w:rFonts w:ascii="Times New Roman" w:hAnsi="Times New Roman" w:cs="Times New Roman"/>
          <w:color w:val="3D3E3A"/>
          <w:spacing w:val="-1"/>
          <w:sz w:val="24"/>
        </w:rPr>
      </w:pPr>
    </w:p>
    <w:p w14:paraId="2C66B7C4" w14:textId="3875DC52" w:rsidR="004E0DEF" w:rsidRPr="004E0DEF" w:rsidRDefault="004E0DEF" w:rsidP="004E0DEF">
      <w:pPr>
        <w:rPr>
          <w:rFonts w:ascii="Times New Roman" w:hAnsi="Times New Roman" w:cs="Times New Roman"/>
          <w:color w:val="3D3E3A"/>
          <w:spacing w:val="-1"/>
          <w:sz w:val="24"/>
        </w:rPr>
      </w:pPr>
      <w:r w:rsidRPr="004E0DEF">
        <w:rPr>
          <w:rFonts w:ascii="Times New Roman" w:hAnsi="Times New Roman" w:cs="Times New Roman"/>
          <w:color w:val="3D3E3A"/>
          <w:spacing w:val="-1"/>
          <w:sz w:val="24"/>
        </w:rPr>
        <w:t xml:space="preserve">Mutual </w:t>
      </w:r>
      <w:proofErr w:type="gramStart"/>
      <w:r w:rsidRPr="004E0DEF">
        <w:rPr>
          <w:rFonts w:ascii="Times New Roman" w:hAnsi="Times New Roman" w:cs="Times New Roman"/>
          <w:color w:val="3D3E3A"/>
          <w:spacing w:val="-1"/>
          <w:sz w:val="24"/>
        </w:rPr>
        <w:t>information(</w:t>
      </w:r>
      <w:proofErr w:type="gramEnd"/>
      <w:r w:rsidRPr="004E0DEF">
        <w:rPr>
          <w:rFonts w:ascii="Times New Roman" w:hAnsi="Times New Roman" w:cs="Times New Roman"/>
          <w:color w:val="3D3E3A"/>
          <w:spacing w:val="-1"/>
          <w:sz w:val="24"/>
        </w:rPr>
        <w:t>MI)between two random variables is a non-negative value,</w:t>
      </w:r>
      <w:r w:rsidR="009F2872">
        <w:rPr>
          <w:rFonts w:ascii="Times New Roman" w:hAnsi="Times New Roman" w:cs="Times New Roman"/>
          <w:color w:val="3D3E3A"/>
          <w:spacing w:val="-1"/>
          <w:sz w:val="24"/>
        </w:rPr>
        <w:t xml:space="preserve"> </w:t>
      </w:r>
      <w:r w:rsidRPr="004E0DEF">
        <w:rPr>
          <w:rFonts w:ascii="Times New Roman" w:hAnsi="Times New Roman" w:cs="Times New Roman"/>
          <w:color w:val="3D3E3A"/>
          <w:spacing w:val="-1"/>
          <w:sz w:val="24"/>
        </w:rPr>
        <w:t>which measures the dependency between the variables .It is equal to zero if and only if two random variables are independent ,and higher values mean higher dependency.</w:t>
      </w:r>
    </w:p>
    <w:p w14:paraId="6E4BAE5D" w14:textId="2341BFC5" w:rsidR="0040297D" w:rsidRPr="004E0DEF" w:rsidRDefault="0040297D" w:rsidP="004E0DEF">
      <w:pPr>
        <w:rPr>
          <w:rFonts w:ascii="Times New Roman" w:hAnsi="Times New Roman" w:cs="Times New Roman"/>
          <w:i/>
          <w:iCs/>
          <w:color w:val="3D3E3A"/>
          <w:spacing w:val="-1"/>
          <w:sz w:val="24"/>
          <w:shd w:val="clear" w:color="auto" w:fill="F9F8F2"/>
        </w:rPr>
      </w:pPr>
      <w:r w:rsidRPr="004E0DEF">
        <w:rPr>
          <w:rFonts w:ascii="Times New Roman" w:hAnsi="Times New Roman" w:cs="Times New Roman"/>
          <w:color w:val="3D3E3A"/>
          <w:spacing w:val="-1"/>
          <w:sz w:val="24"/>
        </w:rPr>
        <w:t>The mutual information between two random variables </w:t>
      </w:r>
      <w:r w:rsidRPr="004E0DEF">
        <w:rPr>
          <w:rStyle w:val="Emphasis"/>
          <w:rFonts w:ascii="Times New Roman" w:hAnsi="Times New Roman" w:cs="Times New Roman"/>
          <w:color w:val="3D3E3A"/>
          <w:spacing w:val="-1"/>
          <w:sz w:val="24"/>
        </w:rPr>
        <w:t>X</w:t>
      </w:r>
      <w:r w:rsidRPr="004E0DEF">
        <w:rPr>
          <w:rFonts w:ascii="Times New Roman" w:hAnsi="Times New Roman" w:cs="Times New Roman"/>
          <w:color w:val="3D3E3A"/>
          <w:spacing w:val="-1"/>
          <w:sz w:val="24"/>
        </w:rPr>
        <w:t> and </w:t>
      </w:r>
      <w:r w:rsidRPr="004E0DEF">
        <w:rPr>
          <w:rStyle w:val="Emphasis"/>
          <w:rFonts w:ascii="Times New Roman" w:hAnsi="Times New Roman" w:cs="Times New Roman"/>
          <w:color w:val="3D3E3A"/>
          <w:spacing w:val="-1"/>
          <w:sz w:val="24"/>
        </w:rPr>
        <w:t>Y</w:t>
      </w:r>
      <w:r w:rsidRPr="004E0DEF">
        <w:rPr>
          <w:rFonts w:ascii="Times New Roman" w:hAnsi="Times New Roman" w:cs="Times New Roman"/>
          <w:color w:val="3D3E3A"/>
          <w:spacing w:val="-1"/>
          <w:sz w:val="24"/>
        </w:rPr>
        <w:t> can be stated formally as follows:</w:t>
      </w:r>
    </w:p>
    <w:p w14:paraId="3AE7C92C" w14:textId="2AA38B7B" w:rsidR="004E0DEF" w:rsidRPr="004E0DEF" w:rsidRDefault="004E0DEF" w:rsidP="006A2F15">
      <w:pPr>
        <w:pStyle w:val="BodyText"/>
        <w:rPr>
          <w:rFonts w:ascii="Times New Roman" w:hAnsi="Times New Roman" w:cs="Times New Roman"/>
          <w:sz w:val="24"/>
        </w:rPr>
      </w:pPr>
      <w:proofErr w:type="gramStart"/>
      <w:r w:rsidRPr="004E0DEF">
        <w:rPr>
          <w:rFonts w:ascii="Times New Roman" w:hAnsi="Times New Roman" w:cs="Times New Roman"/>
          <w:sz w:val="24"/>
        </w:rPr>
        <w:t>I(</w:t>
      </w:r>
      <w:proofErr w:type="gramEnd"/>
      <w:r w:rsidRPr="004E0DEF">
        <w:rPr>
          <w:rFonts w:ascii="Times New Roman" w:hAnsi="Times New Roman" w:cs="Times New Roman"/>
          <w:sz w:val="24"/>
        </w:rPr>
        <w:t>X ; Y) = H(X) — H(X | Y)</w:t>
      </w:r>
    </w:p>
    <w:p w14:paraId="1ACDAE29" w14:textId="083510DF" w:rsidR="0040297D" w:rsidRDefault="004E0DEF" w:rsidP="006A2F15">
      <w:pPr>
        <w:pStyle w:val="BodyText"/>
        <w:rPr>
          <w:rFonts w:ascii="Times New Roman" w:hAnsi="Times New Roman" w:cs="Times New Roman"/>
          <w:sz w:val="24"/>
        </w:rPr>
      </w:pPr>
      <w:r w:rsidRPr="004E0DEF">
        <w:rPr>
          <w:rFonts w:ascii="Times New Roman" w:hAnsi="Times New Roman" w:cs="Times New Roman"/>
          <w:sz w:val="24"/>
        </w:rPr>
        <w:t xml:space="preserve">Where </w:t>
      </w:r>
      <w:proofErr w:type="gramStart"/>
      <w:r w:rsidRPr="004E0DEF">
        <w:rPr>
          <w:rFonts w:ascii="Times New Roman" w:hAnsi="Times New Roman" w:cs="Times New Roman"/>
          <w:sz w:val="24"/>
        </w:rPr>
        <w:t>I(</w:t>
      </w:r>
      <w:proofErr w:type="gramEnd"/>
      <w:r w:rsidRPr="004E0DEF">
        <w:rPr>
          <w:rFonts w:ascii="Times New Roman" w:hAnsi="Times New Roman" w:cs="Times New Roman"/>
          <w:sz w:val="24"/>
        </w:rPr>
        <w:t xml:space="preserve">X; Y) is the mutual information for X and Y, H(X) is the entropy for X, and H(X | Y) is the conditional entropy for X given Y. The result has the units of </w:t>
      </w:r>
      <w:proofErr w:type="gramStart"/>
      <w:r w:rsidRPr="004E0DEF">
        <w:rPr>
          <w:rFonts w:ascii="Times New Roman" w:hAnsi="Times New Roman" w:cs="Times New Roman"/>
          <w:sz w:val="24"/>
        </w:rPr>
        <w:t>bits(</w:t>
      </w:r>
      <w:proofErr w:type="gramEnd"/>
      <w:r w:rsidRPr="004E0DEF">
        <w:rPr>
          <w:rFonts w:ascii="Times New Roman" w:hAnsi="Times New Roman" w:cs="Times New Roman"/>
          <w:sz w:val="24"/>
        </w:rPr>
        <w:t>zero to one)</w:t>
      </w:r>
      <w:r>
        <w:rPr>
          <w:rFonts w:ascii="Times New Roman" w:hAnsi="Times New Roman" w:cs="Times New Roman"/>
          <w:sz w:val="24"/>
        </w:rPr>
        <w:t>.</w:t>
      </w:r>
    </w:p>
    <w:p w14:paraId="25C02536" w14:textId="5A09119A" w:rsidR="0036120C" w:rsidRDefault="004E0DEF" w:rsidP="0036120C">
      <w:pPr>
        <w:pStyle w:val="HTMLPreformatted"/>
        <w:shd w:val="clear" w:color="auto" w:fill="FFFFFF"/>
        <w:wordWrap w:val="0"/>
        <w:textAlignment w:val="baseline"/>
        <w:rPr>
          <w:rFonts w:ascii="Times New Roman" w:hAnsi="Times New Roman" w:cs="Times New Roman"/>
          <w:sz w:val="24"/>
        </w:rPr>
      </w:pPr>
      <w:r>
        <w:rPr>
          <w:noProof/>
        </w:rPr>
        <w:lastRenderedPageBreak/>
        <w:drawing>
          <wp:inline distT="0" distB="0" distL="0" distR="0" wp14:anchorId="6EE1B57E" wp14:editId="29405C9F">
            <wp:extent cx="5943600" cy="2814320"/>
            <wp:effectExtent l="0" t="0" r="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r w:rsidRPr="004E0DEF">
        <w:rPr>
          <w:rFonts w:ascii="Times New Roman" w:hAnsi="Times New Roman" w:cs="Times New Roman"/>
          <w:sz w:val="24"/>
        </w:rPr>
        <w:t>From the graph</w:t>
      </w:r>
      <w:r w:rsidR="004A1198">
        <w:rPr>
          <w:rFonts w:ascii="Times New Roman" w:hAnsi="Times New Roman" w:cs="Times New Roman"/>
          <w:sz w:val="24"/>
        </w:rPr>
        <w:t xml:space="preserve"> above</w:t>
      </w:r>
      <w:r w:rsidRPr="004E0DEF">
        <w:rPr>
          <w:rFonts w:ascii="Times New Roman" w:hAnsi="Times New Roman" w:cs="Times New Roman"/>
          <w:sz w:val="24"/>
        </w:rPr>
        <w:t xml:space="preserve">, we can infer that the </w:t>
      </w:r>
      <w:r>
        <w:rPr>
          <w:rFonts w:ascii="Times New Roman" w:hAnsi="Times New Roman" w:cs="Times New Roman"/>
          <w:sz w:val="24"/>
        </w:rPr>
        <w:t>TIT</w:t>
      </w:r>
      <w:r w:rsidRPr="004E0DEF">
        <w:rPr>
          <w:rFonts w:ascii="Times New Roman" w:hAnsi="Times New Roman" w:cs="Times New Roman"/>
          <w:sz w:val="24"/>
        </w:rPr>
        <w:t xml:space="preserve"> </w:t>
      </w:r>
      <w:r>
        <w:rPr>
          <w:rFonts w:ascii="Times New Roman" w:hAnsi="Times New Roman" w:cs="Times New Roman"/>
          <w:sz w:val="24"/>
        </w:rPr>
        <w:t>is</w:t>
      </w:r>
      <w:r w:rsidRPr="004E0DEF">
        <w:rPr>
          <w:rFonts w:ascii="Times New Roman" w:hAnsi="Times New Roman" w:cs="Times New Roman"/>
          <w:sz w:val="24"/>
        </w:rPr>
        <w:t xml:space="preserve"> having the highest mutual information </w:t>
      </w:r>
      <w:proofErr w:type="gramStart"/>
      <w:r w:rsidRPr="004E0DEF">
        <w:rPr>
          <w:rFonts w:ascii="Times New Roman" w:hAnsi="Times New Roman" w:cs="Times New Roman"/>
          <w:sz w:val="24"/>
        </w:rPr>
        <w:t>gain(</w:t>
      </w:r>
      <w:proofErr w:type="gramEnd"/>
      <w:r w:rsidRPr="004E0DEF">
        <w:rPr>
          <w:rFonts w:ascii="Times New Roman" w:hAnsi="Times New Roman" w:cs="Times New Roman"/>
          <w:sz w:val="24"/>
        </w:rPr>
        <w:t>0.</w:t>
      </w:r>
      <w:r w:rsidR="0042080A">
        <w:rPr>
          <w:rFonts w:ascii="Times New Roman" w:hAnsi="Times New Roman" w:cs="Times New Roman"/>
          <w:sz w:val="24"/>
        </w:rPr>
        <w:t>54</w:t>
      </w:r>
      <w:r w:rsidRPr="004E0DEF">
        <w:rPr>
          <w:rFonts w:ascii="Times New Roman" w:hAnsi="Times New Roman" w:cs="Times New Roman"/>
          <w:sz w:val="24"/>
        </w:rPr>
        <w:t xml:space="preserve">) then </w:t>
      </w:r>
      <w:r w:rsidR="0042080A">
        <w:rPr>
          <w:rFonts w:ascii="Times New Roman" w:hAnsi="Times New Roman" w:cs="Times New Roman"/>
          <w:sz w:val="24"/>
        </w:rPr>
        <w:t>TEY</w:t>
      </w:r>
      <w:r w:rsidRPr="004E0DEF">
        <w:rPr>
          <w:rFonts w:ascii="Times New Roman" w:hAnsi="Times New Roman" w:cs="Times New Roman"/>
          <w:sz w:val="24"/>
        </w:rPr>
        <w:t>(0.</w:t>
      </w:r>
      <w:r w:rsidR="0042080A">
        <w:rPr>
          <w:rFonts w:ascii="Times New Roman" w:hAnsi="Times New Roman" w:cs="Times New Roman"/>
          <w:sz w:val="24"/>
        </w:rPr>
        <w:t>49</w:t>
      </w:r>
      <w:r w:rsidRPr="004E0DEF">
        <w:rPr>
          <w:rFonts w:ascii="Times New Roman" w:hAnsi="Times New Roman" w:cs="Times New Roman"/>
          <w:sz w:val="24"/>
        </w:rPr>
        <w:t xml:space="preserve">) followed by </w:t>
      </w:r>
      <w:r w:rsidR="0042080A">
        <w:rPr>
          <w:rFonts w:ascii="Times New Roman" w:hAnsi="Times New Roman" w:cs="Times New Roman"/>
          <w:sz w:val="24"/>
        </w:rPr>
        <w:t>C</w:t>
      </w:r>
      <w:r w:rsidRPr="004E0DEF">
        <w:rPr>
          <w:rFonts w:ascii="Times New Roman" w:hAnsi="Times New Roman" w:cs="Times New Roman"/>
          <w:sz w:val="24"/>
        </w:rPr>
        <w:t>D</w:t>
      </w:r>
      <w:r w:rsidR="0042080A">
        <w:rPr>
          <w:rFonts w:ascii="Times New Roman" w:hAnsi="Times New Roman" w:cs="Times New Roman"/>
          <w:sz w:val="24"/>
        </w:rPr>
        <w:t>P</w:t>
      </w:r>
      <w:r w:rsidRPr="004E0DEF">
        <w:rPr>
          <w:rFonts w:ascii="Times New Roman" w:hAnsi="Times New Roman" w:cs="Times New Roman"/>
          <w:sz w:val="24"/>
        </w:rPr>
        <w:t>(0.</w:t>
      </w:r>
      <w:r w:rsidR="0042080A">
        <w:rPr>
          <w:rFonts w:ascii="Times New Roman" w:hAnsi="Times New Roman" w:cs="Times New Roman"/>
          <w:sz w:val="24"/>
        </w:rPr>
        <w:t>47</w:t>
      </w:r>
      <w:r w:rsidRPr="004E0DEF">
        <w:rPr>
          <w:rFonts w:ascii="Times New Roman" w:hAnsi="Times New Roman" w:cs="Times New Roman"/>
          <w:sz w:val="24"/>
        </w:rPr>
        <w:t xml:space="preserve">), and so on. </w:t>
      </w:r>
      <w:proofErr w:type="gramStart"/>
      <w:r w:rsidRPr="004E0DEF">
        <w:rPr>
          <w:rFonts w:ascii="Times New Roman" w:hAnsi="Times New Roman" w:cs="Times New Roman"/>
          <w:sz w:val="24"/>
        </w:rPr>
        <w:t>So</w:t>
      </w:r>
      <w:proofErr w:type="gramEnd"/>
      <w:r w:rsidRPr="004E0DEF">
        <w:rPr>
          <w:rFonts w:ascii="Times New Roman" w:hAnsi="Times New Roman" w:cs="Times New Roman"/>
          <w:sz w:val="24"/>
        </w:rPr>
        <w:t xml:space="preserve"> </w:t>
      </w:r>
      <w:r w:rsidR="0042080A">
        <w:rPr>
          <w:rFonts w:ascii="Times New Roman" w:hAnsi="Times New Roman" w:cs="Times New Roman"/>
          <w:sz w:val="24"/>
        </w:rPr>
        <w:t>TIT</w:t>
      </w:r>
      <w:r w:rsidRPr="004E0DEF">
        <w:rPr>
          <w:rFonts w:ascii="Times New Roman" w:hAnsi="Times New Roman" w:cs="Times New Roman"/>
          <w:sz w:val="24"/>
        </w:rPr>
        <w:t xml:space="preserve"> give </w:t>
      </w:r>
      <w:r w:rsidR="0042080A">
        <w:rPr>
          <w:rFonts w:ascii="Times New Roman" w:hAnsi="Times New Roman" w:cs="Times New Roman"/>
          <w:sz w:val="24"/>
        </w:rPr>
        <w:t>54</w:t>
      </w:r>
      <w:r w:rsidRPr="004E0DEF">
        <w:rPr>
          <w:rFonts w:ascii="Times New Roman" w:hAnsi="Times New Roman" w:cs="Times New Roman"/>
          <w:sz w:val="24"/>
        </w:rPr>
        <w:t xml:space="preserve">% of the information about the target variable </w:t>
      </w:r>
      <w:r w:rsidR="0042080A">
        <w:rPr>
          <w:rFonts w:ascii="Times New Roman" w:hAnsi="Times New Roman" w:cs="Times New Roman"/>
          <w:sz w:val="24"/>
        </w:rPr>
        <w:t>CO</w:t>
      </w:r>
      <w:r w:rsidRPr="004E0DEF">
        <w:rPr>
          <w:rFonts w:ascii="Times New Roman" w:hAnsi="Times New Roman" w:cs="Times New Roman"/>
          <w:sz w:val="24"/>
        </w:rPr>
        <w:t xml:space="preserve"> in this case. To select the top </w:t>
      </w:r>
      <w:proofErr w:type="gramStart"/>
      <w:r w:rsidRPr="004E0DEF">
        <w:rPr>
          <w:rFonts w:ascii="Times New Roman" w:hAnsi="Times New Roman" w:cs="Times New Roman"/>
          <w:sz w:val="24"/>
        </w:rPr>
        <w:t>features</w:t>
      </w:r>
      <w:proofErr w:type="gramEnd"/>
      <w:r w:rsidRPr="004E0DEF">
        <w:rPr>
          <w:rFonts w:ascii="Times New Roman" w:hAnsi="Times New Roman" w:cs="Times New Roman"/>
          <w:sz w:val="24"/>
        </w:rPr>
        <w:t xml:space="preserve"> we use another library called </w:t>
      </w:r>
      <w:proofErr w:type="spellStart"/>
      <w:r w:rsidRPr="004E0DEF">
        <w:rPr>
          <w:rFonts w:ascii="Times New Roman" w:hAnsi="Times New Roman" w:cs="Times New Roman"/>
          <w:sz w:val="24"/>
        </w:rPr>
        <w:t>SelectKBest</w:t>
      </w:r>
      <w:proofErr w:type="spellEnd"/>
      <w:r w:rsidRPr="004E0DEF">
        <w:rPr>
          <w:rFonts w:ascii="Times New Roman" w:hAnsi="Times New Roman" w:cs="Times New Roman"/>
          <w:sz w:val="24"/>
        </w:rPr>
        <w:t xml:space="preserve"> which picks up the top K features. There is also an option to pick up the top percentile of features. Here we select only the top 5 features.</w:t>
      </w:r>
      <w:r w:rsidR="0036120C">
        <w:rPr>
          <w:rFonts w:ascii="Times New Roman" w:hAnsi="Times New Roman" w:cs="Times New Roman"/>
          <w:sz w:val="24"/>
        </w:rPr>
        <w:t xml:space="preserve"> </w:t>
      </w:r>
    </w:p>
    <w:p w14:paraId="3219B342" w14:textId="75219E3B" w:rsidR="0036120C" w:rsidRPr="0036120C" w:rsidRDefault="0036120C" w:rsidP="0036120C">
      <w:pPr>
        <w:pStyle w:val="HTMLPreformatted"/>
        <w:shd w:val="clear" w:color="auto" w:fill="FFFFFF"/>
        <w:wordWrap w:val="0"/>
        <w:textAlignment w:val="baseline"/>
        <w:rPr>
          <w:color w:val="000000"/>
          <w:sz w:val="21"/>
          <w:szCs w:val="21"/>
        </w:rPr>
      </w:pPr>
      <w:r w:rsidRPr="0036120C">
        <w:rPr>
          <w:color w:val="000000"/>
          <w:sz w:val="21"/>
          <w:szCs w:val="21"/>
        </w:rPr>
        <w:t>['AFDP', 'GTEP', 'TIT', 'TEY', 'CDP']</w:t>
      </w:r>
    </w:p>
    <w:p w14:paraId="76D501E4" w14:textId="1EFEB8C1" w:rsidR="004E0DEF" w:rsidRDefault="004E0DEF" w:rsidP="006A2F15">
      <w:pPr>
        <w:pStyle w:val="BodyText"/>
        <w:rPr>
          <w:rFonts w:ascii="Times New Roman" w:hAnsi="Times New Roman" w:cs="Times New Roman"/>
          <w:sz w:val="24"/>
        </w:rPr>
      </w:pPr>
    </w:p>
    <w:p w14:paraId="5A9DDF85" w14:textId="2154082E" w:rsidR="004A1198" w:rsidRDefault="004A1198" w:rsidP="006A2F15">
      <w:pPr>
        <w:pStyle w:val="BodyText"/>
        <w:rPr>
          <w:rFonts w:ascii="Times New Roman" w:hAnsi="Times New Roman" w:cs="Times New Roman"/>
          <w:sz w:val="24"/>
        </w:rPr>
      </w:pPr>
      <w:r>
        <w:rPr>
          <w:noProof/>
        </w:rPr>
        <w:drawing>
          <wp:inline distT="0" distB="0" distL="0" distR="0" wp14:anchorId="70CEA2F7" wp14:editId="426C637E">
            <wp:extent cx="5943600" cy="2773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FCA9C23" w14:textId="5760521F" w:rsidR="004A1198" w:rsidRDefault="004A1198" w:rsidP="006A2F15">
      <w:pPr>
        <w:pStyle w:val="BodyText"/>
        <w:rPr>
          <w:rFonts w:ascii="Times New Roman" w:hAnsi="Times New Roman" w:cs="Times New Roman"/>
          <w:sz w:val="24"/>
        </w:rPr>
      </w:pPr>
      <w:r w:rsidRPr="004E0DEF">
        <w:rPr>
          <w:rFonts w:ascii="Times New Roman" w:hAnsi="Times New Roman" w:cs="Times New Roman"/>
          <w:sz w:val="24"/>
        </w:rPr>
        <w:t>From the graph</w:t>
      </w:r>
      <w:r>
        <w:rPr>
          <w:rFonts w:ascii="Times New Roman" w:hAnsi="Times New Roman" w:cs="Times New Roman"/>
          <w:sz w:val="24"/>
        </w:rPr>
        <w:t xml:space="preserve"> above</w:t>
      </w:r>
      <w:r w:rsidRPr="004E0DEF">
        <w:rPr>
          <w:rFonts w:ascii="Times New Roman" w:hAnsi="Times New Roman" w:cs="Times New Roman"/>
          <w:sz w:val="24"/>
        </w:rPr>
        <w:t xml:space="preserve">, we can infer that the </w:t>
      </w:r>
      <w:r>
        <w:rPr>
          <w:rFonts w:ascii="Times New Roman" w:hAnsi="Times New Roman" w:cs="Times New Roman"/>
          <w:sz w:val="24"/>
        </w:rPr>
        <w:t>TIT</w:t>
      </w:r>
      <w:r w:rsidRPr="004E0DEF">
        <w:rPr>
          <w:rFonts w:ascii="Times New Roman" w:hAnsi="Times New Roman" w:cs="Times New Roman"/>
          <w:sz w:val="24"/>
        </w:rPr>
        <w:t xml:space="preserve"> </w:t>
      </w:r>
      <w:r>
        <w:rPr>
          <w:rFonts w:ascii="Times New Roman" w:hAnsi="Times New Roman" w:cs="Times New Roman"/>
          <w:sz w:val="24"/>
        </w:rPr>
        <w:t>is</w:t>
      </w:r>
      <w:r w:rsidRPr="004E0DEF">
        <w:rPr>
          <w:rFonts w:ascii="Times New Roman" w:hAnsi="Times New Roman" w:cs="Times New Roman"/>
          <w:sz w:val="24"/>
        </w:rPr>
        <w:t xml:space="preserve"> having the highest mutual information </w:t>
      </w:r>
      <w:proofErr w:type="gramStart"/>
      <w:r w:rsidRPr="004E0DEF">
        <w:rPr>
          <w:rFonts w:ascii="Times New Roman" w:hAnsi="Times New Roman" w:cs="Times New Roman"/>
          <w:sz w:val="24"/>
        </w:rPr>
        <w:t>gain(</w:t>
      </w:r>
      <w:proofErr w:type="gramEnd"/>
      <w:r w:rsidRPr="004E0DEF">
        <w:rPr>
          <w:rFonts w:ascii="Times New Roman" w:hAnsi="Times New Roman" w:cs="Times New Roman"/>
          <w:sz w:val="24"/>
        </w:rPr>
        <w:t>0.</w:t>
      </w:r>
      <w:r w:rsidR="0036120C">
        <w:rPr>
          <w:rFonts w:ascii="Times New Roman" w:hAnsi="Times New Roman" w:cs="Times New Roman"/>
          <w:sz w:val="24"/>
        </w:rPr>
        <w:t>28</w:t>
      </w:r>
      <w:r w:rsidRPr="004E0DEF">
        <w:rPr>
          <w:rFonts w:ascii="Times New Roman" w:hAnsi="Times New Roman" w:cs="Times New Roman"/>
          <w:sz w:val="24"/>
        </w:rPr>
        <w:t xml:space="preserve">) then </w:t>
      </w:r>
      <w:r>
        <w:rPr>
          <w:rFonts w:ascii="Times New Roman" w:hAnsi="Times New Roman" w:cs="Times New Roman"/>
          <w:sz w:val="24"/>
        </w:rPr>
        <w:t>TEY</w:t>
      </w:r>
      <w:r w:rsidRPr="004E0DEF">
        <w:rPr>
          <w:rFonts w:ascii="Times New Roman" w:hAnsi="Times New Roman" w:cs="Times New Roman"/>
          <w:sz w:val="24"/>
        </w:rPr>
        <w:t>(0.</w:t>
      </w:r>
      <w:r w:rsidR="0036120C">
        <w:rPr>
          <w:rFonts w:ascii="Times New Roman" w:hAnsi="Times New Roman" w:cs="Times New Roman"/>
          <w:sz w:val="24"/>
        </w:rPr>
        <w:t>27</w:t>
      </w:r>
      <w:r w:rsidRPr="004E0DEF">
        <w:rPr>
          <w:rFonts w:ascii="Times New Roman" w:hAnsi="Times New Roman" w:cs="Times New Roman"/>
          <w:sz w:val="24"/>
        </w:rPr>
        <w:t xml:space="preserve">) followed by </w:t>
      </w:r>
      <w:r w:rsidR="0036120C">
        <w:rPr>
          <w:rFonts w:ascii="Times New Roman" w:hAnsi="Times New Roman" w:cs="Times New Roman"/>
          <w:sz w:val="24"/>
        </w:rPr>
        <w:t>AT</w:t>
      </w:r>
      <w:r w:rsidRPr="004E0DEF">
        <w:rPr>
          <w:rFonts w:ascii="Times New Roman" w:hAnsi="Times New Roman" w:cs="Times New Roman"/>
          <w:sz w:val="24"/>
        </w:rPr>
        <w:t>(0.</w:t>
      </w:r>
      <w:r w:rsidR="0036120C">
        <w:rPr>
          <w:rFonts w:ascii="Times New Roman" w:hAnsi="Times New Roman" w:cs="Times New Roman"/>
          <w:sz w:val="24"/>
        </w:rPr>
        <w:t>27</w:t>
      </w:r>
      <w:r w:rsidRPr="004E0DEF">
        <w:rPr>
          <w:rFonts w:ascii="Times New Roman" w:hAnsi="Times New Roman" w:cs="Times New Roman"/>
          <w:sz w:val="24"/>
        </w:rPr>
        <w:t xml:space="preserve">), and so on. </w:t>
      </w:r>
      <w:proofErr w:type="gramStart"/>
      <w:r w:rsidRPr="004E0DEF">
        <w:rPr>
          <w:rFonts w:ascii="Times New Roman" w:hAnsi="Times New Roman" w:cs="Times New Roman"/>
          <w:sz w:val="24"/>
        </w:rPr>
        <w:t>So</w:t>
      </w:r>
      <w:proofErr w:type="gramEnd"/>
      <w:r w:rsidRPr="004E0DEF">
        <w:rPr>
          <w:rFonts w:ascii="Times New Roman" w:hAnsi="Times New Roman" w:cs="Times New Roman"/>
          <w:sz w:val="24"/>
        </w:rPr>
        <w:t xml:space="preserve"> </w:t>
      </w:r>
      <w:r>
        <w:rPr>
          <w:rFonts w:ascii="Times New Roman" w:hAnsi="Times New Roman" w:cs="Times New Roman"/>
          <w:sz w:val="24"/>
        </w:rPr>
        <w:t>TIT</w:t>
      </w:r>
      <w:r w:rsidRPr="004E0DEF">
        <w:rPr>
          <w:rFonts w:ascii="Times New Roman" w:hAnsi="Times New Roman" w:cs="Times New Roman"/>
          <w:sz w:val="24"/>
        </w:rPr>
        <w:t xml:space="preserve"> give </w:t>
      </w:r>
      <w:r w:rsidR="0036120C">
        <w:rPr>
          <w:rFonts w:ascii="Times New Roman" w:hAnsi="Times New Roman" w:cs="Times New Roman"/>
          <w:sz w:val="24"/>
        </w:rPr>
        <w:t>28</w:t>
      </w:r>
      <w:r w:rsidRPr="004E0DEF">
        <w:rPr>
          <w:rFonts w:ascii="Times New Roman" w:hAnsi="Times New Roman" w:cs="Times New Roman"/>
          <w:sz w:val="24"/>
        </w:rPr>
        <w:t xml:space="preserve">% of the information about the target variable </w:t>
      </w:r>
      <w:r w:rsidR="0036120C">
        <w:rPr>
          <w:rFonts w:ascii="Times New Roman" w:hAnsi="Times New Roman" w:cs="Times New Roman"/>
          <w:sz w:val="24"/>
        </w:rPr>
        <w:t>NOX</w:t>
      </w:r>
      <w:r w:rsidRPr="004E0DEF">
        <w:rPr>
          <w:rFonts w:ascii="Times New Roman" w:hAnsi="Times New Roman" w:cs="Times New Roman"/>
          <w:sz w:val="24"/>
        </w:rPr>
        <w:t xml:space="preserve"> in this case. To select the top </w:t>
      </w:r>
      <w:proofErr w:type="gramStart"/>
      <w:r w:rsidRPr="004E0DEF">
        <w:rPr>
          <w:rFonts w:ascii="Times New Roman" w:hAnsi="Times New Roman" w:cs="Times New Roman"/>
          <w:sz w:val="24"/>
        </w:rPr>
        <w:t>features</w:t>
      </w:r>
      <w:proofErr w:type="gramEnd"/>
      <w:r w:rsidRPr="004E0DEF">
        <w:rPr>
          <w:rFonts w:ascii="Times New Roman" w:hAnsi="Times New Roman" w:cs="Times New Roman"/>
          <w:sz w:val="24"/>
        </w:rPr>
        <w:t xml:space="preserve"> we use another </w:t>
      </w:r>
      <w:r w:rsidRPr="004E0DEF">
        <w:rPr>
          <w:rFonts w:ascii="Times New Roman" w:hAnsi="Times New Roman" w:cs="Times New Roman"/>
          <w:sz w:val="24"/>
        </w:rPr>
        <w:lastRenderedPageBreak/>
        <w:t xml:space="preserve">library called </w:t>
      </w:r>
      <w:proofErr w:type="spellStart"/>
      <w:r w:rsidRPr="004E0DEF">
        <w:rPr>
          <w:rFonts w:ascii="Times New Roman" w:hAnsi="Times New Roman" w:cs="Times New Roman"/>
          <w:sz w:val="24"/>
        </w:rPr>
        <w:t>SelectKBest</w:t>
      </w:r>
      <w:proofErr w:type="spellEnd"/>
      <w:r w:rsidRPr="004E0DEF">
        <w:rPr>
          <w:rFonts w:ascii="Times New Roman" w:hAnsi="Times New Roman" w:cs="Times New Roman"/>
          <w:sz w:val="24"/>
        </w:rPr>
        <w:t xml:space="preserve"> which picks up the top K features. There is also an option to pick up the top percentile of features. Here we select only the top 5 features.</w:t>
      </w:r>
    </w:p>
    <w:p w14:paraId="55F9BB2C" w14:textId="77777777" w:rsidR="0036120C" w:rsidRDefault="0036120C" w:rsidP="0036120C">
      <w:pPr>
        <w:pStyle w:val="HTMLPreformatted"/>
        <w:shd w:val="clear" w:color="auto" w:fill="FFFFFF"/>
        <w:wordWrap w:val="0"/>
        <w:textAlignment w:val="baseline"/>
        <w:rPr>
          <w:color w:val="000000"/>
          <w:sz w:val="21"/>
          <w:szCs w:val="21"/>
        </w:rPr>
      </w:pPr>
      <w:r>
        <w:rPr>
          <w:color w:val="000000"/>
          <w:sz w:val="21"/>
          <w:szCs w:val="21"/>
        </w:rPr>
        <w:t>['AT', 'GTEP', 'TIT', 'TEY', 'CDP']</w:t>
      </w:r>
    </w:p>
    <w:p w14:paraId="253B505F" w14:textId="0B9AF996" w:rsidR="0036120C" w:rsidRDefault="0036120C" w:rsidP="006A2F15">
      <w:pPr>
        <w:pStyle w:val="BodyText"/>
        <w:rPr>
          <w:rFonts w:ascii="Times New Roman" w:hAnsi="Times New Roman" w:cs="Times New Roman"/>
          <w:sz w:val="24"/>
        </w:rPr>
      </w:pPr>
    </w:p>
    <w:p w14:paraId="7EDEC21B" w14:textId="0F571199" w:rsidR="007722FD" w:rsidRDefault="007722FD" w:rsidP="007722FD">
      <w:pPr>
        <w:pStyle w:val="Heading2"/>
      </w:pPr>
      <w:bookmarkStart w:id="10" w:name="_Toc107151156"/>
      <w:r>
        <w:t>Wrapper Method Feature Selection Technique</w:t>
      </w:r>
      <w:bookmarkEnd w:id="10"/>
    </w:p>
    <w:p w14:paraId="5365AE5B" w14:textId="04BE75C7" w:rsidR="007722FD" w:rsidRDefault="00B613E3" w:rsidP="006A2F15">
      <w:pPr>
        <w:pStyle w:val="BodyText"/>
        <w:rPr>
          <w:rFonts w:ascii="Times New Roman" w:eastAsia="Times New Roman" w:hAnsi="Times New Roman" w:cs="Times New Roman"/>
          <w:sz w:val="24"/>
          <w:szCs w:val="20"/>
          <w:lang w:val="en-US"/>
        </w:rPr>
      </w:pPr>
      <w:r w:rsidRPr="00A47DB2">
        <w:rPr>
          <w:rFonts w:ascii="Times New Roman" w:eastAsia="Times New Roman" w:hAnsi="Times New Roman" w:cs="Times New Roman"/>
          <w:sz w:val="24"/>
          <w:szCs w:val="20"/>
          <w:lang w:val="en-US"/>
        </w:rPr>
        <w:t>Wrapper methods measure the “usefulness” of features based on the classifier performance. wrapper methods are essentially solving the “real” problem (optimizing the classifier performance), but they are also computationally more expensive compared to filter methods due to the repeated learning steps and cross-validation.</w:t>
      </w:r>
    </w:p>
    <w:p w14:paraId="19B9142F" w14:textId="47DD2B7B" w:rsidR="005613D5" w:rsidRPr="00A47DB2" w:rsidRDefault="005613D5" w:rsidP="006A2F15">
      <w:pPr>
        <w:pStyle w:val="BodyText"/>
        <w:rPr>
          <w:rFonts w:ascii="Times New Roman" w:eastAsia="Times New Roman" w:hAnsi="Times New Roman" w:cs="Times New Roman"/>
          <w:sz w:val="24"/>
          <w:szCs w:val="20"/>
          <w:lang w:val="en-US"/>
        </w:rPr>
      </w:pPr>
      <w:r w:rsidRPr="005613D5">
        <w:rPr>
          <w:rFonts w:ascii="Times New Roman" w:eastAsia="Times New Roman" w:hAnsi="Times New Roman" w:cs="Times New Roman"/>
          <w:sz w:val="24"/>
          <w:szCs w:val="20"/>
          <w:lang w:val="en-US"/>
        </w:rPr>
        <w:t>It follows a greedy search approach by evaluating all the possible combinations of features against the evaluation criterion. The evaluation criterion is simply the performance measure which depends on the type of problem</w:t>
      </w:r>
      <w:r>
        <w:rPr>
          <w:rFonts w:ascii="Times New Roman" w:eastAsia="Times New Roman" w:hAnsi="Times New Roman" w:cs="Times New Roman"/>
          <w:sz w:val="24"/>
          <w:szCs w:val="20"/>
          <w:lang w:val="en-US"/>
        </w:rPr>
        <w:t xml:space="preserve">. In this case, </w:t>
      </w:r>
      <w:r w:rsidRPr="005613D5">
        <w:rPr>
          <w:rFonts w:ascii="Times New Roman" w:eastAsia="Times New Roman" w:hAnsi="Times New Roman" w:cs="Times New Roman"/>
          <w:sz w:val="24"/>
          <w:szCs w:val="20"/>
          <w:lang w:val="en-US"/>
        </w:rPr>
        <w:t>evaluation criterion can be p-values, R-squared</w:t>
      </w:r>
      <w:r>
        <w:rPr>
          <w:rFonts w:ascii="Times New Roman" w:eastAsia="Times New Roman" w:hAnsi="Times New Roman" w:cs="Times New Roman"/>
          <w:sz w:val="24"/>
          <w:szCs w:val="20"/>
          <w:lang w:val="en-US"/>
        </w:rPr>
        <w:t xml:space="preserve"> or </w:t>
      </w:r>
      <w:r w:rsidRPr="005613D5">
        <w:rPr>
          <w:rFonts w:ascii="Times New Roman" w:eastAsia="Times New Roman" w:hAnsi="Times New Roman" w:cs="Times New Roman"/>
          <w:sz w:val="24"/>
          <w:szCs w:val="20"/>
          <w:lang w:val="en-US"/>
        </w:rPr>
        <w:t>Adjusted R-squared</w:t>
      </w:r>
      <w:r>
        <w:rPr>
          <w:rFonts w:ascii="Times New Roman" w:eastAsia="Times New Roman" w:hAnsi="Times New Roman" w:cs="Times New Roman"/>
          <w:sz w:val="24"/>
          <w:szCs w:val="20"/>
          <w:lang w:val="en-US"/>
        </w:rPr>
        <w:t>.</w:t>
      </w:r>
    </w:p>
    <w:p w14:paraId="4714A3C3" w14:textId="7E9B6AB5" w:rsidR="00B613E3" w:rsidRDefault="00A47DB2" w:rsidP="006A2F15">
      <w:pPr>
        <w:pStyle w:val="BodyText"/>
        <w:rPr>
          <w:rFonts w:ascii="Times New Roman" w:hAnsi="Times New Roman" w:cs="Times New Roman"/>
          <w:sz w:val="24"/>
        </w:rPr>
      </w:pPr>
      <w:r>
        <w:rPr>
          <w:noProof/>
        </w:rPr>
        <w:drawing>
          <wp:inline distT="0" distB="0" distL="0" distR="0" wp14:anchorId="7C01037E" wp14:editId="22BB182E">
            <wp:extent cx="5943600" cy="264414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4140"/>
                    </a:xfrm>
                    <a:prstGeom prst="rect">
                      <a:avLst/>
                    </a:prstGeom>
                  </pic:spPr>
                </pic:pic>
              </a:graphicData>
            </a:graphic>
          </wp:inline>
        </w:drawing>
      </w:r>
    </w:p>
    <w:p w14:paraId="2B59A554" w14:textId="24716A2B" w:rsidR="00A47DB2" w:rsidRDefault="00A47DB2" w:rsidP="006A2F15">
      <w:pPr>
        <w:pStyle w:val="BodyText"/>
        <w:rPr>
          <w:rFonts w:ascii="Times New Roman" w:eastAsia="Times New Roman" w:hAnsi="Times New Roman" w:cs="Times New Roman"/>
          <w:sz w:val="24"/>
          <w:szCs w:val="20"/>
          <w:lang w:val="en-US"/>
        </w:rPr>
      </w:pPr>
      <w:r w:rsidRPr="00A47DB2">
        <w:rPr>
          <w:rFonts w:ascii="Times New Roman" w:eastAsia="Times New Roman" w:hAnsi="Times New Roman" w:cs="Times New Roman"/>
          <w:sz w:val="24"/>
          <w:szCs w:val="20"/>
          <w:lang w:val="en-US"/>
        </w:rPr>
        <w:t>Wrapper methods for feature selection can be divided into three categories: </w:t>
      </w:r>
      <w:r w:rsidRPr="00A47DB2">
        <w:rPr>
          <w:rFonts w:ascii="Times New Roman" w:eastAsia="Times New Roman" w:hAnsi="Times New Roman" w:cs="Times New Roman"/>
          <w:b/>
          <w:bCs/>
          <w:sz w:val="24"/>
          <w:szCs w:val="20"/>
          <w:lang w:val="en-US"/>
        </w:rPr>
        <w:t>Step forward feature selection</w:t>
      </w:r>
      <w:r w:rsidRPr="00A47DB2">
        <w:rPr>
          <w:rFonts w:ascii="Times New Roman" w:eastAsia="Times New Roman" w:hAnsi="Times New Roman" w:cs="Times New Roman"/>
          <w:sz w:val="24"/>
          <w:szCs w:val="20"/>
          <w:lang w:val="en-US"/>
        </w:rPr>
        <w:t>, </w:t>
      </w:r>
      <w:r w:rsidRPr="00A47DB2">
        <w:rPr>
          <w:rFonts w:ascii="Times New Roman" w:eastAsia="Times New Roman" w:hAnsi="Times New Roman" w:cs="Times New Roman"/>
          <w:b/>
          <w:bCs/>
          <w:sz w:val="24"/>
          <w:szCs w:val="20"/>
          <w:lang w:val="en-US"/>
        </w:rPr>
        <w:t>Step backwards feature selection</w:t>
      </w:r>
      <w:r w:rsidRPr="00A47DB2">
        <w:rPr>
          <w:rFonts w:ascii="Times New Roman" w:eastAsia="Times New Roman" w:hAnsi="Times New Roman" w:cs="Times New Roman"/>
          <w:sz w:val="24"/>
          <w:szCs w:val="20"/>
          <w:lang w:val="en-US"/>
        </w:rPr>
        <w:t> and </w:t>
      </w:r>
      <w:r w:rsidR="00894D41" w:rsidRPr="00894D41">
        <w:rPr>
          <w:rFonts w:ascii="Times New Roman" w:eastAsia="Times New Roman" w:hAnsi="Times New Roman" w:cs="Times New Roman"/>
          <w:b/>
          <w:bCs/>
          <w:sz w:val="24"/>
          <w:szCs w:val="20"/>
          <w:lang w:val="en-US"/>
        </w:rPr>
        <w:t>Stepwise</w:t>
      </w:r>
      <w:r w:rsidRPr="00894D41">
        <w:rPr>
          <w:rFonts w:ascii="Times New Roman" w:eastAsia="Times New Roman" w:hAnsi="Times New Roman" w:cs="Times New Roman"/>
          <w:b/>
          <w:bCs/>
          <w:sz w:val="24"/>
          <w:szCs w:val="20"/>
          <w:lang w:val="en-US"/>
        </w:rPr>
        <w:t xml:space="preserve"> feature selection</w:t>
      </w:r>
      <w:r w:rsidRPr="00A47DB2">
        <w:rPr>
          <w:rFonts w:ascii="Times New Roman" w:eastAsia="Times New Roman" w:hAnsi="Times New Roman" w:cs="Times New Roman"/>
          <w:sz w:val="24"/>
          <w:szCs w:val="20"/>
          <w:lang w:val="en-US"/>
        </w:rPr>
        <w:t>.</w:t>
      </w:r>
    </w:p>
    <w:p w14:paraId="337C7F4F" w14:textId="06DA16AA" w:rsidR="00A47DB2" w:rsidRDefault="00A47DB2" w:rsidP="00A47DB2">
      <w:pPr>
        <w:pStyle w:val="Heading3"/>
        <w:numPr>
          <w:ilvl w:val="0"/>
          <w:numId w:val="15"/>
        </w:numPr>
        <w:rPr>
          <w:rFonts w:eastAsia="Times New Roman"/>
          <w:lang w:val="en-US"/>
        </w:rPr>
      </w:pPr>
      <w:bookmarkStart w:id="11" w:name="_Toc107151157"/>
      <w:r>
        <w:rPr>
          <w:rFonts w:eastAsia="Times New Roman"/>
          <w:lang w:val="en-US"/>
        </w:rPr>
        <w:t>Step Forward Feature Selection</w:t>
      </w:r>
      <w:bookmarkEnd w:id="11"/>
    </w:p>
    <w:p w14:paraId="7D2F2721" w14:textId="77777777" w:rsidR="00A47DB2" w:rsidRPr="00A47DB2" w:rsidRDefault="00A47DB2" w:rsidP="00A47DB2">
      <w:pPr>
        <w:rPr>
          <w:rFonts w:ascii="Times New Roman" w:eastAsia="Times New Roman" w:hAnsi="Times New Roman" w:cs="Times New Roman"/>
          <w:sz w:val="24"/>
          <w:szCs w:val="20"/>
          <w:lang w:val="en-US"/>
        </w:rPr>
      </w:pPr>
      <w:r w:rsidRPr="00A47DB2">
        <w:rPr>
          <w:rFonts w:ascii="Times New Roman" w:eastAsia="Times New Roman" w:hAnsi="Times New Roman" w:cs="Times New Roman"/>
          <w:sz w:val="24"/>
          <w:szCs w:val="20"/>
          <w:lang w:val="en-US"/>
        </w:rPr>
        <w:t>In the first phase of the step forward feature selection, the performance of the classifier is evaluated with respect to each feature. The feature that performs the best is selected out of all the features.</w:t>
      </w:r>
    </w:p>
    <w:p w14:paraId="77A428AF" w14:textId="19378530" w:rsidR="00A47DB2" w:rsidRDefault="00A47DB2" w:rsidP="00A47DB2">
      <w:pPr>
        <w:rPr>
          <w:rFonts w:ascii="Times New Roman" w:eastAsia="Times New Roman" w:hAnsi="Times New Roman" w:cs="Times New Roman"/>
          <w:sz w:val="24"/>
          <w:szCs w:val="20"/>
          <w:lang w:val="en-US"/>
        </w:rPr>
      </w:pPr>
      <w:r w:rsidRPr="00A47DB2">
        <w:rPr>
          <w:rFonts w:ascii="Times New Roman" w:eastAsia="Times New Roman" w:hAnsi="Times New Roman" w:cs="Times New Roman"/>
          <w:sz w:val="24"/>
          <w:szCs w:val="20"/>
          <w:lang w:val="en-US"/>
        </w:rPr>
        <w:t>In the second step, the first feature is tried in combination with all the other features. The combination of two features that yield the best algorithm performance is selected. The process continues until the specified number of features are selected</w:t>
      </w:r>
      <w:r>
        <w:rPr>
          <w:rFonts w:ascii="Times New Roman" w:eastAsia="Times New Roman" w:hAnsi="Times New Roman" w:cs="Times New Roman"/>
          <w:sz w:val="24"/>
          <w:szCs w:val="20"/>
          <w:lang w:val="en-US"/>
        </w:rPr>
        <w:t>.</w:t>
      </w:r>
    </w:p>
    <w:p w14:paraId="01FD3B2A" w14:textId="595D0574" w:rsidR="00B3198E" w:rsidRDefault="00B3198E" w:rsidP="00A47DB2">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Table below is the output of independent top 5 features with respective R</w:t>
      </w:r>
      <w:r w:rsidRPr="00B3198E">
        <w:rPr>
          <w:rFonts w:ascii="Times New Roman" w:eastAsia="Times New Roman" w:hAnsi="Times New Roman" w:cs="Times New Roman"/>
          <w:sz w:val="24"/>
          <w:szCs w:val="20"/>
          <w:vertAlign w:val="superscript"/>
          <w:lang w:val="en-US"/>
        </w:rPr>
        <w:t>2</w:t>
      </w:r>
      <w:r>
        <w:rPr>
          <w:rFonts w:ascii="Times New Roman" w:eastAsia="Times New Roman" w:hAnsi="Times New Roman" w:cs="Times New Roman"/>
          <w:sz w:val="24"/>
          <w:szCs w:val="20"/>
          <w:lang w:val="en-US"/>
        </w:rPr>
        <w:t xml:space="preserve"> value for dependent variable CO.</w:t>
      </w:r>
    </w:p>
    <w:p w14:paraId="62354CA3" w14:textId="35A82074" w:rsidR="005613D5" w:rsidRDefault="00D949CC" w:rsidP="00A47DB2">
      <w:pPr>
        <w:rPr>
          <w:rFonts w:ascii="Times New Roman" w:eastAsia="Times New Roman" w:hAnsi="Times New Roman" w:cs="Times New Roman"/>
          <w:sz w:val="24"/>
          <w:szCs w:val="20"/>
          <w:lang w:val="en-US"/>
        </w:rPr>
      </w:pPr>
      <w:r>
        <w:rPr>
          <w:noProof/>
        </w:rPr>
        <w:drawing>
          <wp:inline distT="0" distB="0" distL="0" distR="0" wp14:anchorId="74A265A6" wp14:editId="7ED116D1">
            <wp:extent cx="5943600" cy="212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25980"/>
                    </a:xfrm>
                    <a:prstGeom prst="rect">
                      <a:avLst/>
                    </a:prstGeom>
                  </pic:spPr>
                </pic:pic>
              </a:graphicData>
            </a:graphic>
          </wp:inline>
        </w:drawing>
      </w:r>
    </w:p>
    <w:p w14:paraId="0DF1C7E7" w14:textId="1281A886" w:rsidR="00232280" w:rsidRPr="00232280" w:rsidRDefault="00232280" w:rsidP="00A47DB2">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Below i</w:t>
      </w:r>
      <w:r w:rsidR="00F95ACF">
        <w:rPr>
          <w:rFonts w:ascii="Times New Roman" w:eastAsia="Times New Roman" w:hAnsi="Times New Roman" w:cs="Times New Roman"/>
          <w:sz w:val="24"/>
          <w:szCs w:val="20"/>
          <w:lang w:val="en-US"/>
        </w:rPr>
        <w:t>s</w:t>
      </w:r>
      <w:r>
        <w:rPr>
          <w:rFonts w:ascii="Times New Roman" w:eastAsia="Times New Roman" w:hAnsi="Times New Roman" w:cs="Times New Roman"/>
          <w:sz w:val="24"/>
          <w:szCs w:val="20"/>
          <w:lang w:val="en-US"/>
        </w:rPr>
        <w:t xml:space="preserve"> the plot of performance using SFS for dependent variable CO. It is evident that R</w:t>
      </w:r>
      <w:r w:rsidRPr="00B3198E">
        <w:rPr>
          <w:rFonts w:ascii="Times New Roman" w:eastAsia="Times New Roman" w:hAnsi="Times New Roman" w:cs="Times New Roman"/>
          <w:sz w:val="24"/>
          <w:szCs w:val="20"/>
          <w:vertAlign w:val="superscript"/>
          <w:lang w:val="en-US"/>
        </w:rPr>
        <w:t>2</w:t>
      </w:r>
      <w:r>
        <w:rPr>
          <w:rFonts w:ascii="Times New Roman" w:eastAsia="Times New Roman" w:hAnsi="Times New Roman" w:cs="Times New Roman"/>
          <w:sz w:val="24"/>
          <w:szCs w:val="20"/>
          <w:vertAlign w:val="superscript"/>
          <w:lang w:val="en-US"/>
        </w:rPr>
        <w:t xml:space="preserve"> </w:t>
      </w:r>
      <w:r>
        <w:rPr>
          <w:rFonts w:ascii="Times New Roman" w:eastAsia="Times New Roman" w:hAnsi="Times New Roman" w:cs="Times New Roman"/>
          <w:sz w:val="24"/>
          <w:szCs w:val="20"/>
          <w:lang w:val="en-US"/>
        </w:rPr>
        <w:t>reaches to maximum 0.55 after 5 – 6 top features as it is not changing afterwards.</w:t>
      </w:r>
    </w:p>
    <w:p w14:paraId="6BD8B709" w14:textId="2F562577" w:rsidR="00232280" w:rsidRDefault="00232280" w:rsidP="00A47DB2">
      <w:pPr>
        <w:rPr>
          <w:rFonts w:ascii="Times New Roman" w:eastAsia="Times New Roman" w:hAnsi="Times New Roman" w:cs="Times New Roman"/>
          <w:sz w:val="24"/>
          <w:szCs w:val="20"/>
          <w:lang w:val="en-US"/>
        </w:rPr>
      </w:pPr>
      <w:r>
        <w:rPr>
          <w:noProof/>
          <w:szCs w:val="20"/>
        </w:rPr>
        <w:drawing>
          <wp:inline distT="0" distB="0" distL="0" distR="0" wp14:anchorId="4E09D363" wp14:editId="430FCFE3">
            <wp:extent cx="4978400" cy="353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400" cy="3530600"/>
                    </a:xfrm>
                    <a:prstGeom prst="rect">
                      <a:avLst/>
                    </a:prstGeom>
                    <a:noFill/>
                    <a:ln>
                      <a:noFill/>
                    </a:ln>
                  </pic:spPr>
                </pic:pic>
              </a:graphicData>
            </a:graphic>
          </wp:inline>
        </w:drawing>
      </w:r>
    </w:p>
    <w:p w14:paraId="5DDED55A" w14:textId="600E2666" w:rsidR="00232280" w:rsidRDefault="00232280" w:rsidP="00232280">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Table below is the output of independent top 5 features with respective R</w:t>
      </w:r>
      <w:r w:rsidRPr="00B3198E">
        <w:rPr>
          <w:rFonts w:ascii="Times New Roman" w:eastAsia="Times New Roman" w:hAnsi="Times New Roman" w:cs="Times New Roman"/>
          <w:sz w:val="24"/>
          <w:szCs w:val="20"/>
          <w:vertAlign w:val="superscript"/>
          <w:lang w:val="en-US"/>
        </w:rPr>
        <w:t>2</w:t>
      </w:r>
      <w:r>
        <w:rPr>
          <w:rFonts w:ascii="Times New Roman" w:eastAsia="Times New Roman" w:hAnsi="Times New Roman" w:cs="Times New Roman"/>
          <w:sz w:val="24"/>
          <w:szCs w:val="20"/>
          <w:lang w:val="en-US"/>
        </w:rPr>
        <w:t xml:space="preserve"> value for dependent variable NOX.</w:t>
      </w:r>
    </w:p>
    <w:p w14:paraId="19E40102" w14:textId="757FA5A0" w:rsidR="00232280" w:rsidRDefault="00232280" w:rsidP="00232280">
      <w:pPr>
        <w:rPr>
          <w:rFonts w:ascii="Times New Roman" w:eastAsia="Times New Roman" w:hAnsi="Times New Roman" w:cs="Times New Roman"/>
          <w:sz w:val="24"/>
          <w:szCs w:val="20"/>
          <w:lang w:val="en-US"/>
        </w:rPr>
      </w:pPr>
      <w:r>
        <w:rPr>
          <w:noProof/>
        </w:rPr>
        <w:lastRenderedPageBreak/>
        <w:drawing>
          <wp:inline distT="0" distB="0" distL="0" distR="0" wp14:anchorId="56E45571" wp14:editId="06230CAD">
            <wp:extent cx="5943600" cy="1998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98980"/>
                    </a:xfrm>
                    <a:prstGeom prst="rect">
                      <a:avLst/>
                    </a:prstGeom>
                  </pic:spPr>
                </pic:pic>
              </a:graphicData>
            </a:graphic>
          </wp:inline>
        </w:drawing>
      </w:r>
    </w:p>
    <w:p w14:paraId="3D01D4ED" w14:textId="17640B45" w:rsidR="00F95ACF" w:rsidRDefault="00F95ACF" w:rsidP="00232280">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Below is the plot of performance using SFS for dependent variable NOX. It is evident that R</w:t>
      </w:r>
      <w:r w:rsidRPr="00B3198E">
        <w:rPr>
          <w:rFonts w:ascii="Times New Roman" w:eastAsia="Times New Roman" w:hAnsi="Times New Roman" w:cs="Times New Roman"/>
          <w:sz w:val="24"/>
          <w:szCs w:val="20"/>
          <w:vertAlign w:val="superscript"/>
          <w:lang w:val="en-US"/>
        </w:rPr>
        <w:t>2</w:t>
      </w:r>
      <w:r>
        <w:rPr>
          <w:rFonts w:ascii="Times New Roman" w:eastAsia="Times New Roman" w:hAnsi="Times New Roman" w:cs="Times New Roman"/>
          <w:sz w:val="24"/>
          <w:szCs w:val="20"/>
          <w:vertAlign w:val="superscript"/>
          <w:lang w:val="en-US"/>
        </w:rPr>
        <w:t xml:space="preserve"> </w:t>
      </w:r>
      <w:r>
        <w:rPr>
          <w:rFonts w:ascii="Times New Roman" w:eastAsia="Times New Roman" w:hAnsi="Times New Roman" w:cs="Times New Roman"/>
          <w:sz w:val="24"/>
          <w:szCs w:val="20"/>
          <w:lang w:val="en-US"/>
        </w:rPr>
        <w:t>reaches to maximum 0.52 after selecting all features.</w:t>
      </w:r>
    </w:p>
    <w:p w14:paraId="571706C8" w14:textId="2B3398F4" w:rsidR="00232280" w:rsidRDefault="00F95ACF" w:rsidP="00232280">
      <w:pPr>
        <w:rPr>
          <w:rFonts w:ascii="Times New Roman" w:eastAsia="Times New Roman" w:hAnsi="Times New Roman" w:cs="Times New Roman"/>
          <w:sz w:val="24"/>
          <w:szCs w:val="20"/>
          <w:lang w:val="en-US"/>
        </w:rPr>
      </w:pPr>
      <w:r>
        <w:rPr>
          <w:noProof/>
          <w:szCs w:val="20"/>
        </w:rPr>
        <w:drawing>
          <wp:inline distT="0" distB="0" distL="0" distR="0" wp14:anchorId="75FF72AF" wp14:editId="054B0CB8">
            <wp:extent cx="49784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400" cy="3530600"/>
                    </a:xfrm>
                    <a:prstGeom prst="rect">
                      <a:avLst/>
                    </a:prstGeom>
                    <a:noFill/>
                    <a:ln>
                      <a:noFill/>
                    </a:ln>
                  </pic:spPr>
                </pic:pic>
              </a:graphicData>
            </a:graphic>
          </wp:inline>
        </w:drawing>
      </w:r>
    </w:p>
    <w:p w14:paraId="3E265969" w14:textId="7422451A" w:rsidR="00854B78" w:rsidRDefault="00854B78" w:rsidP="00854B78">
      <w:pPr>
        <w:pStyle w:val="Heading3"/>
        <w:numPr>
          <w:ilvl w:val="0"/>
          <w:numId w:val="15"/>
        </w:numPr>
        <w:rPr>
          <w:rFonts w:eastAsia="Times New Roman"/>
          <w:lang w:val="en-US"/>
        </w:rPr>
      </w:pPr>
      <w:bookmarkStart w:id="12" w:name="_Toc107151158"/>
      <w:r>
        <w:rPr>
          <w:rFonts w:eastAsia="Times New Roman"/>
          <w:lang w:val="en-US"/>
        </w:rPr>
        <w:t>Backward Elimination Feature Selection</w:t>
      </w:r>
      <w:bookmarkEnd w:id="12"/>
    </w:p>
    <w:p w14:paraId="16E80399" w14:textId="6B4DD740" w:rsidR="00232280" w:rsidRDefault="0074035D" w:rsidP="00A47DB2">
      <w:pPr>
        <w:rPr>
          <w:rFonts w:ascii="Times New Roman" w:eastAsia="Times New Roman" w:hAnsi="Times New Roman" w:cs="Times New Roman"/>
          <w:sz w:val="24"/>
          <w:szCs w:val="20"/>
          <w:lang w:val="en-US"/>
        </w:rPr>
      </w:pPr>
      <w:r w:rsidRPr="0074035D">
        <w:rPr>
          <w:rFonts w:ascii="Times New Roman" w:eastAsia="Times New Roman" w:hAnsi="Times New Roman" w:cs="Times New Roman"/>
          <w:sz w:val="24"/>
          <w:szCs w:val="20"/>
          <w:lang w:val="en-US"/>
        </w:rPr>
        <w:t>In backward elimination, we start with all the features and removes the least significant feature at each iteration which improves the performance of the model. We repeat this until no improvement is observed on removal of features.</w:t>
      </w:r>
    </w:p>
    <w:p w14:paraId="2447B274" w14:textId="781D7A66" w:rsidR="00CE0EFB" w:rsidRDefault="00CE0EFB" w:rsidP="00A47DB2">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Below table suggests that 5 features that are most relevant using Recursive Feature Elimination for target variable CO. these 5 feature variables are [‘AP’, ‘AFDP’, ‘GTEP’, ‘TEY’, ‘CDP’].</w:t>
      </w:r>
    </w:p>
    <w:p w14:paraId="6C0AC014" w14:textId="1DED8CB9" w:rsidR="00CE0EFB" w:rsidRDefault="00CE0EFB" w:rsidP="00A47DB2">
      <w:pPr>
        <w:rPr>
          <w:rFonts w:ascii="Times New Roman" w:eastAsia="Times New Roman" w:hAnsi="Times New Roman" w:cs="Times New Roman"/>
          <w:sz w:val="24"/>
          <w:szCs w:val="20"/>
          <w:lang w:val="en-US"/>
        </w:rPr>
      </w:pPr>
      <w:r>
        <w:rPr>
          <w:noProof/>
        </w:rPr>
        <w:lastRenderedPageBreak/>
        <w:drawing>
          <wp:inline distT="0" distB="0" distL="0" distR="0" wp14:anchorId="62CE4A85" wp14:editId="6F0BFE75">
            <wp:extent cx="4405630" cy="3070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3567" cy="3075641"/>
                    </a:xfrm>
                    <a:prstGeom prst="rect">
                      <a:avLst/>
                    </a:prstGeom>
                  </pic:spPr>
                </pic:pic>
              </a:graphicData>
            </a:graphic>
          </wp:inline>
        </w:drawing>
      </w:r>
    </w:p>
    <w:p w14:paraId="2AE71DF1" w14:textId="595B4AF6" w:rsidR="00C3632D" w:rsidRDefault="00C3632D" w:rsidP="00C3632D">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Below table suggests that 5 features that are most relevant using Recursive Feature Elimination for target variable NOX. these 5 feature variables are [‘AT’, ‘TIT’, ‘TAT’, ‘TEY’, ‘CDP’].</w:t>
      </w:r>
    </w:p>
    <w:p w14:paraId="3D3C5DD0" w14:textId="4FE7CEC7" w:rsidR="00CE0EFB" w:rsidRDefault="00CE0EFB" w:rsidP="00A47DB2">
      <w:pPr>
        <w:rPr>
          <w:rFonts w:ascii="Times New Roman" w:eastAsia="Times New Roman" w:hAnsi="Times New Roman" w:cs="Times New Roman"/>
          <w:sz w:val="24"/>
          <w:szCs w:val="20"/>
          <w:lang w:val="en-US"/>
        </w:rPr>
      </w:pPr>
    </w:p>
    <w:p w14:paraId="0AF47672" w14:textId="2D6D62C3" w:rsidR="00CE0EFB" w:rsidRDefault="00CE0EFB" w:rsidP="00A47DB2">
      <w:pPr>
        <w:rPr>
          <w:rFonts w:ascii="Times New Roman" w:eastAsia="Times New Roman" w:hAnsi="Times New Roman" w:cs="Times New Roman"/>
          <w:sz w:val="24"/>
          <w:szCs w:val="20"/>
          <w:lang w:val="en-US"/>
        </w:rPr>
      </w:pPr>
      <w:r>
        <w:rPr>
          <w:noProof/>
        </w:rPr>
        <w:drawing>
          <wp:inline distT="0" distB="0" distL="0" distR="0" wp14:anchorId="4A0EDE24" wp14:editId="4F0DA331">
            <wp:extent cx="3970296" cy="3571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5091" cy="3576308"/>
                    </a:xfrm>
                    <a:prstGeom prst="rect">
                      <a:avLst/>
                    </a:prstGeom>
                  </pic:spPr>
                </pic:pic>
              </a:graphicData>
            </a:graphic>
          </wp:inline>
        </w:drawing>
      </w:r>
    </w:p>
    <w:p w14:paraId="5872A8C8" w14:textId="41C1E79C" w:rsidR="00563222" w:rsidRDefault="00563222" w:rsidP="00A47DB2">
      <w:pPr>
        <w:rPr>
          <w:rFonts w:ascii="Times New Roman" w:eastAsia="Times New Roman" w:hAnsi="Times New Roman" w:cs="Times New Roman"/>
          <w:sz w:val="24"/>
          <w:szCs w:val="20"/>
          <w:lang w:val="en-US"/>
        </w:rPr>
      </w:pPr>
    </w:p>
    <w:p w14:paraId="4DD40308" w14:textId="79761DA1" w:rsidR="00563222" w:rsidRDefault="00563222" w:rsidP="00563222">
      <w:pPr>
        <w:pStyle w:val="Heading3"/>
        <w:numPr>
          <w:ilvl w:val="0"/>
          <w:numId w:val="15"/>
        </w:numPr>
        <w:rPr>
          <w:rFonts w:eastAsia="Times New Roman"/>
          <w:lang w:val="en-US"/>
        </w:rPr>
      </w:pPr>
      <w:bookmarkStart w:id="13" w:name="_Toc107151159"/>
      <w:r>
        <w:rPr>
          <w:rFonts w:eastAsia="Times New Roman"/>
          <w:lang w:val="en-US"/>
        </w:rPr>
        <w:lastRenderedPageBreak/>
        <w:t>Standard Stepwise Feature Selection</w:t>
      </w:r>
      <w:bookmarkEnd w:id="13"/>
    </w:p>
    <w:p w14:paraId="435B9E14" w14:textId="01FB9302" w:rsidR="00563222" w:rsidRDefault="00563222" w:rsidP="00563222">
      <w:pPr>
        <w:rPr>
          <w:rFonts w:ascii="Times New Roman" w:eastAsia="Times New Roman" w:hAnsi="Times New Roman" w:cs="Times New Roman"/>
          <w:sz w:val="24"/>
          <w:szCs w:val="20"/>
          <w:lang w:val="en-US"/>
        </w:rPr>
      </w:pPr>
      <w:r w:rsidRPr="00563222">
        <w:rPr>
          <w:rFonts w:ascii="Times New Roman" w:eastAsia="Times New Roman" w:hAnsi="Times New Roman" w:cs="Times New Roman"/>
          <w:sz w:val="24"/>
          <w:szCs w:val="20"/>
          <w:lang w:val="en-US"/>
        </w:rPr>
        <w:t>It is the most widely used Wrapper method for selecting features where at each step, features are added and removed on the basis of the improvement in R-square and thus acts as a combination of Forward Selection and Backward Elimination. As variables are constantly added and dropped considering the model’s accuracy the problem of multicollinearity is also resolved to a certain extent.</w:t>
      </w:r>
    </w:p>
    <w:p w14:paraId="2B436867" w14:textId="06B2C1D3" w:rsidR="00DF5DE6" w:rsidRDefault="00DF5DE6" w:rsidP="00563222">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Below is the table using SFS for top 5 features that are highly correlated for target variable CO.</w:t>
      </w:r>
    </w:p>
    <w:p w14:paraId="17EF643C" w14:textId="12C26684" w:rsidR="00DF5DE6" w:rsidRDefault="00DF5DE6" w:rsidP="00563222">
      <w:pPr>
        <w:rPr>
          <w:rFonts w:ascii="Times New Roman" w:eastAsia="Times New Roman" w:hAnsi="Times New Roman" w:cs="Times New Roman"/>
          <w:sz w:val="24"/>
          <w:szCs w:val="20"/>
          <w:lang w:val="en-US"/>
        </w:rPr>
      </w:pPr>
      <w:r>
        <w:rPr>
          <w:noProof/>
        </w:rPr>
        <w:drawing>
          <wp:inline distT="0" distB="0" distL="0" distR="0" wp14:anchorId="73790A50" wp14:editId="1FB51BE3">
            <wp:extent cx="5943600" cy="202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28825"/>
                    </a:xfrm>
                    <a:prstGeom prst="rect">
                      <a:avLst/>
                    </a:prstGeom>
                  </pic:spPr>
                </pic:pic>
              </a:graphicData>
            </a:graphic>
          </wp:inline>
        </w:drawing>
      </w:r>
    </w:p>
    <w:p w14:paraId="5A65302B" w14:textId="52BFD8AC" w:rsidR="00DF5DE6" w:rsidRDefault="00DF5DE6" w:rsidP="00DF5DE6">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Below is the table using SFS for top 5 features that are highly correlated for target variable NOX.</w:t>
      </w:r>
    </w:p>
    <w:p w14:paraId="43B627ED" w14:textId="304EDE82" w:rsidR="00DF5DE6" w:rsidRPr="00563222" w:rsidRDefault="00DF5DE6" w:rsidP="00563222">
      <w:pPr>
        <w:rPr>
          <w:rFonts w:ascii="Times New Roman" w:eastAsia="Times New Roman" w:hAnsi="Times New Roman" w:cs="Times New Roman"/>
          <w:sz w:val="24"/>
          <w:szCs w:val="20"/>
          <w:lang w:val="en-US"/>
        </w:rPr>
      </w:pPr>
      <w:r>
        <w:rPr>
          <w:noProof/>
        </w:rPr>
        <w:drawing>
          <wp:inline distT="0" distB="0" distL="0" distR="0" wp14:anchorId="5CBADFA4" wp14:editId="78CE8D44">
            <wp:extent cx="5943600" cy="1990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0090"/>
                    </a:xfrm>
                    <a:prstGeom prst="rect">
                      <a:avLst/>
                    </a:prstGeom>
                  </pic:spPr>
                </pic:pic>
              </a:graphicData>
            </a:graphic>
          </wp:inline>
        </w:drawing>
      </w:r>
    </w:p>
    <w:p w14:paraId="46DF152D" w14:textId="75A6C915" w:rsidR="00563222" w:rsidRDefault="00563222" w:rsidP="00A47DB2">
      <w:pPr>
        <w:rPr>
          <w:rFonts w:ascii="Times New Roman" w:eastAsia="Times New Roman" w:hAnsi="Times New Roman" w:cs="Times New Roman"/>
          <w:sz w:val="24"/>
          <w:szCs w:val="20"/>
          <w:lang w:val="en-US"/>
        </w:rPr>
      </w:pPr>
    </w:p>
    <w:p w14:paraId="4CF2955F" w14:textId="1E02DBB7" w:rsidR="00DF5DE6" w:rsidRDefault="00DF5DE6" w:rsidP="00DF5DE6">
      <w:pPr>
        <w:pStyle w:val="Heading2"/>
      </w:pPr>
      <w:bookmarkStart w:id="14" w:name="_Toc107151160"/>
      <w:r>
        <w:t>Embedded Method Feature Selection Technique</w:t>
      </w:r>
      <w:bookmarkEnd w:id="14"/>
    </w:p>
    <w:p w14:paraId="1A7D1DF2" w14:textId="75B3E137" w:rsidR="00DF5DE6" w:rsidRDefault="00894D41" w:rsidP="00A47DB2">
      <w:pPr>
        <w:rPr>
          <w:rFonts w:ascii="Times New Roman" w:hAnsi="Times New Roman" w:cs="Times New Roman"/>
          <w:color w:val="292929"/>
          <w:spacing w:val="-1"/>
          <w:sz w:val="24"/>
          <w:shd w:val="clear" w:color="auto" w:fill="FFFFFF"/>
        </w:rPr>
      </w:pPr>
      <w:r w:rsidRPr="00894D41">
        <w:rPr>
          <w:rFonts w:ascii="Times New Roman" w:hAnsi="Times New Roman" w:cs="Times New Roman"/>
          <w:color w:val="292929"/>
          <w:spacing w:val="-1"/>
          <w:sz w:val="24"/>
          <w:shd w:val="clear" w:color="auto" w:fill="FFFFFF"/>
        </w:rPr>
        <w:t xml:space="preserve">Embedded methods combine the advantageous aspects of both Filter and Wrapper methods. It </w:t>
      </w:r>
      <w:proofErr w:type="gramStart"/>
      <w:r w:rsidRPr="00894D41">
        <w:rPr>
          <w:rStyle w:val="Strong"/>
          <w:rFonts w:ascii="Times New Roman" w:hAnsi="Times New Roman" w:cs="Times New Roman"/>
          <w:color w:val="292929"/>
          <w:spacing w:val="-1"/>
          <w:sz w:val="24"/>
          <w:shd w:val="clear" w:color="auto" w:fill="FFFFFF"/>
        </w:rPr>
        <w:t>perform</w:t>
      </w:r>
      <w:proofErr w:type="gramEnd"/>
      <w:r w:rsidRPr="00894D41">
        <w:rPr>
          <w:rStyle w:val="Strong"/>
          <w:rFonts w:ascii="Times New Roman" w:hAnsi="Times New Roman" w:cs="Times New Roman"/>
          <w:color w:val="292929"/>
          <w:spacing w:val="-1"/>
          <w:sz w:val="24"/>
          <w:shd w:val="clear" w:color="auto" w:fill="FFFFFF"/>
        </w:rPr>
        <w:t xml:space="preserve"> feature selection and training of the algorithm in parallel</w:t>
      </w:r>
      <w:r w:rsidRPr="00894D41">
        <w:rPr>
          <w:rFonts w:ascii="Times New Roman" w:hAnsi="Times New Roman" w:cs="Times New Roman"/>
          <w:color w:val="292929"/>
          <w:spacing w:val="-1"/>
          <w:sz w:val="24"/>
          <w:shd w:val="clear" w:color="auto" w:fill="FFFFFF"/>
        </w:rPr>
        <w:t>. In other words, the feature selection process is an integral part of the classification/regressor model.</w:t>
      </w:r>
    </w:p>
    <w:p w14:paraId="10D40407" w14:textId="7D218BF8" w:rsidR="00894D41" w:rsidRDefault="00894D41" w:rsidP="00894D41">
      <w:pPr>
        <w:pStyle w:val="Heading3"/>
        <w:rPr>
          <w:shd w:val="clear" w:color="auto" w:fill="FFFFFF"/>
        </w:rPr>
      </w:pPr>
      <w:bookmarkStart w:id="15" w:name="_Toc107151161"/>
      <w:r>
        <w:rPr>
          <w:shd w:val="clear" w:color="auto" w:fill="FFFFFF"/>
        </w:rPr>
        <w:lastRenderedPageBreak/>
        <w:t>LASSO</w:t>
      </w:r>
      <w:bookmarkEnd w:id="15"/>
    </w:p>
    <w:p w14:paraId="0B039A17" w14:textId="3E59A16E" w:rsidR="00894D41" w:rsidRDefault="00894D41" w:rsidP="00894D41">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Least Absolute Shrinkage and Selection Operator (LASSO) is a </w:t>
      </w:r>
      <w:r>
        <w:rPr>
          <w:rStyle w:val="Emphasis"/>
          <w:rFonts w:ascii="Georgia" w:hAnsi="Georgia"/>
          <w:color w:val="292929"/>
          <w:spacing w:val="-1"/>
          <w:sz w:val="30"/>
          <w:szCs w:val="30"/>
          <w:shd w:val="clear" w:color="auto" w:fill="FFFFFF"/>
        </w:rPr>
        <w:t>shrinkage </w:t>
      </w:r>
      <w:r>
        <w:rPr>
          <w:rFonts w:ascii="Georgia" w:hAnsi="Georgia"/>
          <w:color w:val="292929"/>
          <w:spacing w:val="-1"/>
          <w:sz w:val="30"/>
          <w:szCs w:val="30"/>
          <w:shd w:val="clear" w:color="auto" w:fill="FFFFFF"/>
        </w:rPr>
        <w:t>method that performs both variable selection and L1 regularization at the same time. Regularization is a process that </w:t>
      </w:r>
      <w:r>
        <w:rPr>
          <w:rStyle w:val="Emphasis"/>
          <w:rFonts w:ascii="Georgia" w:hAnsi="Georgia"/>
          <w:color w:val="292929"/>
          <w:spacing w:val="-1"/>
          <w:sz w:val="30"/>
          <w:szCs w:val="30"/>
          <w:shd w:val="clear" w:color="auto" w:fill="FFFFFF"/>
        </w:rPr>
        <w:t>shrinks</w:t>
      </w:r>
      <w:r>
        <w:rPr>
          <w:rFonts w:ascii="Georgia" w:hAnsi="Georgia"/>
          <w:color w:val="292929"/>
          <w:spacing w:val="-1"/>
          <w:sz w:val="30"/>
          <w:szCs w:val="30"/>
          <w:shd w:val="clear" w:color="auto" w:fill="FFFFFF"/>
        </w:rPr>
        <w:t> the coefficients (weights) towards zero that mean penalizing more complex models to avoid overfitting.</w:t>
      </w:r>
    </w:p>
    <w:p w14:paraId="0F92CC5C" w14:textId="071295A3" w:rsidR="001A1A43" w:rsidRDefault="001A1A43" w:rsidP="00894D41">
      <w:r>
        <w:rPr>
          <w:noProof/>
        </w:rPr>
        <w:drawing>
          <wp:inline distT="0" distB="0" distL="0" distR="0" wp14:anchorId="37B149F7" wp14:editId="00097D25">
            <wp:extent cx="5943600" cy="1734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34185"/>
                    </a:xfrm>
                    <a:prstGeom prst="rect">
                      <a:avLst/>
                    </a:prstGeom>
                  </pic:spPr>
                </pic:pic>
              </a:graphicData>
            </a:graphic>
          </wp:inline>
        </w:drawing>
      </w:r>
    </w:p>
    <w:p w14:paraId="6F035399" w14:textId="5AD5D8C0" w:rsidR="001A1A43" w:rsidRDefault="00A31972" w:rsidP="00894D41">
      <w:r>
        <w:rPr>
          <w:noProof/>
        </w:rPr>
        <w:lastRenderedPageBreak/>
        <w:drawing>
          <wp:inline distT="0" distB="0" distL="0" distR="0" wp14:anchorId="472554A9" wp14:editId="3747DC29">
            <wp:extent cx="5943600" cy="709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096760"/>
                    </a:xfrm>
                    <a:prstGeom prst="rect">
                      <a:avLst/>
                    </a:prstGeom>
                    <a:noFill/>
                    <a:ln>
                      <a:noFill/>
                    </a:ln>
                  </pic:spPr>
                </pic:pic>
              </a:graphicData>
            </a:graphic>
          </wp:inline>
        </w:drawing>
      </w:r>
    </w:p>
    <w:p w14:paraId="58E91F01" w14:textId="58CCDB8B" w:rsidR="00A31972" w:rsidRDefault="00A31972" w:rsidP="00894D41">
      <w:r>
        <w:rPr>
          <w:noProof/>
        </w:rPr>
        <w:lastRenderedPageBreak/>
        <w:drawing>
          <wp:inline distT="0" distB="0" distL="0" distR="0" wp14:anchorId="516AE0C0" wp14:editId="526D44BB">
            <wp:extent cx="5943600" cy="7096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096760"/>
                    </a:xfrm>
                    <a:prstGeom prst="rect">
                      <a:avLst/>
                    </a:prstGeom>
                    <a:noFill/>
                    <a:ln>
                      <a:noFill/>
                    </a:ln>
                  </pic:spPr>
                </pic:pic>
              </a:graphicData>
            </a:graphic>
          </wp:inline>
        </w:drawing>
      </w:r>
    </w:p>
    <w:p w14:paraId="460F3C5C" w14:textId="518B7F98" w:rsidR="001639DB" w:rsidRDefault="001639DB" w:rsidP="00894D41"/>
    <w:p w14:paraId="6FAAD2D1" w14:textId="0FDDCF58" w:rsidR="001639DB" w:rsidRDefault="001639DB" w:rsidP="001639DB">
      <w:pPr>
        <w:pStyle w:val="Heading3"/>
      </w:pPr>
      <w:bookmarkStart w:id="16" w:name="_Toc107151162"/>
      <w:r>
        <w:lastRenderedPageBreak/>
        <w:t>Random Forest Regression</w:t>
      </w:r>
      <w:bookmarkEnd w:id="16"/>
    </w:p>
    <w:p w14:paraId="133092DC" w14:textId="77777777" w:rsidR="001639DB" w:rsidRPr="001639DB" w:rsidRDefault="001639DB" w:rsidP="001639DB">
      <w:pPr>
        <w:shd w:val="clear" w:color="auto" w:fill="FFFFFF"/>
        <w:spacing w:after="240" w:line="240" w:lineRule="auto"/>
        <w:rPr>
          <w:rFonts w:ascii="Times New Roman" w:eastAsia="Times New Roman" w:hAnsi="Times New Roman" w:cs="Times New Roman"/>
          <w:color w:val="212529"/>
          <w:sz w:val="27"/>
          <w:szCs w:val="27"/>
          <w:lang w:val="en-US"/>
        </w:rPr>
      </w:pPr>
      <w:r w:rsidRPr="001639DB">
        <w:rPr>
          <w:rFonts w:ascii="Times New Roman" w:eastAsia="Times New Roman" w:hAnsi="Times New Roman" w:cs="Times New Roman"/>
          <w:color w:val="212529"/>
          <w:sz w:val="27"/>
          <w:szCs w:val="27"/>
          <w:lang w:val="en-US"/>
        </w:rPr>
        <w:t>Random forest is an ensemble of decision trees. This is to say that many trees, constructed in a certain “random” way form a Random Forest. </w:t>
      </w:r>
    </w:p>
    <w:p w14:paraId="497EB40C" w14:textId="77777777" w:rsidR="001639DB" w:rsidRPr="001639DB" w:rsidRDefault="001639DB" w:rsidP="001639DB">
      <w:pPr>
        <w:numPr>
          <w:ilvl w:val="0"/>
          <w:numId w:val="18"/>
        </w:numPr>
        <w:shd w:val="clear" w:color="auto" w:fill="FFFFFF"/>
        <w:spacing w:before="100" w:beforeAutospacing="1" w:after="0" w:line="240" w:lineRule="auto"/>
        <w:rPr>
          <w:rFonts w:ascii="Times New Roman" w:eastAsia="Times New Roman" w:hAnsi="Times New Roman" w:cs="Times New Roman"/>
          <w:color w:val="212529"/>
          <w:sz w:val="27"/>
          <w:szCs w:val="27"/>
          <w:lang w:val="en-US"/>
        </w:rPr>
      </w:pPr>
      <w:r w:rsidRPr="001639DB">
        <w:rPr>
          <w:rFonts w:ascii="Times New Roman" w:eastAsia="Times New Roman" w:hAnsi="Times New Roman" w:cs="Times New Roman"/>
          <w:color w:val="212529"/>
          <w:sz w:val="27"/>
          <w:szCs w:val="27"/>
          <w:lang w:val="en-US"/>
        </w:rPr>
        <w:t>Each tree is created from a different sample of rows and at each node, a different sample of features is selected for splitting. </w:t>
      </w:r>
    </w:p>
    <w:p w14:paraId="1CCE1E0F" w14:textId="77777777" w:rsidR="001639DB" w:rsidRPr="001639DB" w:rsidRDefault="001639DB" w:rsidP="001639DB">
      <w:pPr>
        <w:numPr>
          <w:ilvl w:val="0"/>
          <w:numId w:val="18"/>
        </w:numPr>
        <w:shd w:val="clear" w:color="auto" w:fill="FFFFFF"/>
        <w:spacing w:before="100" w:beforeAutospacing="1" w:after="0" w:line="240" w:lineRule="auto"/>
        <w:rPr>
          <w:rFonts w:ascii="Times New Roman" w:eastAsia="Times New Roman" w:hAnsi="Times New Roman" w:cs="Times New Roman"/>
          <w:color w:val="212529"/>
          <w:sz w:val="27"/>
          <w:szCs w:val="27"/>
          <w:lang w:val="en-US"/>
        </w:rPr>
      </w:pPr>
      <w:r w:rsidRPr="001639DB">
        <w:rPr>
          <w:rFonts w:ascii="Times New Roman" w:eastAsia="Times New Roman" w:hAnsi="Times New Roman" w:cs="Times New Roman"/>
          <w:color w:val="212529"/>
          <w:sz w:val="27"/>
          <w:szCs w:val="27"/>
          <w:lang w:val="en-US"/>
        </w:rPr>
        <w:t>Each of the trees makes its own individual prediction. </w:t>
      </w:r>
    </w:p>
    <w:p w14:paraId="2A63D5EE" w14:textId="77777777" w:rsidR="001639DB" w:rsidRPr="001639DB" w:rsidRDefault="001639DB" w:rsidP="001639DB">
      <w:pPr>
        <w:numPr>
          <w:ilvl w:val="0"/>
          <w:numId w:val="18"/>
        </w:numPr>
        <w:shd w:val="clear" w:color="auto" w:fill="FFFFFF"/>
        <w:spacing w:before="100" w:beforeAutospacing="1" w:after="240" w:line="240" w:lineRule="auto"/>
        <w:rPr>
          <w:rFonts w:ascii="Times New Roman" w:eastAsia="Times New Roman" w:hAnsi="Times New Roman" w:cs="Times New Roman"/>
          <w:color w:val="212529"/>
          <w:sz w:val="27"/>
          <w:szCs w:val="27"/>
          <w:lang w:val="en-US"/>
        </w:rPr>
      </w:pPr>
      <w:r w:rsidRPr="001639DB">
        <w:rPr>
          <w:rFonts w:ascii="Times New Roman" w:eastAsia="Times New Roman" w:hAnsi="Times New Roman" w:cs="Times New Roman"/>
          <w:color w:val="212529"/>
          <w:sz w:val="27"/>
          <w:szCs w:val="27"/>
          <w:lang w:val="en-US"/>
        </w:rPr>
        <w:t>These predictions are then averaged to produce a single result</w:t>
      </w:r>
    </w:p>
    <w:p w14:paraId="4572C166" w14:textId="77777777" w:rsidR="001639DB" w:rsidRPr="001639DB" w:rsidRDefault="001639DB" w:rsidP="001639DB">
      <w:pPr>
        <w:shd w:val="clear" w:color="auto" w:fill="FFFFFF"/>
        <w:spacing w:after="240" w:line="240" w:lineRule="auto"/>
        <w:rPr>
          <w:rFonts w:ascii="Times New Roman" w:eastAsia="Times New Roman" w:hAnsi="Times New Roman" w:cs="Times New Roman"/>
          <w:color w:val="212529"/>
          <w:sz w:val="24"/>
          <w:lang w:val="en-US"/>
        </w:rPr>
      </w:pPr>
      <w:r w:rsidRPr="001639DB">
        <w:rPr>
          <w:rFonts w:ascii="Times New Roman" w:eastAsia="Times New Roman" w:hAnsi="Times New Roman" w:cs="Times New Roman"/>
          <w:color w:val="212529"/>
          <w:sz w:val="24"/>
          <w:lang w:val="en-US"/>
        </w:rPr>
        <w:t>The averaging makes a Random Forest better than a single Decision Tree hence improves its accuracy and reduces overfitting. </w:t>
      </w:r>
    </w:p>
    <w:p w14:paraId="5E723973" w14:textId="26AA3E12" w:rsidR="001639DB" w:rsidRDefault="001639DB" w:rsidP="001639DB">
      <w:pPr>
        <w:shd w:val="clear" w:color="auto" w:fill="FFFFFF"/>
        <w:spacing w:after="240" w:line="240" w:lineRule="auto"/>
        <w:rPr>
          <w:rFonts w:ascii="Times New Roman" w:eastAsia="Times New Roman" w:hAnsi="Times New Roman" w:cs="Times New Roman"/>
          <w:color w:val="212529"/>
          <w:sz w:val="24"/>
          <w:lang w:val="en-US"/>
        </w:rPr>
      </w:pPr>
      <w:r w:rsidRPr="001639DB">
        <w:rPr>
          <w:rFonts w:ascii="Times New Roman" w:eastAsia="Times New Roman" w:hAnsi="Times New Roman" w:cs="Times New Roman"/>
          <w:color w:val="212529"/>
          <w:sz w:val="24"/>
          <w:lang w:val="en-US"/>
        </w:rPr>
        <w:t>A prediction from the Random Forest Regressor is an average of the predictions produced by the trees in the forest. </w:t>
      </w:r>
    </w:p>
    <w:p w14:paraId="6C1C0DA8" w14:textId="79D96482" w:rsidR="001639DB" w:rsidRDefault="001639DB" w:rsidP="001639DB">
      <w:pPr>
        <w:shd w:val="clear" w:color="auto" w:fill="FFFFFF"/>
        <w:spacing w:after="240" w:line="240" w:lineRule="auto"/>
        <w:rPr>
          <w:rFonts w:ascii="Times New Roman" w:eastAsia="Times New Roman" w:hAnsi="Times New Roman" w:cs="Times New Roman"/>
          <w:color w:val="212529"/>
          <w:sz w:val="24"/>
          <w:lang w:val="en-US"/>
        </w:rPr>
      </w:pPr>
      <w:r>
        <w:rPr>
          <w:rFonts w:ascii="Times New Roman" w:eastAsia="Times New Roman" w:hAnsi="Times New Roman" w:cs="Times New Roman"/>
          <w:color w:val="212529"/>
          <w:sz w:val="24"/>
          <w:lang w:val="en-US"/>
        </w:rPr>
        <w:t xml:space="preserve">Below graph suggests that only 2 </w:t>
      </w:r>
      <w:proofErr w:type="gramStart"/>
      <w:r>
        <w:rPr>
          <w:rFonts w:ascii="Times New Roman" w:eastAsia="Times New Roman" w:hAnsi="Times New Roman" w:cs="Times New Roman"/>
          <w:color w:val="212529"/>
          <w:sz w:val="24"/>
          <w:lang w:val="en-US"/>
        </w:rPr>
        <w:t>variables  (</w:t>
      </w:r>
      <w:proofErr w:type="gramEnd"/>
      <w:r>
        <w:rPr>
          <w:rFonts w:ascii="Times New Roman" w:eastAsia="Times New Roman" w:hAnsi="Times New Roman" w:cs="Times New Roman"/>
          <w:color w:val="212529"/>
          <w:sz w:val="24"/>
          <w:lang w:val="en-US"/>
        </w:rPr>
        <w:t>TIT &amp; TAT) are important to predict CO using Ridge Regression model.</w:t>
      </w:r>
    </w:p>
    <w:p w14:paraId="461FE298" w14:textId="31F715C5" w:rsidR="001639DB" w:rsidRDefault="001639DB" w:rsidP="001639DB">
      <w:pPr>
        <w:shd w:val="clear" w:color="auto" w:fill="FFFFFF"/>
        <w:spacing w:after="240" w:line="240" w:lineRule="auto"/>
        <w:rPr>
          <w:rFonts w:ascii="Times New Roman" w:eastAsia="Times New Roman" w:hAnsi="Times New Roman" w:cs="Times New Roman"/>
          <w:color w:val="212529"/>
          <w:sz w:val="24"/>
          <w:lang w:val="en-US"/>
        </w:rPr>
      </w:pPr>
      <w:r>
        <w:rPr>
          <w:noProof/>
          <w:color w:val="212529"/>
        </w:rPr>
        <w:drawing>
          <wp:inline distT="0" distB="0" distL="0" distR="0" wp14:anchorId="45CCD6CC" wp14:editId="0C58490C">
            <wp:extent cx="5943583" cy="4567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1474" cy="4573326"/>
                    </a:xfrm>
                    <a:prstGeom prst="rect">
                      <a:avLst/>
                    </a:prstGeom>
                    <a:noFill/>
                    <a:ln>
                      <a:noFill/>
                    </a:ln>
                  </pic:spPr>
                </pic:pic>
              </a:graphicData>
            </a:graphic>
          </wp:inline>
        </w:drawing>
      </w:r>
    </w:p>
    <w:p w14:paraId="6F0AFA2F" w14:textId="283424E9" w:rsidR="001639DB" w:rsidRDefault="00252E45" w:rsidP="001639DB">
      <w:pPr>
        <w:shd w:val="clear" w:color="auto" w:fill="FFFFFF"/>
        <w:spacing w:after="240" w:line="240" w:lineRule="auto"/>
        <w:rPr>
          <w:rFonts w:ascii="Times New Roman" w:eastAsia="Times New Roman" w:hAnsi="Times New Roman" w:cs="Times New Roman"/>
          <w:color w:val="212529"/>
          <w:sz w:val="24"/>
          <w:lang w:val="en-US"/>
        </w:rPr>
      </w:pPr>
      <w:r>
        <w:rPr>
          <w:rFonts w:ascii="Times New Roman" w:eastAsia="Times New Roman" w:hAnsi="Times New Roman" w:cs="Times New Roman"/>
          <w:color w:val="212529"/>
          <w:sz w:val="24"/>
          <w:lang w:val="en-US"/>
        </w:rPr>
        <w:lastRenderedPageBreak/>
        <w:t>Below is the graph that suggests almost all variables are equally important to predict the target variable NOX.</w:t>
      </w:r>
    </w:p>
    <w:p w14:paraId="7378D4CF" w14:textId="1C482818" w:rsidR="00252E45" w:rsidRPr="001639DB" w:rsidRDefault="00252E45" w:rsidP="001639DB">
      <w:pPr>
        <w:shd w:val="clear" w:color="auto" w:fill="FFFFFF"/>
        <w:spacing w:after="240" w:line="240" w:lineRule="auto"/>
        <w:rPr>
          <w:rFonts w:ascii="Times New Roman" w:eastAsia="Times New Roman" w:hAnsi="Times New Roman" w:cs="Times New Roman"/>
          <w:color w:val="212529"/>
          <w:sz w:val="24"/>
          <w:lang w:val="en-US"/>
        </w:rPr>
      </w:pPr>
      <w:r>
        <w:rPr>
          <w:noProof/>
          <w:color w:val="212529"/>
        </w:rPr>
        <w:drawing>
          <wp:inline distT="0" distB="0" distL="0" distR="0" wp14:anchorId="64829160" wp14:editId="61F172C1">
            <wp:extent cx="5943600" cy="4387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8231" cy="4390643"/>
                    </a:xfrm>
                    <a:prstGeom prst="rect">
                      <a:avLst/>
                    </a:prstGeom>
                    <a:noFill/>
                    <a:ln>
                      <a:noFill/>
                    </a:ln>
                  </pic:spPr>
                </pic:pic>
              </a:graphicData>
            </a:graphic>
          </wp:inline>
        </w:drawing>
      </w:r>
    </w:p>
    <w:p w14:paraId="4B681FA9" w14:textId="77777777" w:rsidR="001639DB" w:rsidRPr="001639DB" w:rsidRDefault="001639DB" w:rsidP="001639DB"/>
    <w:p w14:paraId="6DEADD32" w14:textId="71138DB3" w:rsidR="0046557A" w:rsidRDefault="0046557A" w:rsidP="00E13E2B">
      <w:pPr>
        <w:pStyle w:val="Heading1"/>
      </w:pPr>
      <w:bookmarkStart w:id="17" w:name="_Toc107151163"/>
      <w:r>
        <w:t>References</w:t>
      </w:r>
      <w:bookmarkEnd w:id="17"/>
    </w:p>
    <w:p w14:paraId="5CBB927B" w14:textId="77777777" w:rsidR="0046557A" w:rsidRDefault="0046557A" w:rsidP="00926B14">
      <w:pPr>
        <w:jc w:val="both"/>
      </w:pPr>
      <w:r>
        <w:t xml:space="preserve">1. Si, M.; </w:t>
      </w:r>
      <w:proofErr w:type="spellStart"/>
      <w:r>
        <w:t>Tarnoczi</w:t>
      </w:r>
      <w:proofErr w:type="spellEnd"/>
      <w:r>
        <w:t xml:space="preserve">, T.J.; Wiens, B.M.; Du, K. Development of Predictive Emissions Monitoring System Using </w:t>
      </w:r>
      <w:proofErr w:type="gramStart"/>
      <w:r>
        <w:t>Open Source</w:t>
      </w:r>
      <w:proofErr w:type="gramEnd"/>
      <w:r>
        <w:t xml:space="preserve"> Machine Learning Library—</w:t>
      </w:r>
      <w:proofErr w:type="spellStart"/>
      <w:r>
        <w:t>Keras</w:t>
      </w:r>
      <w:proofErr w:type="spellEnd"/>
      <w:r>
        <w:t>: A Case Study on a Cogeneration Unit. IEEE Access 2019, 7, 113463–113475. [</w:t>
      </w:r>
      <w:proofErr w:type="spellStart"/>
      <w:r>
        <w:t>CrossRef</w:t>
      </w:r>
      <w:proofErr w:type="spellEnd"/>
      <w:r>
        <w:t xml:space="preserve">] </w:t>
      </w:r>
    </w:p>
    <w:p w14:paraId="55AD48C7" w14:textId="77777777" w:rsidR="0046557A" w:rsidRDefault="0046557A" w:rsidP="00926B14">
      <w:pPr>
        <w:jc w:val="both"/>
      </w:pPr>
      <w:r>
        <w:t xml:space="preserve">2. </w:t>
      </w:r>
      <w:proofErr w:type="spellStart"/>
      <w:r>
        <w:t>Dua</w:t>
      </w:r>
      <w:proofErr w:type="spellEnd"/>
      <w:r>
        <w:t xml:space="preserve">, D.; Graff, C. UCI Machine Learning Repository. Available online: http://archive.ics.uci.edu/ml (accessed on 10 October 2021). </w:t>
      </w:r>
    </w:p>
    <w:p w14:paraId="3AFC6644" w14:textId="77777777" w:rsidR="0046557A" w:rsidRDefault="0046557A" w:rsidP="00926B14">
      <w:pPr>
        <w:jc w:val="both"/>
      </w:pPr>
      <w:r>
        <w:t xml:space="preserve">3. Kaya, H.; </w:t>
      </w:r>
      <w:proofErr w:type="spellStart"/>
      <w:r>
        <w:t>Tüfekci</w:t>
      </w:r>
      <w:proofErr w:type="spellEnd"/>
      <w:r>
        <w:t xml:space="preserve">, P.; </w:t>
      </w:r>
      <w:proofErr w:type="spellStart"/>
      <w:r>
        <w:t>Uzun</w:t>
      </w:r>
      <w:proofErr w:type="spellEnd"/>
      <w:r>
        <w:t xml:space="preserve">, E. Predicting CO and NOx emissions from gas turbines: Novel data and a benchmark PEMS. Turk. J. </w:t>
      </w:r>
      <w:proofErr w:type="spellStart"/>
      <w:r>
        <w:t>Electr</w:t>
      </w:r>
      <w:proofErr w:type="spellEnd"/>
      <w:r>
        <w:t xml:space="preserve">. Eng. </w:t>
      </w:r>
      <w:proofErr w:type="spellStart"/>
      <w:r>
        <w:t>Comput</w:t>
      </w:r>
      <w:proofErr w:type="spellEnd"/>
      <w:r>
        <w:t>. Sci. 2019, 27, 4783–4796. [</w:t>
      </w:r>
      <w:proofErr w:type="spellStart"/>
      <w:r>
        <w:t>CrossRef</w:t>
      </w:r>
      <w:proofErr w:type="spellEnd"/>
      <w:r>
        <w:t>]</w:t>
      </w:r>
    </w:p>
    <w:p w14:paraId="2B377A87" w14:textId="77777777" w:rsidR="0046557A" w:rsidRDefault="0046557A" w:rsidP="00926B14">
      <w:pPr>
        <w:jc w:val="both"/>
      </w:pPr>
      <w:r>
        <w:t xml:space="preserve">4. Rezazadeh, A. Environmental Pollution Prediction of NOx by Process Analysis and Predictive Modelling in Natural Gas Turbine Power Plants. Pollution 2021, 7, 481–494. </w:t>
      </w:r>
    </w:p>
    <w:p w14:paraId="479DEB5A" w14:textId="77777777" w:rsidR="0046557A" w:rsidRDefault="0046557A" w:rsidP="00926B14">
      <w:pPr>
        <w:jc w:val="both"/>
      </w:pPr>
      <w:r>
        <w:lastRenderedPageBreak/>
        <w:t xml:space="preserve">5. Si, M.; Du, K. Development of a predictive emissions model using a gradient boosting machine learning method. Environ. Technol. </w:t>
      </w:r>
      <w:proofErr w:type="spellStart"/>
      <w:r>
        <w:t>Innov</w:t>
      </w:r>
      <w:proofErr w:type="spellEnd"/>
      <w:r>
        <w:t>. 2020, 20, 101028. [</w:t>
      </w:r>
      <w:proofErr w:type="spellStart"/>
      <w:r>
        <w:t>CrossRef</w:t>
      </w:r>
      <w:proofErr w:type="spellEnd"/>
      <w:r>
        <w:t xml:space="preserve">] </w:t>
      </w:r>
    </w:p>
    <w:p w14:paraId="047CE8BA" w14:textId="77777777" w:rsidR="0046557A" w:rsidRDefault="0046557A" w:rsidP="00926B14">
      <w:pPr>
        <w:jc w:val="both"/>
      </w:pPr>
      <w:r>
        <w:t xml:space="preserve">6. </w:t>
      </w:r>
      <w:proofErr w:type="spellStart"/>
      <w:r>
        <w:t>Chawathe</w:t>
      </w:r>
      <w:proofErr w:type="spellEnd"/>
      <w:r>
        <w:t xml:space="preserve">, S.S. Explainable Predictions of Industrial Emissions. In Proceedings of the 2021 IEEE International IOT, Electronics and Mechatronics Conference (IEMTRONICS), Toronto, ON, Canada, 21–24 April 2021; pp. 1–7. </w:t>
      </w:r>
    </w:p>
    <w:p w14:paraId="5587BB0E" w14:textId="77777777" w:rsidR="0046557A" w:rsidRDefault="0046557A" w:rsidP="00926B14">
      <w:pPr>
        <w:jc w:val="both"/>
      </w:pPr>
      <w:r>
        <w:t xml:space="preserve">7. Nino-Adan, I.; Portillo, E.; </w:t>
      </w:r>
      <w:proofErr w:type="spellStart"/>
      <w:r>
        <w:t>Landa</w:t>
      </w:r>
      <w:proofErr w:type="spellEnd"/>
      <w:r>
        <w:t xml:space="preserve">-Torres, I.; </w:t>
      </w:r>
      <w:proofErr w:type="spellStart"/>
      <w:r>
        <w:t>Manjarres</w:t>
      </w:r>
      <w:proofErr w:type="spellEnd"/>
      <w:r>
        <w:t>, D. Normalization Influence on ANN-Based Models Performance: A New Proposal for Features’ Contribution Analysis. IEEE Access 2021, 9, 125462–125477. [</w:t>
      </w:r>
      <w:proofErr w:type="spellStart"/>
      <w:r>
        <w:t>CrossRef</w:t>
      </w:r>
      <w:proofErr w:type="spellEnd"/>
      <w:r>
        <w:t xml:space="preserve">] </w:t>
      </w:r>
    </w:p>
    <w:p w14:paraId="097E6F06" w14:textId="77777777" w:rsidR="0046557A" w:rsidRDefault="0046557A" w:rsidP="00926B14">
      <w:pPr>
        <w:jc w:val="both"/>
      </w:pPr>
      <w:r>
        <w:t xml:space="preserve">8. Etemadi, S.; </w:t>
      </w:r>
      <w:proofErr w:type="spellStart"/>
      <w:r>
        <w:t>Khashei</w:t>
      </w:r>
      <w:proofErr w:type="spellEnd"/>
      <w:r>
        <w:t>, M. Etemadi multiple linear regression. Measurement 2021, 186, 110080. [</w:t>
      </w:r>
      <w:proofErr w:type="spellStart"/>
      <w:r>
        <w:t>CrossRef</w:t>
      </w:r>
      <w:proofErr w:type="spellEnd"/>
      <w:r>
        <w:t xml:space="preserve">] </w:t>
      </w:r>
    </w:p>
    <w:p w14:paraId="1049E31D" w14:textId="77777777" w:rsidR="0046557A" w:rsidRDefault="0046557A" w:rsidP="00926B14">
      <w:pPr>
        <w:jc w:val="both"/>
      </w:pPr>
      <w:r>
        <w:t xml:space="preserve">9. </w:t>
      </w:r>
      <w:proofErr w:type="spellStart"/>
      <w:r>
        <w:t>Manasis</w:t>
      </w:r>
      <w:proofErr w:type="spellEnd"/>
      <w:r>
        <w:t xml:space="preserve">, C.; </w:t>
      </w:r>
      <w:proofErr w:type="spellStart"/>
      <w:r>
        <w:t>Assimakis</w:t>
      </w:r>
      <w:proofErr w:type="spellEnd"/>
      <w:r>
        <w:t xml:space="preserve">, N.; </w:t>
      </w:r>
      <w:proofErr w:type="spellStart"/>
      <w:r>
        <w:t>Vikias</w:t>
      </w:r>
      <w:proofErr w:type="spellEnd"/>
      <w:r>
        <w:t xml:space="preserve">, V.; </w:t>
      </w:r>
      <w:proofErr w:type="spellStart"/>
      <w:r>
        <w:t>Ktena</w:t>
      </w:r>
      <w:proofErr w:type="spellEnd"/>
      <w:r>
        <w:t>, A.; Stamatelos, T. Power Generation Prediction of an Open Cycle Gas Turbine Using Kalman Filter. Energies 2020, 13, 6692. [</w:t>
      </w:r>
      <w:proofErr w:type="spellStart"/>
      <w:r>
        <w:t>CrossRef</w:t>
      </w:r>
      <w:proofErr w:type="spellEnd"/>
      <w:r>
        <w:t xml:space="preserve">] </w:t>
      </w:r>
    </w:p>
    <w:p w14:paraId="2B75BDB4" w14:textId="77777777" w:rsidR="0046557A" w:rsidRDefault="0046557A" w:rsidP="00926B14">
      <w:pPr>
        <w:jc w:val="both"/>
      </w:pPr>
      <w:r>
        <w:t xml:space="preserve">10. Giunta, G.; </w:t>
      </w:r>
      <w:proofErr w:type="spellStart"/>
      <w:r>
        <w:t>Vernazza</w:t>
      </w:r>
      <w:proofErr w:type="spellEnd"/>
      <w:r>
        <w:t xml:space="preserve">, R.; Salerno, R.; </w:t>
      </w:r>
      <w:proofErr w:type="spellStart"/>
      <w:r>
        <w:t>Ceppi</w:t>
      </w:r>
      <w:proofErr w:type="spellEnd"/>
      <w:r>
        <w:t xml:space="preserve">, A.; </w:t>
      </w:r>
      <w:proofErr w:type="spellStart"/>
      <w:r>
        <w:t>Ercolani</w:t>
      </w:r>
      <w:proofErr w:type="spellEnd"/>
      <w:r>
        <w:t xml:space="preserve">, G.; Mancini, M. Hourly weather forecasts for gas turbine power generation. </w:t>
      </w:r>
      <w:proofErr w:type="spellStart"/>
      <w:r>
        <w:t>Meteorol</w:t>
      </w:r>
      <w:proofErr w:type="spellEnd"/>
      <w:r>
        <w:t>. Z. 2017, 26, 307–317. [</w:t>
      </w:r>
      <w:proofErr w:type="spellStart"/>
      <w:r>
        <w:t>CrossRef</w:t>
      </w:r>
      <w:proofErr w:type="spellEnd"/>
      <w:r>
        <w:t xml:space="preserve">] </w:t>
      </w:r>
    </w:p>
    <w:p w14:paraId="6E8F4F7C" w14:textId="77777777" w:rsidR="0046557A" w:rsidRDefault="0046557A" w:rsidP="00926B14">
      <w:pPr>
        <w:jc w:val="both"/>
      </w:pPr>
      <w:r>
        <w:t xml:space="preserve">11. </w:t>
      </w:r>
      <w:proofErr w:type="spellStart"/>
      <w:r>
        <w:t>Breiman</w:t>
      </w:r>
      <w:proofErr w:type="spellEnd"/>
      <w:r>
        <w:t>, L. Random forests. Mach. Learn. 2001, 45, 5–32. [</w:t>
      </w:r>
      <w:proofErr w:type="spellStart"/>
      <w:r>
        <w:t>CrossRef</w:t>
      </w:r>
      <w:proofErr w:type="spellEnd"/>
      <w:r>
        <w:t xml:space="preserve">] </w:t>
      </w:r>
    </w:p>
    <w:p w14:paraId="31F5D777" w14:textId="77777777" w:rsidR="0046557A" w:rsidRDefault="0046557A" w:rsidP="00926B14">
      <w:pPr>
        <w:jc w:val="both"/>
      </w:pPr>
      <w:r>
        <w:t xml:space="preserve">12. </w:t>
      </w:r>
      <w:proofErr w:type="spellStart"/>
      <w:r>
        <w:t>Abooali</w:t>
      </w:r>
      <w:proofErr w:type="spellEnd"/>
      <w:r>
        <w:t xml:space="preserve">, D.; </w:t>
      </w:r>
      <w:proofErr w:type="spellStart"/>
      <w:r>
        <w:t>Khamehchi</w:t>
      </w:r>
      <w:proofErr w:type="spellEnd"/>
      <w:r>
        <w:t>, E. Toward predictive models for estimation of bubble-point pressure and formation volume factor of crude oil using an intelligent approach. Braz. J. Chem. Eng. 2016, 33, 1083–1090. [</w:t>
      </w:r>
      <w:proofErr w:type="spellStart"/>
      <w:r>
        <w:t>CrossRef</w:t>
      </w:r>
      <w:proofErr w:type="spellEnd"/>
      <w:r>
        <w:t xml:space="preserve">] </w:t>
      </w:r>
    </w:p>
    <w:p w14:paraId="162FFCF2" w14:textId="0AE94482" w:rsidR="0046557A" w:rsidRPr="00926B14" w:rsidRDefault="0046557A" w:rsidP="00926B14">
      <w:pPr>
        <w:jc w:val="both"/>
        <w:rPr>
          <w:rFonts w:ascii="Times New Roman" w:hAnsi="Times New Roman" w:cs="Times New Roman"/>
          <w:sz w:val="24"/>
        </w:rPr>
      </w:pPr>
      <w:r>
        <w:t>13. Khan, S.H.; Kumari, A.; Dixit, G.; Majumder, C.B.; Arora, A. Thermodynamic modeling and correlations of CH</w:t>
      </w:r>
      <w:proofErr w:type="gramStart"/>
      <w:r>
        <w:t>4 ,</w:t>
      </w:r>
      <w:proofErr w:type="gramEnd"/>
      <w:r>
        <w:t xml:space="preserve"> C2H6 , CO2 , H2S, and N2 hydrates with cage occupancies. J. Petrol. </w:t>
      </w:r>
      <w:proofErr w:type="spellStart"/>
      <w:r>
        <w:t>Explor</w:t>
      </w:r>
      <w:proofErr w:type="spellEnd"/>
      <w:r>
        <w:t>. Prod. Technol. 2020, 10, 3689–3709. [</w:t>
      </w:r>
      <w:proofErr w:type="spellStart"/>
      <w:r>
        <w:t>CrossRef</w:t>
      </w:r>
      <w:proofErr w:type="spellEnd"/>
      <w:r>
        <w:t>]</w:t>
      </w:r>
    </w:p>
    <w:sectPr w:rsidR="0046557A" w:rsidRPr="00926B14" w:rsidSect="00297C4C">
      <w:footerReference w:type="default" r:id="rId50"/>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2CBDC" w14:textId="77777777" w:rsidR="00EA3373" w:rsidRDefault="00EA3373" w:rsidP="00B52108">
      <w:r>
        <w:separator/>
      </w:r>
    </w:p>
    <w:p w14:paraId="27A3BE3F" w14:textId="77777777" w:rsidR="00EA3373" w:rsidRDefault="00EA3373"/>
  </w:endnote>
  <w:endnote w:type="continuationSeparator" w:id="0">
    <w:p w14:paraId="0099005B" w14:textId="77777777" w:rsidR="00EA3373" w:rsidRDefault="00EA3373" w:rsidP="00B52108">
      <w:r>
        <w:continuationSeparator/>
      </w:r>
    </w:p>
    <w:p w14:paraId="08AF6646" w14:textId="77777777" w:rsidR="00EA3373" w:rsidRDefault="00EA33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D33E1"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628A" w14:textId="77777777" w:rsidR="00BA12BF" w:rsidRDefault="00BA1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1E89" w14:textId="77777777" w:rsidR="00BA12BF" w:rsidRDefault="00BA1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3B43B1B4"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AB677" w14:textId="77777777" w:rsidR="00EA3373" w:rsidRDefault="00EA3373" w:rsidP="00B52108">
      <w:r>
        <w:separator/>
      </w:r>
    </w:p>
    <w:p w14:paraId="7916DEE6" w14:textId="77777777" w:rsidR="00EA3373" w:rsidRDefault="00EA3373"/>
  </w:footnote>
  <w:footnote w:type="continuationSeparator" w:id="0">
    <w:p w14:paraId="1E092BEF" w14:textId="77777777" w:rsidR="00EA3373" w:rsidRDefault="00EA3373" w:rsidP="00B52108">
      <w:r>
        <w:continuationSeparator/>
      </w:r>
    </w:p>
    <w:p w14:paraId="60E7270B" w14:textId="77777777" w:rsidR="00EA3373" w:rsidRDefault="00EA33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40B33" w14:textId="77777777" w:rsidR="00BA12BF" w:rsidRDefault="00BA1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81B18" w14:textId="77777777" w:rsidR="00BB2847" w:rsidRDefault="00BB2847" w:rsidP="00BB2847">
    <w:pPr>
      <w:spacing w:after="0"/>
      <w:jc w:val="right"/>
      <w:rPr>
        <w:rFonts w:cs="Arial"/>
        <w:b/>
        <w:sz w:val="20"/>
        <w:szCs w:val="20"/>
      </w:rPr>
    </w:pPr>
  </w:p>
  <w:p w14:paraId="70645410" w14:textId="77777777" w:rsidR="00BB2847" w:rsidRDefault="00BA12BF" w:rsidP="00403063">
    <w:pPr>
      <w:spacing w:after="0"/>
      <w:jc w:val="right"/>
      <w:rPr>
        <w:rFonts w:cs="Arial"/>
        <w:b/>
        <w:sz w:val="20"/>
        <w:szCs w:val="20"/>
      </w:rPr>
    </w:pPr>
    <w:r>
      <w:rPr>
        <w:rFonts w:cs="Arial"/>
        <w:b/>
        <w:sz w:val="20"/>
        <w:szCs w:val="20"/>
      </w:rPr>
      <w:t>Header</w:t>
    </w:r>
  </w:p>
  <w:p w14:paraId="53F9DCD4" w14:textId="77777777" w:rsidR="008F3CE6" w:rsidRDefault="008F3CE6" w:rsidP="00403063">
    <w:pPr>
      <w:spacing w:after="0"/>
      <w:jc w:val="right"/>
      <w:rPr>
        <w:rFonts w:cs="Arial"/>
        <w:b/>
        <w:sz w:val="20"/>
        <w:szCs w:val="20"/>
      </w:rPr>
    </w:pPr>
  </w:p>
  <w:p w14:paraId="339983F6"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7992" w14:textId="77777777" w:rsidR="00BA12BF" w:rsidRDefault="00BA1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463060"/>
    <w:multiLevelType w:val="hybridMultilevel"/>
    <w:tmpl w:val="B03C5F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5F77DD"/>
    <w:multiLevelType w:val="multilevel"/>
    <w:tmpl w:val="33A4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A66B95"/>
    <w:multiLevelType w:val="multilevel"/>
    <w:tmpl w:val="2334F0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834FD1"/>
    <w:multiLevelType w:val="multilevel"/>
    <w:tmpl w:val="A3E2BB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10E35"/>
    <w:multiLevelType w:val="hybridMultilevel"/>
    <w:tmpl w:val="B03C5F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6D58B1"/>
    <w:multiLevelType w:val="hybridMultilevel"/>
    <w:tmpl w:val="B03C5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BE7E0F"/>
    <w:multiLevelType w:val="hybridMultilevel"/>
    <w:tmpl w:val="FB3CBB1E"/>
    <w:lvl w:ilvl="0" w:tplc="0436F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7700751">
    <w:abstractNumId w:val="0"/>
  </w:num>
  <w:num w:numId="2" w16cid:durableId="2017687725">
    <w:abstractNumId w:val="1"/>
  </w:num>
  <w:num w:numId="3" w16cid:durableId="259796171">
    <w:abstractNumId w:val="2"/>
  </w:num>
  <w:num w:numId="4" w16cid:durableId="941648138">
    <w:abstractNumId w:val="3"/>
  </w:num>
  <w:num w:numId="5" w16cid:durableId="1712193904">
    <w:abstractNumId w:val="4"/>
  </w:num>
  <w:num w:numId="6" w16cid:durableId="899943269">
    <w:abstractNumId w:val="9"/>
  </w:num>
  <w:num w:numId="7" w16cid:durableId="2078551693">
    <w:abstractNumId w:val="5"/>
  </w:num>
  <w:num w:numId="8" w16cid:durableId="1305157665">
    <w:abstractNumId w:val="6"/>
  </w:num>
  <w:num w:numId="9" w16cid:durableId="1840926782">
    <w:abstractNumId w:val="7"/>
  </w:num>
  <w:num w:numId="10" w16cid:durableId="656999463">
    <w:abstractNumId w:val="8"/>
  </w:num>
  <w:num w:numId="11" w16cid:durableId="1750730599">
    <w:abstractNumId w:val="10"/>
  </w:num>
  <w:num w:numId="12" w16cid:durableId="234978395">
    <w:abstractNumId w:val="17"/>
  </w:num>
  <w:num w:numId="13" w16cid:durableId="2041936256">
    <w:abstractNumId w:val="14"/>
  </w:num>
  <w:num w:numId="14" w16cid:durableId="603928276">
    <w:abstractNumId w:val="13"/>
  </w:num>
  <w:num w:numId="15" w16cid:durableId="694306585">
    <w:abstractNumId w:val="16"/>
  </w:num>
  <w:num w:numId="16" w16cid:durableId="712654848">
    <w:abstractNumId w:val="15"/>
  </w:num>
  <w:num w:numId="17" w16cid:durableId="83037891">
    <w:abstractNumId w:val="11"/>
  </w:num>
  <w:num w:numId="18" w16cid:durableId="18558009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A448F"/>
    <w:rsid w:val="000B6ECA"/>
    <w:rsid w:val="000C6039"/>
    <w:rsid w:val="000C6E1F"/>
    <w:rsid w:val="000F2E32"/>
    <w:rsid w:val="000F4FFC"/>
    <w:rsid w:val="000F6CF3"/>
    <w:rsid w:val="00101033"/>
    <w:rsid w:val="0010617A"/>
    <w:rsid w:val="001226A1"/>
    <w:rsid w:val="00151336"/>
    <w:rsid w:val="001639DB"/>
    <w:rsid w:val="00191336"/>
    <w:rsid w:val="00195753"/>
    <w:rsid w:val="00195A06"/>
    <w:rsid w:val="001A1A43"/>
    <w:rsid w:val="001D3D92"/>
    <w:rsid w:val="0020419D"/>
    <w:rsid w:val="00211D4A"/>
    <w:rsid w:val="0022177B"/>
    <w:rsid w:val="00232280"/>
    <w:rsid w:val="00236CE7"/>
    <w:rsid w:val="00252E45"/>
    <w:rsid w:val="0027467F"/>
    <w:rsid w:val="00290E72"/>
    <w:rsid w:val="00297AE9"/>
    <w:rsid w:val="00297C4C"/>
    <w:rsid w:val="002C635D"/>
    <w:rsid w:val="002C7412"/>
    <w:rsid w:val="002F7A1A"/>
    <w:rsid w:val="003041DF"/>
    <w:rsid w:val="0033721A"/>
    <w:rsid w:val="00337368"/>
    <w:rsid w:val="00352714"/>
    <w:rsid w:val="0036120C"/>
    <w:rsid w:val="003723E4"/>
    <w:rsid w:val="003731F8"/>
    <w:rsid w:val="00373AED"/>
    <w:rsid w:val="003B3D6A"/>
    <w:rsid w:val="003B7188"/>
    <w:rsid w:val="003C0B3E"/>
    <w:rsid w:val="003E4578"/>
    <w:rsid w:val="003F40B8"/>
    <w:rsid w:val="0040297D"/>
    <w:rsid w:val="00403063"/>
    <w:rsid w:val="0042080A"/>
    <w:rsid w:val="00423E8D"/>
    <w:rsid w:val="00424F66"/>
    <w:rsid w:val="00430467"/>
    <w:rsid w:val="004501F6"/>
    <w:rsid w:val="0046557A"/>
    <w:rsid w:val="00471612"/>
    <w:rsid w:val="00480781"/>
    <w:rsid w:val="00483462"/>
    <w:rsid w:val="004A1198"/>
    <w:rsid w:val="004C11B8"/>
    <w:rsid w:val="004D3B0F"/>
    <w:rsid w:val="004E0DEF"/>
    <w:rsid w:val="00510705"/>
    <w:rsid w:val="00525423"/>
    <w:rsid w:val="00530AFF"/>
    <w:rsid w:val="005421D0"/>
    <w:rsid w:val="005452C5"/>
    <w:rsid w:val="00551EDA"/>
    <w:rsid w:val="00552D7A"/>
    <w:rsid w:val="0055472C"/>
    <w:rsid w:val="005613D5"/>
    <w:rsid w:val="00563222"/>
    <w:rsid w:val="00575A7C"/>
    <w:rsid w:val="005811C6"/>
    <w:rsid w:val="005861EF"/>
    <w:rsid w:val="00595F22"/>
    <w:rsid w:val="005A0CEC"/>
    <w:rsid w:val="005A7051"/>
    <w:rsid w:val="005B4652"/>
    <w:rsid w:val="005C45AE"/>
    <w:rsid w:val="005C4DD1"/>
    <w:rsid w:val="005E1577"/>
    <w:rsid w:val="005E5C44"/>
    <w:rsid w:val="005E7822"/>
    <w:rsid w:val="005F36FE"/>
    <w:rsid w:val="00616BFC"/>
    <w:rsid w:val="0062303C"/>
    <w:rsid w:val="00643C68"/>
    <w:rsid w:val="00651B88"/>
    <w:rsid w:val="00654E36"/>
    <w:rsid w:val="006900BD"/>
    <w:rsid w:val="006A2BFD"/>
    <w:rsid w:val="006A2F15"/>
    <w:rsid w:val="006B0608"/>
    <w:rsid w:val="006B090D"/>
    <w:rsid w:val="006C2040"/>
    <w:rsid w:val="006C7065"/>
    <w:rsid w:val="00704BCF"/>
    <w:rsid w:val="0070534D"/>
    <w:rsid w:val="0074035D"/>
    <w:rsid w:val="00747BDE"/>
    <w:rsid w:val="00751BA9"/>
    <w:rsid w:val="0076464A"/>
    <w:rsid w:val="007722FD"/>
    <w:rsid w:val="007862BB"/>
    <w:rsid w:val="007A4BB3"/>
    <w:rsid w:val="007B680C"/>
    <w:rsid w:val="007D430C"/>
    <w:rsid w:val="007F091D"/>
    <w:rsid w:val="007F1B9E"/>
    <w:rsid w:val="007F5CB0"/>
    <w:rsid w:val="00811FE5"/>
    <w:rsid w:val="008354C2"/>
    <w:rsid w:val="0084659C"/>
    <w:rsid w:val="00846787"/>
    <w:rsid w:val="00854B78"/>
    <w:rsid w:val="008925C4"/>
    <w:rsid w:val="00894D41"/>
    <w:rsid w:val="008E13CE"/>
    <w:rsid w:val="008E7B03"/>
    <w:rsid w:val="008F3CE6"/>
    <w:rsid w:val="00907DBF"/>
    <w:rsid w:val="00911728"/>
    <w:rsid w:val="0091438A"/>
    <w:rsid w:val="00924FD0"/>
    <w:rsid w:val="00926B14"/>
    <w:rsid w:val="009404DE"/>
    <w:rsid w:val="00990245"/>
    <w:rsid w:val="00993627"/>
    <w:rsid w:val="009B7998"/>
    <w:rsid w:val="009F1E14"/>
    <w:rsid w:val="009F2872"/>
    <w:rsid w:val="00A11CB1"/>
    <w:rsid w:val="00A31972"/>
    <w:rsid w:val="00A47477"/>
    <w:rsid w:val="00A47DB2"/>
    <w:rsid w:val="00A565DD"/>
    <w:rsid w:val="00A86CBC"/>
    <w:rsid w:val="00A87C3B"/>
    <w:rsid w:val="00A91614"/>
    <w:rsid w:val="00AA5EB3"/>
    <w:rsid w:val="00AB4117"/>
    <w:rsid w:val="00B0383D"/>
    <w:rsid w:val="00B1555D"/>
    <w:rsid w:val="00B218A5"/>
    <w:rsid w:val="00B259D8"/>
    <w:rsid w:val="00B3198E"/>
    <w:rsid w:val="00B359AC"/>
    <w:rsid w:val="00B52108"/>
    <w:rsid w:val="00B613E3"/>
    <w:rsid w:val="00B9366B"/>
    <w:rsid w:val="00BA0DA6"/>
    <w:rsid w:val="00BA12BF"/>
    <w:rsid w:val="00BA448F"/>
    <w:rsid w:val="00BB11FE"/>
    <w:rsid w:val="00BB2847"/>
    <w:rsid w:val="00BB63EA"/>
    <w:rsid w:val="00BC2CDC"/>
    <w:rsid w:val="00BE7F7F"/>
    <w:rsid w:val="00BF3576"/>
    <w:rsid w:val="00C02626"/>
    <w:rsid w:val="00C1605F"/>
    <w:rsid w:val="00C3632D"/>
    <w:rsid w:val="00C46A33"/>
    <w:rsid w:val="00C84396"/>
    <w:rsid w:val="00C86BF2"/>
    <w:rsid w:val="00CB6E11"/>
    <w:rsid w:val="00CE0EFB"/>
    <w:rsid w:val="00D065B3"/>
    <w:rsid w:val="00D342A7"/>
    <w:rsid w:val="00D440BC"/>
    <w:rsid w:val="00D50231"/>
    <w:rsid w:val="00D555A6"/>
    <w:rsid w:val="00D70AA0"/>
    <w:rsid w:val="00D949CC"/>
    <w:rsid w:val="00DC17D3"/>
    <w:rsid w:val="00DC51E3"/>
    <w:rsid w:val="00DF5DE6"/>
    <w:rsid w:val="00E00574"/>
    <w:rsid w:val="00E0503B"/>
    <w:rsid w:val="00E12539"/>
    <w:rsid w:val="00E13E2B"/>
    <w:rsid w:val="00E411D7"/>
    <w:rsid w:val="00E4406A"/>
    <w:rsid w:val="00E57830"/>
    <w:rsid w:val="00E603E0"/>
    <w:rsid w:val="00E62D23"/>
    <w:rsid w:val="00E7161F"/>
    <w:rsid w:val="00E76FE3"/>
    <w:rsid w:val="00E90A02"/>
    <w:rsid w:val="00E943C4"/>
    <w:rsid w:val="00EA3373"/>
    <w:rsid w:val="00EA4D3F"/>
    <w:rsid w:val="00EA6E89"/>
    <w:rsid w:val="00EB41C0"/>
    <w:rsid w:val="00EB764F"/>
    <w:rsid w:val="00EE4683"/>
    <w:rsid w:val="00EF409F"/>
    <w:rsid w:val="00EF7C13"/>
    <w:rsid w:val="00F047A9"/>
    <w:rsid w:val="00F12059"/>
    <w:rsid w:val="00F2016C"/>
    <w:rsid w:val="00F226C7"/>
    <w:rsid w:val="00F43300"/>
    <w:rsid w:val="00F57E7B"/>
    <w:rsid w:val="00F62212"/>
    <w:rsid w:val="00F95ACF"/>
    <w:rsid w:val="00FA569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rules v:ext="edit">
        <o:r id="V:Rule1" type="connector" idref="#Straight Arrow Connector 200"/>
        <o:r id="V:Rule2" type="connector" idref="#Straight Arrow Connector 203"/>
        <o:r id="V:Rule3" type="connector" idref="#Straight Arrow Connector 202"/>
        <o:r id="V:Rule4" type="connector" idref="#Straight Arrow Connector 29"/>
        <o:r id="V:Rule5" type="connector" idref="#Straight Arrow Connector 30"/>
        <o:r id="V:Rule6" type="connector" idref="#Straight Arrow Connector 28"/>
        <o:r id="V:Rule7" type="connector" idref="#Straight Arrow Connector 16"/>
        <o:r id="V:Rule8" type="connector" idref="#Straight Arrow Connector 193"/>
        <o:r id="V:Rule9" type="connector" idref="#Straight Arrow Connector 194"/>
        <o:r id="V:Rule10" type="connector" idref="#Straight Arrow Connector 31"/>
        <o:r id="V:Rule11" type="connector" idref="#Straight Arrow Connector 192"/>
      </o:rules>
    </o:shapelayout>
  </w:shapeDefaults>
  <w:decimalSymbol w:val="."/>
  <w:listSeparator w:val=","/>
  <w14:docId w14:val="33F95615"/>
  <w15:docId w15:val="{425D53BD-932B-4CDB-9434-5DD581C96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customStyle="1" w:styleId="m-2949750843226697028msolistparagraph">
    <w:name w:val="m_-2949750843226697028msolistparagraph"/>
    <w:basedOn w:val="Normal"/>
    <w:rsid w:val="007F5CB0"/>
    <w:pPr>
      <w:spacing w:before="100" w:beforeAutospacing="1" w:after="100" w:afterAutospacing="1" w:line="240" w:lineRule="auto"/>
    </w:pPr>
    <w:rPr>
      <w:rFonts w:ascii="Times New Roman" w:eastAsia="Times New Roman" w:hAnsi="Times New Roman" w:cs="Times New Roman"/>
      <w:sz w:val="24"/>
      <w:lang w:val="en-US"/>
    </w:rPr>
  </w:style>
  <w:style w:type="paragraph" w:customStyle="1" w:styleId="Normal1">
    <w:name w:val="Normal1"/>
    <w:basedOn w:val="Normal"/>
    <w:rsid w:val="007F5CB0"/>
    <w:pPr>
      <w:spacing w:before="100" w:beforeAutospacing="1" w:after="100" w:afterAutospacing="1" w:line="240" w:lineRule="auto"/>
    </w:pPr>
    <w:rPr>
      <w:rFonts w:ascii="Times New Roman" w:eastAsia="Times New Roman" w:hAnsi="Times New Roman" w:cs="Times New Roman"/>
      <w:sz w:val="24"/>
      <w:lang w:val="en-US"/>
    </w:rPr>
  </w:style>
  <w:style w:type="paragraph" w:customStyle="1" w:styleId="pw-post-body-paragraph">
    <w:name w:val="pw-post-body-paragraph"/>
    <w:basedOn w:val="Normal"/>
    <w:rsid w:val="0040297D"/>
    <w:pPr>
      <w:spacing w:before="100" w:beforeAutospacing="1" w:after="100" w:afterAutospacing="1" w:line="240" w:lineRule="auto"/>
    </w:pPr>
    <w:rPr>
      <w:rFonts w:ascii="Times New Roman" w:eastAsia="Times New Roman" w:hAnsi="Times New Roman" w:cs="Times New Roman"/>
      <w:sz w:val="24"/>
      <w:lang w:val="en-US"/>
    </w:rPr>
  </w:style>
  <w:style w:type="character" w:styleId="Emphasis">
    <w:name w:val="Emphasis"/>
    <w:basedOn w:val="DefaultParagraphFont"/>
    <w:uiPriority w:val="20"/>
    <w:qFormat/>
    <w:rsid w:val="0040297D"/>
    <w:rPr>
      <w:i/>
      <w:iCs/>
    </w:rPr>
  </w:style>
  <w:style w:type="paragraph" w:customStyle="1" w:styleId="ns">
    <w:name w:val="ns"/>
    <w:basedOn w:val="Normal"/>
    <w:rsid w:val="0040297D"/>
    <w:pPr>
      <w:spacing w:before="100" w:beforeAutospacing="1" w:after="100" w:afterAutospacing="1" w:line="240" w:lineRule="auto"/>
    </w:pPr>
    <w:rPr>
      <w:rFonts w:ascii="Times New Roman" w:eastAsia="Times New Roman" w:hAnsi="Times New Roman" w:cs="Times New Roman"/>
      <w:sz w:val="24"/>
      <w:lang w:val="en-US"/>
    </w:rPr>
  </w:style>
  <w:style w:type="paragraph" w:styleId="HTMLPreformatted">
    <w:name w:val="HTML Preformatted"/>
    <w:basedOn w:val="Normal"/>
    <w:link w:val="HTMLPreformattedChar"/>
    <w:uiPriority w:val="99"/>
    <w:semiHidden/>
    <w:unhideWhenUsed/>
    <w:rsid w:val="00361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6120C"/>
    <w:rPr>
      <w:rFonts w:ascii="Courier New" w:eastAsia="Times New Roman" w:hAnsi="Courier New" w:cs="Courier New"/>
      <w:sz w:val="20"/>
      <w:szCs w:val="20"/>
      <w:lang w:val="en-US"/>
    </w:rPr>
  </w:style>
  <w:style w:type="character" w:styleId="Strong">
    <w:name w:val="Strong"/>
    <w:basedOn w:val="DefaultParagraphFont"/>
    <w:uiPriority w:val="22"/>
    <w:qFormat/>
    <w:rsid w:val="00A47DB2"/>
    <w:rPr>
      <w:b/>
      <w:bCs/>
    </w:rPr>
  </w:style>
  <w:style w:type="paragraph" w:styleId="ListParagraph">
    <w:name w:val="List Paragraph"/>
    <w:basedOn w:val="Normal"/>
    <w:uiPriority w:val="34"/>
    <w:rsid w:val="00A47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32669532">
      <w:bodyDiv w:val="1"/>
      <w:marLeft w:val="0"/>
      <w:marRight w:val="0"/>
      <w:marTop w:val="0"/>
      <w:marBottom w:val="0"/>
      <w:divBdr>
        <w:top w:val="none" w:sz="0" w:space="0" w:color="auto"/>
        <w:left w:val="none" w:sz="0" w:space="0" w:color="auto"/>
        <w:bottom w:val="none" w:sz="0" w:space="0" w:color="auto"/>
        <w:right w:val="none" w:sz="0" w:space="0" w:color="auto"/>
      </w:divBdr>
    </w:div>
    <w:div w:id="834493872">
      <w:bodyDiv w:val="1"/>
      <w:marLeft w:val="0"/>
      <w:marRight w:val="0"/>
      <w:marTop w:val="0"/>
      <w:marBottom w:val="0"/>
      <w:divBdr>
        <w:top w:val="none" w:sz="0" w:space="0" w:color="auto"/>
        <w:left w:val="none" w:sz="0" w:space="0" w:color="auto"/>
        <w:bottom w:val="none" w:sz="0" w:space="0" w:color="auto"/>
        <w:right w:val="none" w:sz="0" w:space="0" w:color="auto"/>
      </w:divBdr>
    </w:div>
    <w:div w:id="965887391">
      <w:bodyDiv w:val="1"/>
      <w:marLeft w:val="0"/>
      <w:marRight w:val="0"/>
      <w:marTop w:val="0"/>
      <w:marBottom w:val="0"/>
      <w:divBdr>
        <w:top w:val="none" w:sz="0" w:space="0" w:color="auto"/>
        <w:left w:val="none" w:sz="0" w:space="0" w:color="auto"/>
        <w:bottom w:val="none" w:sz="0" w:space="0" w:color="auto"/>
        <w:right w:val="none" w:sz="0" w:space="0" w:color="auto"/>
      </w:divBdr>
    </w:div>
    <w:div w:id="974333876">
      <w:bodyDiv w:val="1"/>
      <w:marLeft w:val="0"/>
      <w:marRight w:val="0"/>
      <w:marTop w:val="0"/>
      <w:marBottom w:val="0"/>
      <w:divBdr>
        <w:top w:val="none" w:sz="0" w:space="0" w:color="auto"/>
        <w:left w:val="none" w:sz="0" w:space="0" w:color="auto"/>
        <w:bottom w:val="none" w:sz="0" w:space="0" w:color="auto"/>
        <w:right w:val="none" w:sz="0" w:space="0" w:color="auto"/>
      </w:divBdr>
    </w:div>
    <w:div w:id="1080563747">
      <w:bodyDiv w:val="1"/>
      <w:marLeft w:val="0"/>
      <w:marRight w:val="0"/>
      <w:marTop w:val="0"/>
      <w:marBottom w:val="0"/>
      <w:divBdr>
        <w:top w:val="none" w:sz="0" w:space="0" w:color="auto"/>
        <w:left w:val="none" w:sz="0" w:space="0" w:color="auto"/>
        <w:bottom w:val="none" w:sz="0" w:space="0" w:color="auto"/>
        <w:right w:val="none" w:sz="0" w:space="0" w:color="auto"/>
      </w:divBdr>
    </w:div>
    <w:div w:id="1400517752">
      <w:bodyDiv w:val="1"/>
      <w:marLeft w:val="0"/>
      <w:marRight w:val="0"/>
      <w:marTop w:val="0"/>
      <w:marBottom w:val="0"/>
      <w:divBdr>
        <w:top w:val="none" w:sz="0" w:space="0" w:color="auto"/>
        <w:left w:val="none" w:sz="0" w:space="0" w:color="auto"/>
        <w:bottom w:val="none" w:sz="0" w:space="0" w:color="auto"/>
        <w:right w:val="none" w:sz="0" w:space="0" w:color="auto"/>
      </w:divBdr>
    </w:div>
    <w:div w:id="1670712994">
      <w:bodyDiv w:val="1"/>
      <w:marLeft w:val="0"/>
      <w:marRight w:val="0"/>
      <w:marTop w:val="0"/>
      <w:marBottom w:val="0"/>
      <w:divBdr>
        <w:top w:val="none" w:sz="0" w:space="0" w:color="auto"/>
        <w:left w:val="none" w:sz="0" w:space="0" w:color="auto"/>
        <w:bottom w:val="none" w:sz="0" w:space="0" w:color="auto"/>
        <w:right w:val="none" w:sz="0" w:space="0" w:color="auto"/>
      </w:divBdr>
    </w:div>
    <w:div w:id="198759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archive.ics.uci.edu/ml/datasets.php?format=&amp;task=clu&amp;att=&amp;area=&amp;numAtt=&amp;numIns=&amp;type=&amp;sort=nameUp&amp;view=tabl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690</TotalTime>
  <Pages>1</Pages>
  <Words>3690</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24680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Lu</dc:creator>
  <cp:keywords/>
  <dc:description/>
  <cp:lastModifiedBy>Rai, Lajpat (Penske)</cp:lastModifiedBy>
  <cp:revision>9</cp:revision>
  <cp:lastPrinted>2016-05-18T13:48:00Z</cp:lastPrinted>
  <dcterms:created xsi:type="dcterms:W3CDTF">2021-07-20T21:05:00Z</dcterms:created>
  <dcterms:modified xsi:type="dcterms:W3CDTF">2022-06-26T19:54:00Z</dcterms:modified>
</cp:coreProperties>
</file>