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61" w:rsidRPr="00DA4161" w:rsidRDefault="00DA4161" w:rsidP="00DA4161">
      <w:pPr>
        <w:pStyle w:val="Heading1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E"/>
          <w:sz w:val="72"/>
        </w:rPr>
      </w:pPr>
      <w:r w:rsidRPr="00DA4161">
        <w:rPr>
          <w:rFonts w:ascii="Segoe UI" w:hAnsi="Segoe UI" w:cs="Segoe UI"/>
          <w:color w:val="24292E"/>
          <w:sz w:val="72"/>
        </w:rPr>
        <w:t>SDLC_Team10_All-Stars</w:t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>
        <w:rPr>
          <w:rFonts w:ascii="Segoe UI" w:hAnsi="Segoe UI" w:cs="Segoe UI"/>
          <w:noProof/>
          <w:color w:val="0000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473163</wp:posOffset>
            </wp:positionV>
            <wp:extent cx="3763010" cy="3763010"/>
            <wp:effectExtent l="76200" t="76200" r="142240" b="142240"/>
            <wp:wrapTight wrapText="bothSides">
              <wp:wrapPolygon edited="0">
                <wp:start x="-219" y="-437"/>
                <wp:lineTo x="-437" y="-328"/>
                <wp:lineTo x="-437" y="21870"/>
                <wp:lineTo x="-219" y="22307"/>
                <wp:lineTo x="22088" y="22307"/>
                <wp:lineTo x="22307" y="20776"/>
                <wp:lineTo x="22307" y="1422"/>
                <wp:lineTo x="22088" y="-219"/>
                <wp:lineTo x="22088" y="-437"/>
                <wp:lineTo x="-219" y="-437"/>
              </wp:wrapPolygon>
            </wp:wrapTight>
            <wp:docPr id="9" name="Picture 9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763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Pr="00DA4161" w:rsidRDefault="00DA4161" w:rsidP="00DA416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lastRenderedPageBreak/>
        <w:t>Introduction</w:t>
      </w:r>
    </w:p>
    <w:p w:rsidR="00DA4161" w:rsidRPr="00DA4161" w:rsidRDefault="00DA4161" w:rsidP="00DA41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In this project, </w:t>
      </w:r>
      <w:proofErr w:type="gram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We</w:t>
      </w:r>
      <w:proofErr w:type="gram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have designed a smart delivery app which has the following features:</w:t>
      </w:r>
    </w:p>
    <w:p w:rsidR="00DA4161" w:rsidRPr="00DA4161" w:rsidRDefault="00DA4161" w:rsidP="00DA41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Login and Signup</w:t>
      </w:r>
    </w:p>
    <w:p w:rsidR="00DA4161" w:rsidRPr="00DA4161" w:rsidRDefault="00DA4161" w:rsidP="00DA416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Choosing the delivery system (Food or Medicine)</w:t>
      </w:r>
    </w:p>
    <w:p w:rsidR="00DA4161" w:rsidRPr="00DA4161" w:rsidRDefault="00DA4161" w:rsidP="00DA416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Providing the location</w:t>
      </w:r>
    </w:p>
    <w:p w:rsidR="00DA4161" w:rsidRPr="00DA4161" w:rsidRDefault="00DA4161" w:rsidP="00DA416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Cart details and order confirmation</w:t>
      </w:r>
    </w:p>
    <w:p w:rsidR="00DA4161" w:rsidRPr="00DA4161" w:rsidRDefault="00DA4161" w:rsidP="00DA416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OTP authentication</w:t>
      </w:r>
    </w:p>
    <w:p w:rsidR="00DA4161" w:rsidRPr="00DA4161" w:rsidRDefault="00DA4161" w:rsidP="00DA41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Using the Smart Delivery App, user can view and order the products easily; first the User is asked to login/signup, once login is successful he/she is prompted to choose the delivery system they want whether food or medicine, based on the entered detail respective data/products is displayed; once the details are entered the cost is displayed and order confirmation is done. Once the user receives the product, OTP is </w:t>
      </w:r>
      <w:proofErr w:type="gram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verified</w:t>
      </w:r>
      <w:proofErr w:type="gram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and the products are delivered.</w:t>
      </w:r>
    </w:p>
    <w:p w:rsid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Advantages of online delivery system: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Makes the ordering process easier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Efficient customer and order management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Monitor your expenses incurred in real-time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Free and cheap marketing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The convenience of mobile ordering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Stay ahead of the competition</w:t>
      </w:r>
    </w:p>
    <w:p w:rsidR="00DA4161" w:rsidRPr="00DA4161" w:rsidRDefault="00DA4161" w:rsidP="00DA41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Greater reach</w:t>
      </w: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noProof/>
          <w:color w:val="0000FF"/>
          <w:sz w:val="20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464820</wp:posOffset>
            </wp:positionV>
            <wp:extent cx="4492625" cy="2534285"/>
            <wp:effectExtent l="76200" t="76200" r="136525" b="132715"/>
            <wp:wrapTight wrapText="bothSides">
              <wp:wrapPolygon edited="0">
                <wp:start x="-183" y="-649"/>
                <wp:lineTo x="-366" y="-487"/>
                <wp:lineTo x="-366" y="21919"/>
                <wp:lineTo x="-183" y="22569"/>
                <wp:lineTo x="21982" y="22569"/>
                <wp:lineTo x="22165" y="20458"/>
                <wp:lineTo x="22165" y="2111"/>
                <wp:lineTo x="21982" y="-325"/>
                <wp:lineTo x="21982" y="-649"/>
                <wp:lineTo x="-183" y="-649"/>
              </wp:wrapPolygon>
            </wp:wrapTight>
            <wp:docPr id="3" name="Picture 3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53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Defining our system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Research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noProof/>
          <w:color w:val="0000FF"/>
          <w:sz w:val="20"/>
          <w:szCs w:val="24"/>
        </w:rPr>
        <w:drawing>
          <wp:inline distT="0" distB="0" distL="0" distR="0">
            <wp:extent cx="5943600" cy="3097530"/>
            <wp:effectExtent l="0" t="0" r="0" b="7620"/>
            <wp:docPr id="2" name="Picture 2" descr="E-Commerce-Sector-Chart-June-202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Commerce-Sector-Chart-June-202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The Indian E-commerce industry has been on an upward growth trajectory and is expected to surpass the US to become the second largest E-commerce market in the world by 2034. India e-commerce sector will reach US$99 billion by 2024 from US$30 billion in 2019, expanding at a 27% CAGR, with grocery and fashion/apparel likely to be the key drivers of incremental growth. According to Forrester Research, Indian e-commerce sales rose by ~7-8% in 2020. The Indian online grocery market is estimated to reach US$ 18.2 billion in 2024 from US $1.9 billion in 2019, expanding at a CAGR of 57%.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lastRenderedPageBreak/>
        <w:t xml:space="preserve">The Indian e-commerce sector is ranked 9th in cross-border growth in the world, according to </w:t>
      </w:r>
      <w:proofErr w:type="spell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Payoneer</w:t>
      </w:r>
      <w:proofErr w:type="spell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report. Indian e-commerce is projected to increase from 4% of the total food and grocery, apparel and consumer electronics retail trade in 2020 to 8% by 2025. India's e-commerce orders volume increased by 36% in the last quarter of 2020, with the personal care, beauty and wellness (PCB&amp;W) segment being the largest beneficiary. E-commerce sales in India were estimated to increase by only 7-8% in 2020, compared with 20% in China and the US. The e-commerce market is expected to touch the US$ 84-billion mark in 2021 on the back of healthy growth in the Indian </w:t>
      </w:r>
      <w:proofErr w:type="spell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organised</w:t>
      </w:r>
      <w:proofErr w:type="spell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retail sector.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As most Indians have started shopping online rather than stepping outside their houses, the Indian e-commerce sector witnessed an increase. India's e-commerce festive sale season from October 15 to November 15 in 2020 recorded Rs. 58,000 crore (US$ 8.3 billion) worth of gross sales for brands and sellers, up 65% from Rs. 35,000 </w:t>
      </w:r>
      <w:proofErr w:type="gram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crore</w:t>
      </w:r>
      <w:proofErr w:type="gram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(US$ 5 billion) last year.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According to Bain &amp; Company report, India’s social commerce gross merchandise value (GMV) stood at ~US$ 2 billion in 2020. By 2025, it is expected to reach US$ 20 billion, with a potentially monumental jump to US$ 70 billion by 2030, owing to high mobile usage. India's e-commerce order volume increased by 36% in the last quarter of 2020, with the personal care, beauty &amp; wellness (PCB&amp;W) segment being the largest beneficiary. Driven by beauty and personal care (BPC), India's live commerce market is expected to reach a gross merchandise value (GMV) of US$ 4-5 billion by 2025.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Cost and Features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Cost: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This project is cost effective and cost can be varied depending upon the built and the requirements of the customer.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Features: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• Login credentials- The Entered details are compared with the database and if the credentials matches, the user is successfully logged in.</w:t>
      </w: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br/>
        <w:t>• Signup- The user is asked for the details and they are validated, once validation is complete the details are compared with the database and account of the user is created.</w:t>
      </w: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br/>
        <w:t>• Delivery system - The user can choose the delivery system as food or medicine.</w:t>
      </w: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br/>
        <w:t>• Cart details - The cost of the products is displayed.</w:t>
      </w: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br/>
        <w:t>• Order Confirmation - Order of the user is confirmed.</w:t>
      </w: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br/>
        <w:t>• Location details of the user - The user is asked to enter the location details.</w:t>
      </w: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br/>
        <w:t>• OTP Authentication - Once the user receives the product, they will be asked to provide the OTP; if it matches then the receiver is confirmed and order is delivered.</w:t>
      </w: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bookmarkStart w:id="0" w:name="_GoBack"/>
      <w:bookmarkEnd w:id="0"/>
      <w:r w:rsidRPr="00DA4161">
        <w:rPr>
          <w:rFonts w:ascii="Segoe UI" w:eastAsia="Times New Roman" w:hAnsi="Segoe UI" w:cs="Segoe UI"/>
          <w:noProof/>
          <w:color w:val="0000FF"/>
          <w:sz w:val="20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3985260" cy="3133090"/>
            <wp:effectExtent l="0" t="0" r="0" b="0"/>
            <wp:wrapTight wrapText="bothSides">
              <wp:wrapPolygon edited="0">
                <wp:start x="0" y="0"/>
                <wp:lineTo x="0" y="21407"/>
                <wp:lineTo x="21476" y="21407"/>
                <wp:lineTo x="21476" y="0"/>
                <wp:lineTo x="0" y="0"/>
              </wp:wrapPolygon>
            </wp:wrapTight>
            <wp:docPr id="1" name="Picture 1" descr="SW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SWOT Analysis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4W’s and 1H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Who: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This is a </w:t>
      </w:r>
      <w:proofErr w:type="gram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user friendly</w:t>
      </w:r>
      <w:proofErr w:type="gram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application and can be used by all (</w:t>
      </w:r>
      <w:proofErr w:type="spell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i.e</w:t>
      </w:r>
      <w:proofErr w:type="spell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, students to elderly aged people). They can easily order food or medicine through this and can be received at their door-step.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What: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This is user friendly application through which people can choose the delivery system they want that is food/medicine. Order is confirmed through verification and the product is delivered.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When: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During peak hours going to shop and buying food is difficult, so this application can be </w:t>
      </w:r>
      <w:proofErr w:type="gram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used</w:t>
      </w:r>
      <w:proofErr w:type="gram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and the food is delivered to their doorstep. During pandemic situations where social distancing is highly important, ordering food can be done online through this application.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Where: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It can be used in all the delivery systems. As the project is portable and user-friendly, it can be easily implemented on the mobile phones, web browsers, systems and TV's. It should overcome all the drawbacks of the traditional systems.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lastRenderedPageBreak/>
        <w:t>How:</w:t>
      </w:r>
    </w:p>
    <w:p w:rsidR="00DA4161" w:rsidRPr="00DA4161" w:rsidRDefault="00DA4161" w:rsidP="00DA4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The user chooses the delivery system and the order is confirmed. Once he receives the product, OTP is </w:t>
      </w:r>
      <w:proofErr w:type="gramStart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>verified</w:t>
      </w:r>
      <w:proofErr w:type="gramEnd"/>
      <w:r w:rsidRPr="00DA4161">
        <w:rPr>
          <w:rFonts w:ascii="Segoe UI" w:eastAsia="Times New Roman" w:hAnsi="Segoe UI" w:cs="Segoe UI"/>
          <w:color w:val="24292E"/>
          <w:sz w:val="20"/>
          <w:szCs w:val="24"/>
        </w:rPr>
        <w:t xml:space="preserve"> and the product is delivered at the door-step.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DA416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Detail requirements</w:t>
      </w:r>
    </w:p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High Level Requirements: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33"/>
        <w:gridCol w:w="5147"/>
      </w:tblGrid>
      <w:tr w:rsidR="00DA4161" w:rsidRPr="00DA4161" w:rsidTr="00DA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8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8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8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8"/>
                <w:szCs w:val="24"/>
              </w:rPr>
              <w:t>Description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spacing w:after="24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HLR01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Operating System (Windows 10/Linux)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spacing w:after="24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HLR02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Programming language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spacing w:after="24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HLR03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Application should be interactable and easy to use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spacing w:after="24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HLR04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Application should be user friendly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spacing w:after="24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HLR05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Memory feature to prevent </w:t>
            </w:r>
            <w:proofErr w:type="spellStart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lost</w:t>
            </w:r>
            <w:proofErr w:type="spellEnd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 of data in case of failure</w:t>
            </w:r>
          </w:p>
        </w:tc>
      </w:tr>
    </w:tbl>
    <w:p w:rsidR="00DA4161" w:rsidRPr="00DA4161" w:rsidRDefault="00DA4161" w:rsidP="00DA41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DA4161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Low level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82"/>
        <w:gridCol w:w="8568"/>
      </w:tblGrid>
      <w:tr w:rsidR="00DA4161" w:rsidRPr="00DA4161" w:rsidTr="00DA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Description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LLR01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</w:rPr>
              <w:t>Cross compatibility: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 xml:space="preserve">The application must be </w:t>
            </w:r>
            <w:proofErr w:type="spellStart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executeable</w:t>
            </w:r>
            <w:proofErr w:type="spellEnd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 on both windows and </w:t>
            </w:r>
            <w:proofErr w:type="spellStart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linux</w:t>
            </w:r>
            <w:proofErr w:type="spellEnd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.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>The application should use: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>1. GCC Compiler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>2. Build system using Make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LLR02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</w:rPr>
              <w:t>For Login &amp; Signup: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 xml:space="preserve">1. The user </w:t>
            </w:r>
            <w:proofErr w:type="spellStart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credentails</w:t>
            </w:r>
            <w:proofErr w:type="spellEnd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 must be validated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>2. Application should be capable of saving the user details to a CSV file</w:t>
            </w: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br/>
              <w:t xml:space="preserve">3. The details must be compared with the database and then stored to avoid </w:t>
            </w:r>
            <w:proofErr w:type="spellStart"/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redendency</w:t>
            </w:r>
            <w:proofErr w:type="spellEnd"/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LLR03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The User should be able to choose the delivery system: food/medicine and results must be processed accordingly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LLR04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The user must be able to see the cart details and confirm the order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 w:rsidP="00DA4161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LLR05</w:t>
            </w:r>
          </w:p>
        </w:tc>
        <w:tc>
          <w:tcPr>
            <w:tcW w:w="0" w:type="auto"/>
            <w:hideMark/>
          </w:tcPr>
          <w:p w:rsidR="00DA4161" w:rsidRPr="00DA4161" w:rsidRDefault="00DA4161" w:rsidP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OTP must be verified and then the product should be delivered</w:t>
            </w:r>
          </w:p>
        </w:tc>
      </w:tr>
    </w:tbl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Default="00DA4161" w:rsidP="00DA4161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E"/>
          <w:sz w:val="40"/>
        </w:rPr>
      </w:pPr>
    </w:p>
    <w:p w:rsidR="00DA4161" w:rsidRPr="00DA4161" w:rsidRDefault="00DA4161" w:rsidP="00DA4161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E"/>
          <w:sz w:val="40"/>
        </w:rPr>
      </w:pPr>
      <w:r w:rsidRPr="00DA4161">
        <w:rPr>
          <w:rFonts w:ascii="Segoe UI" w:hAnsi="Segoe UI" w:cs="Segoe UI"/>
          <w:color w:val="24292E"/>
          <w:sz w:val="40"/>
        </w:rPr>
        <w:lastRenderedPageBreak/>
        <w:t>Architecture</w:t>
      </w:r>
    </w:p>
    <w:p w:rsidR="00DA4161" w:rsidRPr="00DA4161" w:rsidRDefault="00DA4161" w:rsidP="00DA416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8"/>
        </w:rPr>
      </w:pPr>
      <w:r w:rsidRPr="00DA4161">
        <w:rPr>
          <w:rFonts w:ascii="Segoe UI" w:hAnsi="Segoe UI" w:cs="Segoe UI"/>
          <w:color w:val="24292E"/>
          <w:sz w:val="28"/>
        </w:rPr>
        <w:t>High Level Design</w:t>
      </w:r>
    </w:p>
    <w:p w:rsidR="00DA4161" w:rsidRPr="00DA4161" w:rsidRDefault="00DA4161" w:rsidP="00DA416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Cs w:val="30"/>
        </w:rPr>
      </w:pPr>
      <w:r w:rsidRPr="00DA4161">
        <w:rPr>
          <w:rFonts w:ascii="Segoe UI" w:hAnsi="Segoe UI" w:cs="Segoe UI"/>
          <w:color w:val="24292E"/>
          <w:szCs w:val="30"/>
        </w:rPr>
        <w:t xml:space="preserve">Behavioral </w:t>
      </w:r>
      <w:proofErr w:type="spellStart"/>
      <w:r w:rsidRPr="00DA4161">
        <w:rPr>
          <w:rFonts w:ascii="Segoe UI" w:hAnsi="Segoe UI" w:cs="Segoe UI"/>
          <w:color w:val="24292E"/>
          <w:szCs w:val="30"/>
        </w:rPr>
        <w:t>Usecase</w:t>
      </w:r>
      <w:proofErr w:type="spellEnd"/>
      <w:r w:rsidRPr="00DA4161">
        <w:rPr>
          <w:rFonts w:ascii="Segoe UI" w:hAnsi="Segoe UI" w:cs="Segoe UI"/>
          <w:color w:val="24292E"/>
          <w:szCs w:val="30"/>
        </w:rPr>
        <w:t xml:space="preserve"> Diagram</w:t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  <w:r w:rsidRPr="00DA4161">
        <w:rPr>
          <w:rFonts w:ascii="Segoe UI" w:hAnsi="Segoe UI" w:cs="Segoe UI"/>
          <w:noProof/>
          <w:color w:val="0000FF"/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519805" cy="2503805"/>
            <wp:effectExtent l="0" t="0" r="4445" b="0"/>
            <wp:wrapTight wrapText="bothSides">
              <wp:wrapPolygon edited="0">
                <wp:start x="0" y="0"/>
                <wp:lineTo x="0" y="21364"/>
                <wp:lineTo x="21510" y="21364"/>
                <wp:lineTo x="21510" y="0"/>
                <wp:lineTo x="0" y="0"/>
              </wp:wrapPolygon>
            </wp:wrapTight>
            <wp:docPr id="8" name="Picture 8" descr="HLD- Usecase Diagr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LD- Usecase Diagr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</w:p>
    <w:p w:rsidR="00DA4161" w:rsidRP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  <w:r w:rsidRPr="00DA4161">
        <w:rPr>
          <w:rFonts w:ascii="Segoe UI" w:hAnsi="Segoe UI" w:cs="Segoe UI"/>
          <w:color w:val="24292E"/>
          <w:szCs w:val="30"/>
        </w:rPr>
        <w:t>Sequence Diagram</w:t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  <w:r w:rsidRPr="00DA4161">
        <w:rPr>
          <w:rFonts w:ascii="Segoe UI" w:hAnsi="Segoe UI" w:cs="Segoe UI"/>
          <w:noProof/>
          <w:color w:val="0000FF"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1297305</wp:posOffset>
            </wp:positionH>
            <wp:positionV relativeFrom="paragraph">
              <wp:posOffset>6350</wp:posOffset>
            </wp:positionV>
            <wp:extent cx="3644265" cy="2865755"/>
            <wp:effectExtent l="0" t="0" r="0" b="0"/>
            <wp:wrapTight wrapText="bothSides">
              <wp:wrapPolygon edited="0">
                <wp:start x="0" y="0"/>
                <wp:lineTo x="0" y="21394"/>
                <wp:lineTo x="21453" y="21394"/>
                <wp:lineTo x="21453" y="0"/>
                <wp:lineTo x="0" y="0"/>
              </wp:wrapPolygon>
            </wp:wrapTight>
            <wp:docPr id="7" name="Picture 7" descr="seq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q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Cs w:val="30"/>
        </w:rPr>
      </w:pPr>
    </w:p>
    <w:p w:rsidR="00DA4161" w:rsidRPr="00DA4161" w:rsidRDefault="00DA4161" w:rsidP="00DA416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Cs w:val="30"/>
        </w:rPr>
      </w:pPr>
      <w:r w:rsidRPr="00DA4161">
        <w:rPr>
          <w:rFonts w:ascii="Segoe UI" w:hAnsi="Segoe UI" w:cs="Segoe UI"/>
          <w:noProof/>
          <w:color w:val="0000FF"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1270315</wp:posOffset>
            </wp:positionH>
            <wp:positionV relativeFrom="paragraph">
              <wp:posOffset>363844</wp:posOffset>
            </wp:positionV>
            <wp:extent cx="322326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447" y="21483"/>
                <wp:lineTo x="21447" y="0"/>
                <wp:lineTo x="0" y="0"/>
              </wp:wrapPolygon>
            </wp:wrapTight>
            <wp:docPr id="6" name="Picture 6" descr="Screenshot (150)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150)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161">
        <w:rPr>
          <w:rFonts w:ascii="Segoe UI" w:hAnsi="Segoe UI" w:cs="Segoe UI"/>
          <w:color w:val="24292E"/>
          <w:szCs w:val="30"/>
        </w:rPr>
        <w:t>Structural Component Diagram</w:t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P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Pr="00DA4161" w:rsidRDefault="00DA4161" w:rsidP="00DA416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8"/>
        </w:rPr>
      </w:pPr>
      <w:r w:rsidRPr="00DA4161">
        <w:rPr>
          <w:rFonts w:ascii="Segoe UI" w:hAnsi="Segoe UI" w:cs="Segoe UI"/>
          <w:color w:val="24292E"/>
          <w:sz w:val="28"/>
        </w:rPr>
        <w:t>Low Level Design</w:t>
      </w:r>
    </w:p>
    <w:p w:rsidR="00DA4161" w:rsidRPr="00DA4161" w:rsidRDefault="00DA4161" w:rsidP="00DA416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Cs w:val="30"/>
        </w:rPr>
      </w:pPr>
      <w:r w:rsidRPr="00DA4161">
        <w:rPr>
          <w:rFonts w:ascii="Segoe UI" w:hAnsi="Segoe UI" w:cs="Segoe UI"/>
          <w:color w:val="24292E"/>
          <w:szCs w:val="30"/>
        </w:rPr>
        <w:t>Behavioral Activity Diagram</w:t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  <w:r w:rsidRPr="00DA4161">
        <w:rPr>
          <w:rFonts w:ascii="Segoe UI" w:hAnsi="Segoe UI" w:cs="Segoe UI"/>
          <w:noProof/>
          <w:color w:val="0000FF"/>
          <w:sz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1334441</wp:posOffset>
            </wp:positionH>
            <wp:positionV relativeFrom="paragraph">
              <wp:posOffset>7620</wp:posOffset>
            </wp:positionV>
            <wp:extent cx="294259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395" y="21504"/>
                <wp:lineTo x="21395" y="0"/>
                <wp:lineTo x="0" y="0"/>
              </wp:wrapPolygon>
            </wp:wrapTight>
            <wp:docPr id="5" name="Picture 5" descr="LLD_Activity diagra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LD_Activity diagra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Pr="00DA4161" w:rsidRDefault="00DA4161" w:rsidP="00DA41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DA4161" w:rsidRPr="00DA4161" w:rsidRDefault="00DA4161" w:rsidP="00DA416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Cs w:val="30"/>
        </w:rPr>
      </w:pPr>
      <w:r w:rsidRPr="00DA4161">
        <w:rPr>
          <w:rFonts w:ascii="Segoe UI" w:hAnsi="Segoe UI" w:cs="Segoe UI"/>
          <w:color w:val="24292E"/>
          <w:szCs w:val="30"/>
        </w:rPr>
        <w:lastRenderedPageBreak/>
        <w:t>Structural Class Diagram</w:t>
      </w:r>
    </w:p>
    <w:p w:rsidR="00DA4161" w:rsidRPr="00DA4161" w:rsidRDefault="00DA4161" w:rsidP="00DA416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0"/>
        </w:rPr>
      </w:pPr>
      <w:r w:rsidRPr="00DA4161">
        <w:rPr>
          <w:rFonts w:ascii="Segoe UI" w:hAnsi="Segoe UI" w:cs="Segoe UI"/>
          <w:noProof/>
          <w:color w:val="0000FF"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546013</wp:posOffset>
            </wp:positionH>
            <wp:positionV relativeFrom="paragraph">
              <wp:posOffset>8890</wp:posOffset>
            </wp:positionV>
            <wp:extent cx="4998085" cy="3223260"/>
            <wp:effectExtent l="0" t="0" r="0" b="0"/>
            <wp:wrapTight wrapText="bothSides">
              <wp:wrapPolygon edited="0">
                <wp:start x="0" y="0"/>
                <wp:lineTo x="0" y="21447"/>
                <wp:lineTo x="21487" y="21447"/>
                <wp:lineTo x="21487" y="0"/>
                <wp:lineTo x="0" y="0"/>
              </wp:wrapPolygon>
            </wp:wrapTight>
            <wp:docPr id="4" name="Picture 4" descr="ClassDiagram vpd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Diagram vpd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rPr>
          <w:sz w:val="18"/>
        </w:rPr>
      </w:pPr>
    </w:p>
    <w:p w:rsidR="00DA4161" w:rsidRPr="00DA4161" w:rsidRDefault="00DA4161" w:rsidP="00DA4161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E"/>
          <w:sz w:val="40"/>
        </w:rPr>
      </w:pPr>
      <w:r w:rsidRPr="00DA4161">
        <w:rPr>
          <w:rFonts w:ascii="Segoe UI" w:hAnsi="Segoe UI" w:cs="Segoe UI"/>
          <w:color w:val="24292E"/>
          <w:sz w:val="40"/>
        </w:rPr>
        <w:t>TEST PLAN:</w:t>
      </w:r>
    </w:p>
    <w:p w:rsidR="00DA4161" w:rsidRPr="00DA4161" w:rsidRDefault="00DA4161" w:rsidP="00DA416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8"/>
        </w:rPr>
      </w:pPr>
      <w:r w:rsidRPr="00DA4161">
        <w:rPr>
          <w:rFonts w:ascii="Segoe UI" w:hAnsi="Segoe UI" w:cs="Segoe UI"/>
          <w:color w:val="24292E"/>
          <w:sz w:val="28"/>
        </w:rPr>
        <w:t>High level test plan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5"/>
        <w:gridCol w:w="2555"/>
        <w:gridCol w:w="2101"/>
        <w:gridCol w:w="1932"/>
        <w:gridCol w:w="750"/>
        <w:gridCol w:w="1357"/>
      </w:tblGrid>
      <w:tr w:rsidR="00DA4161" w:rsidRPr="00DA4161" w:rsidTr="00DA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spacing w:after="240"/>
              <w:jc w:val="center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Test ID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Description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Exp I/P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Exp O/P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Actual Out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 xml:space="preserve">Type </w:t>
            </w:r>
            <w:proofErr w:type="gramStart"/>
            <w:r w:rsidRPr="00DA4161">
              <w:rPr>
                <w:rStyle w:val="Strong"/>
                <w:color w:val="24292E"/>
                <w:sz w:val="18"/>
              </w:rPr>
              <w:t>Of</w:t>
            </w:r>
            <w:proofErr w:type="gramEnd"/>
            <w:r w:rsidRPr="00DA4161">
              <w:rPr>
                <w:rStyle w:val="Strong"/>
                <w:color w:val="24292E"/>
                <w:sz w:val="18"/>
              </w:rPr>
              <w:t xml:space="preserve"> Test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spacing w:after="24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H_01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all the options are executing properly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By choosing 1 or 2 or 3 for the required operation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All the modes of operation are executed correctly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Requirement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spacing w:after="24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H_03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Checking whether all the operations are performed according to the selection in each </w:t>
            </w:r>
            <w:proofErr w:type="gramStart"/>
            <w:r w:rsidRPr="00DA4161">
              <w:rPr>
                <w:rFonts w:ascii="Segoe UI" w:hAnsi="Segoe UI" w:cs="Segoe UI"/>
                <w:color w:val="24292E"/>
                <w:sz w:val="18"/>
              </w:rPr>
              <w:t>options</w:t>
            </w:r>
            <w:proofErr w:type="gramEnd"/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By choosing the number corresponding to the function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All the functions are executed and obtained the correct results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Scenario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spacing w:after="24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H_04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for other options other than specified in the program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By choosing other values that are not mentioned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"Enter a valid option", is to be printed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Boundary based</w:t>
            </w:r>
          </w:p>
        </w:tc>
      </w:tr>
    </w:tbl>
    <w:p w:rsidR="00DA4161" w:rsidRDefault="00DA4161" w:rsidP="00DA416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8"/>
        </w:rPr>
      </w:pPr>
    </w:p>
    <w:p w:rsidR="00DA4161" w:rsidRPr="00DA4161" w:rsidRDefault="00DA4161" w:rsidP="00DA416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8"/>
        </w:rPr>
      </w:pPr>
      <w:r w:rsidRPr="00DA4161">
        <w:rPr>
          <w:rFonts w:ascii="Segoe UI" w:hAnsi="Segoe UI" w:cs="Segoe UI"/>
          <w:color w:val="24292E"/>
          <w:sz w:val="28"/>
        </w:rPr>
        <w:lastRenderedPageBreak/>
        <w:t>Low level test plan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4"/>
        <w:gridCol w:w="2082"/>
        <w:gridCol w:w="2114"/>
        <w:gridCol w:w="2468"/>
        <w:gridCol w:w="737"/>
        <w:gridCol w:w="1335"/>
      </w:tblGrid>
      <w:tr w:rsidR="00DA4161" w:rsidRPr="00DA4161" w:rsidTr="00DA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jc w:val="center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Test ID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Description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Exp I/P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Exp O/P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>Actual Out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Style w:val="Strong"/>
                <w:color w:val="24292E"/>
                <w:sz w:val="18"/>
              </w:rPr>
              <w:t xml:space="preserve">Type </w:t>
            </w:r>
            <w:proofErr w:type="gramStart"/>
            <w:r w:rsidRPr="00DA4161">
              <w:rPr>
                <w:rStyle w:val="Strong"/>
                <w:color w:val="24292E"/>
                <w:sz w:val="18"/>
              </w:rPr>
              <w:t>Of</w:t>
            </w:r>
            <w:proofErr w:type="gramEnd"/>
            <w:r w:rsidRPr="00DA4161">
              <w:rPr>
                <w:rStyle w:val="Strong"/>
                <w:color w:val="24292E"/>
                <w:sz w:val="18"/>
              </w:rPr>
              <w:t xml:space="preserve"> Test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b w:val="0"/>
                <w:bCs w:val="0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L_01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the login/signup part:</w:t>
            </w:r>
            <w:r w:rsidRPr="00DA4161">
              <w:rPr>
                <w:rFonts w:ascii="Segoe UI" w:hAnsi="Segoe UI" w:cs="Segoe UI"/>
                <w:color w:val="24292E"/>
                <w:sz w:val="18"/>
              </w:rPr>
              <w:br/>
            </w:r>
            <w:proofErr w:type="gramStart"/>
            <w:r w:rsidRPr="00DA4161">
              <w:rPr>
                <w:rFonts w:ascii="Segoe UI" w:hAnsi="Segoe UI" w:cs="Segoe UI"/>
                <w:color w:val="24292E"/>
                <w:sz w:val="18"/>
              </w:rPr>
              <w:t>1.Whether</w:t>
            </w:r>
            <w:proofErr w:type="gramEnd"/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 the details are added to the database</w:t>
            </w:r>
            <w:r w:rsidRPr="00DA4161">
              <w:rPr>
                <w:rFonts w:ascii="Segoe UI" w:hAnsi="Segoe UI" w:cs="Segoe UI"/>
                <w:color w:val="24292E"/>
                <w:sz w:val="18"/>
              </w:rPr>
              <w:br/>
              <w:t>2.Checking if the credentials are being compared with database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Choosing the login and signup part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All details are added to the </w:t>
            </w:r>
            <w:proofErr w:type="gramStart"/>
            <w:r w:rsidRPr="00DA4161">
              <w:rPr>
                <w:rFonts w:ascii="Segoe UI" w:hAnsi="Segoe UI" w:cs="Segoe UI"/>
                <w:color w:val="24292E"/>
                <w:sz w:val="18"/>
              </w:rPr>
              <w:t>database(</w:t>
            </w:r>
            <w:proofErr w:type="gramEnd"/>
            <w:r w:rsidRPr="00DA4161">
              <w:rPr>
                <w:rFonts w:ascii="Segoe UI" w:hAnsi="Segoe UI" w:cs="Segoe UI"/>
                <w:color w:val="24292E"/>
                <w:sz w:val="18"/>
              </w:rPr>
              <w:t>CSV file) and compared before creating the account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Requirement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L_02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the Food Delivery system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By choosing different options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proofErr w:type="spellStart"/>
            <w:r w:rsidRPr="00DA4161">
              <w:rPr>
                <w:rFonts w:ascii="Segoe UI" w:hAnsi="Segoe UI" w:cs="Segoe UI"/>
                <w:color w:val="24292E"/>
                <w:sz w:val="18"/>
              </w:rPr>
              <w:t>Coorect</w:t>
            </w:r>
            <w:proofErr w:type="spellEnd"/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 details according to the option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Scenario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L_03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other options other than specified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By choosing other values that are not mentioned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"Enter a valid option"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Boundary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L_04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Food menu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choosing the food, entering the quantity and clicking on cart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corresponding cost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Scenario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L_05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Medicine menu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choosing the medicine, entering the quantity and clicking on cart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corresponding cost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Scenario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L_06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the exit option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clicking the number corresponding to exit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confirmation for Exit and exit the program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Boundary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L_07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Entering the cart and confirming the order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choosing cart and confirming the order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order confirmed and asking for location details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proofErr w:type="spellStart"/>
            <w:r w:rsidRPr="00DA4161">
              <w:rPr>
                <w:rFonts w:ascii="Segoe UI" w:hAnsi="Segoe UI" w:cs="Segoe UI"/>
                <w:color w:val="24292E"/>
                <w:sz w:val="18"/>
              </w:rPr>
              <w:t>Requirment</w:t>
            </w:r>
            <w:proofErr w:type="spellEnd"/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L_08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the location function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getting location details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"location is received"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proofErr w:type="spellStart"/>
            <w:r w:rsidRPr="00DA4161">
              <w:rPr>
                <w:rFonts w:ascii="Segoe UI" w:hAnsi="Segoe UI" w:cs="Segoe UI"/>
                <w:color w:val="24292E"/>
                <w:sz w:val="18"/>
              </w:rPr>
              <w:t>Requirment</w:t>
            </w:r>
            <w:proofErr w:type="spellEnd"/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L_09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Asking if the product is delivered or not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choosing the corresponding options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if product is delivered ask for OTP else exit with thankyou message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Scenario based</w:t>
            </w:r>
          </w:p>
        </w:tc>
      </w:tr>
      <w:tr w:rsidR="00DA4161" w:rsidRPr="00DA4161" w:rsidTr="00DA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4161" w:rsidRPr="00DA4161" w:rsidRDefault="00DA4161">
            <w:pPr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L_10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Checking OTP authentication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entering the displayed OTP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  <w:r w:rsidRPr="00DA4161">
              <w:rPr>
                <w:rFonts w:ascii="Segoe UI" w:hAnsi="Segoe UI" w:cs="Segoe UI"/>
                <w:color w:val="24292E"/>
                <w:sz w:val="18"/>
              </w:rPr>
              <w:t>OTP verification and delivering the product</w:t>
            </w: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18"/>
              </w:rPr>
            </w:pPr>
          </w:p>
        </w:tc>
        <w:tc>
          <w:tcPr>
            <w:tcW w:w="0" w:type="auto"/>
            <w:hideMark/>
          </w:tcPr>
          <w:p w:rsidR="00DA4161" w:rsidRPr="00DA4161" w:rsidRDefault="00DA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0"/>
                <w:szCs w:val="24"/>
              </w:rPr>
            </w:pPr>
            <w:proofErr w:type="spellStart"/>
            <w:r w:rsidRPr="00DA4161">
              <w:rPr>
                <w:rFonts w:ascii="Segoe UI" w:hAnsi="Segoe UI" w:cs="Segoe UI"/>
                <w:color w:val="24292E"/>
                <w:sz w:val="18"/>
              </w:rPr>
              <w:t>Requirment</w:t>
            </w:r>
            <w:proofErr w:type="spellEnd"/>
            <w:r w:rsidRPr="00DA4161">
              <w:rPr>
                <w:rFonts w:ascii="Segoe UI" w:hAnsi="Segoe UI" w:cs="Segoe UI"/>
                <w:color w:val="24292E"/>
                <w:sz w:val="18"/>
              </w:rPr>
              <w:t xml:space="preserve"> based</w:t>
            </w:r>
          </w:p>
        </w:tc>
      </w:tr>
    </w:tbl>
    <w:p w:rsidR="00DA4161" w:rsidRPr="00DA4161" w:rsidRDefault="00DA4161" w:rsidP="00DA4161">
      <w:pPr>
        <w:rPr>
          <w:sz w:val="18"/>
        </w:rPr>
      </w:pPr>
    </w:p>
    <w:sectPr w:rsidR="00DA4161" w:rsidRPr="00DA4161" w:rsidSect="00DA41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D6C"/>
    <w:multiLevelType w:val="multilevel"/>
    <w:tmpl w:val="2D02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62416"/>
    <w:multiLevelType w:val="multilevel"/>
    <w:tmpl w:val="3D18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61"/>
    <w:rsid w:val="00413EAA"/>
    <w:rsid w:val="00DA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91E4-4BA3-4AD6-80A2-213A483B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4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41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A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1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6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DA41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86341065/130361123-bc8f8408-5bd4-415f-aa79-4373b98d4b7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user-images.githubusercontent.com/86341065/130361263-95101930-5ea5-4b73-af81-c138f30d0964.jpg" TargetMode="External"/><Relationship Id="rId7" Type="http://schemas.openxmlformats.org/officeDocument/2006/relationships/hyperlink" Target="https://user-images.githubusercontent.com/86368869/130381073-f88d9ebf-dfb0-4da2-9010-f3f22e808b9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86341065/130361081-cef841f5-bc01-4651-aa74-9da62eec723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86368869/130312834-23bb6ec0-0aa4-43bf-a4b9-5cd1764fa30a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ser-images.githubusercontent.com/86368869/130382294-4ab95a8a-7138-423c-812e-8a5cb3393f00.png" TargetMode="External"/><Relationship Id="rId15" Type="http://schemas.openxmlformats.org/officeDocument/2006/relationships/hyperlink" Target="https://user-images.githubusercontent.com/86341065/130361139-46b69d0b-6389-44fe-bb03-6c606acac6e3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user-images.githubusercontent.com/86341065/130361243-1857d8ea-9f2a-4ffa-97eb-2c938da4466b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86368869/130327405-7fa51aea-a551-46c6-926e-adb4f2e323ed.jpe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1302</Words>
  <Characters>7422</Characters>
  <Application>Microsoft Office Word</Application>
  <DocSecurity>0</DocSecurity>
  <Lines>61</Lines>
  <Paragraphs>17</Paragraphs>
  <ScaleCrop>false</ScaleCrop>
  <Company>ZS</Company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Ramika Chakhaiyar</dc:creator>
  <cp:keywords/>
  <dc:description/>
  <cp:lastModifiedBy>Ramika Chakhaiyar</cp:lastModifiedBy>
  <cp:revision>2</cp:revision>
  <dcterms:created xsi:type="dcterms:W3CDTF">2021-08-23T12:21:00Z</dcterms:created>
  <dcterms:modified xsi:type="dcterms:W3CDTF">2021-08-23T12:37:00Z</dcterms:modified>
</cp:coreProperties>
</file>