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DFAC4" w14:textId="2111EECB" w:rsidR="00B4483D" w:rsidRPr="00E87CC3" w:rsidRDefault="00594644">
      <w:pPr>
        <w:pStyle w:val="HTMLPreformatted"/>
        <w:rPr>
          <w:rFonts w:ascii="Garamond" w:hAnsi="Garamond"/>
          <w:sz w:val="22"/>
          <w:szCs w:val="22"/>
        </w:rPr>
      </w:pPr>
      <w:r>
        <w:rPr>
          <w:rFonts w:ascii="Garamond" w:hAnsi="Garamond"/>
          <w:b/>
          <w:sz w:val="22"/>
          <w:szCs w:val="22"/>
        </w:rPr>
        <w:t>Lake Superio</w:t>
      </w:r>
      <w:r w:rsidR="006B613E">
        <w:rPr>
          <w:rFonts w:ascii="Garamond" w:hAnsi="Garamond"/>
          <w:b/>
          <w:sz w:val="22"/>
          <w:szCs w:val="22"/>
        </w:rPr>
        <w:t>r (LKS)</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5D99F41D" w14:textId="3AA2DBCD" w:rsidR="00062394" w:rsidRPr="00E87CC3" w:rsidRDefault="006B613E">
      <w:pPr>
        <w:pStyle w:val="HTMLPreformatted"/>
        <w:rPr>
          <w:rFonts w:ascii="Garamond" w:hAnsi="Garamond"/>
          <w:b/>
          <w:sz w:val="22"/>
          <w:szCs w:val="22"/>
        </w:rPr>
      </w:pPr>
      <w:r>
        <w:rPr>
          <w:rFonts w:ascii="Garamond" w:hAnsi="Garamond"/>
          <w:b/>
          <w:sz w:val="22"/>
          <w:szCs w:val="22"/>
        </w:rPr>
        <w:t xml:space="preserve">January through </w:t>
      </w:r>
      <w:proofErr w:type="gramStart"/>
      <w:r w:rsidR="00055F72">
        <w:rPr>
          <w:rFonts w:ascii="Garamond" w:hAnsi="Garamond"/>
          <w:b/>
          <w:sz w:val="22"/>
          <w:szCs w:val="22"/>
        </w:rPr>
        <w:t>March</w:t>
      </w:r>
      <w:r w:rsidR="00A10049">
        <w:rPr>
          <w:rFonts w:ascii="Garamond" w:hAnsi="Garamond"/>
          <w:b/>
          <w:sz w:val="22"/>
          <w:szCs w:val="22"/>
        </w:rPr>
        <w:t>,</w:t>
      </w:r>
      <w:proofErr w:type="gramEnd"/>
      <w:r>
        <w:rPr>
          <w:rFonts w:ascii="Garamond" w:hAnsi="Garamond"/>
          <w:b/>
          <w:sz w:val="22"/>
          <w:szCs w:val="22"/>
        </w:rPr>
        <w:t xml:space="preserve"> 202</w:t>
      </w:r>
      <w:r w:rsidR="00055F72">
        <w:rPr>
          <w:rFonts w:ascii="Garamond" w:hAnsi="Garamond"/>
          <w:b/>
          <w:sz w:val="22"/>
          <w:szCs w:val="22"/>
        </w:rPr>
        <w:t>5</w:t>
      </w:r>
    </w:p>
    <w:p w14:paraId="7636DE3D" w14:textId="3AF10CF3"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C33457">
        <w:rPr>
          <w:rFonts w:ascii="Garamond" w:hAnsi="Garamond"/>
          <w:sz w:val="22"/>
          <w:szCs w:val="22"/>
        </w:rPr>
        <w:t>April 25</w:t>
      </w:r>
      <w:r w:rsidR="000643AE">
        <w:rPr>
          <w:rFonts w:ascii="Garamond" w:hAnsi="Garamond"/>
          <w:sz w:val="22"/>
          <w:szCs w:val="22"/>
          <w:vertAlign w:val="superscript"/>
        </w:rPr>
        <w:t>t</w:t>
      </w:r>
      <w:r w:rsidR="00C159FB">
        <w:rPr>
          <w:rFonts w:ascii="Garamond" w:hAnsi="Garamond"/>
          <w:sz w:val="22"/>
          <w:szCs w:val="22"/>
          <w:vertAlign w:val="superscript"/>
        </w:rPr>
        <w:t>h</w:t>
      </w:r>
      <w:r w:rsidR="00D44A2A">
        <w:rPr>
          <w:rFonts w:ascii="Garamond" w:hAnsi="Garamond"/>
          <w:sz w:val="22"/>
          <w:szCs w:val="22"/>
        </w:rPr>
        <w:t>, 2025</w:t>
      </w:r>
    </w:p>
    <w:p w14:paraId="31F8C4F8" w14:textId="77777777" w:rsidR="00B4483D" w:rsidRDefault="00B4483D">
      <w:pPr>
        <w:pStyle w:val="HTMLPreformatted"/>
        <w:rPr>
          <w:rFonts w:ascii="Garamond" w:hAnsi="Garamond"/>
          <w:sz w:val="22"/>
          <w:szCs w:val="22"/>
        </w:rPr>
      </w:pPr>
    </w:p>
    <w:p w14:paraId="3EF801D8" w14:textId="77777777" w:rsidR="002426DD" w:rsidRDefault="002426DD" w:rsidP="002426DD">
      <w:pPr>
        <w:pStyle w:val="HTMLPreformatted"/>
        <w:rPr>
          <w:rFonts w:ascii="Garamond" w:hAnsi="Garamond"/>
          <w:sz w:val="22"/>
          <w:szCs w:val="22"/>
        </w:rPr>
      </w:pPr>
      <w:r>
        <w:rPr>
          <w:rFonts w:ascii="Garamond" w:hAnsi="Garamond"/>
          <w:sz w:val="22"/>
          <w:szCs w:val="22"/>
        </w:rPr>
        <w:t xml:space="preserve">Note: This is a provisional metadata document; it has not been authenticated as of its download date.  Contents of this document are subject to change throughout the QAQC </w:t>
      </w:r>
      <w:proofErr w:type="gramStart"/>
      <w:r>
        <w:rPr>
          <w:rFonts w:ascii="Garamond" w:hAnsi="Garamond"/>
          <w:sz w:val="22"/>
          <w:szCs w:val="22"/>
        </w:rPr>
        <w:t>process</w:t>
      </w:r>
      <w:proofErr w:type="gramEnd"/>
      <w:r>
        <w:rPr>
          <w:rFonts w:ascii="Garamond" w:hAnsi="Garamond"/>
          <w:sz w:val="22"/>
          <w:szCs w:val="22"/>
        </w:rPr>
        <w:t xml:space="preserve"> and it should not be considered a final record of data documentation until that process is complete.  Contact the CDMO (</w:t>
      </w:r>
      <w:hyperlink r:id="rId8" w:history="1">
        <w:r w:rsidRPr="005E3DD1">
          <w:rPr>
            <w:rStyle w:val="Hyperlink"/>
            <w:rFonts w:ascii="Garamond" w:hAnsi="Garamond"/>
            <w:sz w:val="22"/>
            <w:szCs w:val="22"/>
          </w:rPr>
          <w:t>cdmosupport@baruch.sc.edu</w:t>
        </w:r>
      </w:hyperlink>
      <w:r w:rsidRPr="003D3D08">
        <w:rPr>
          <w:rFonts w:ascii="Garamond" w:hAnsi="Garamond"/>
          <w:sz w:val="22"/>
          <w:szCs w:val="22"/>
        </w:rPr>
        <w:t>)</w:t>
      </w:r>
      <w:r>
        <w:rPr>
          <w:rFonts w:ascii="Garamond" w:hAnsi="Garamond"/>
          <w:sz w:val="22"/>
          <w:szCs w:val="22"/>
        </w:rPr>
        <w:t xml:space="preserve"> or reserve with any additional questions.</w:t>
      </w:r>
    </w:p>
    <w:p w14:paraId="082A30A4" w14:textId="77777777" w:rsidR="00CE3454" w:rsidRPr="00E87CC3" w:rsidRDefault="00CE3454">
      <w:pPr>
        <w:pStyle w:val="HTMLPreformatted"/>
        <w:rPr>
          <w:rFonts w:ascii="Garamond" w:hAnsi="Garamond"/>
          <w:sz w:val="22"/>
          <w:szCs w:val="22"/>
        </w:rPr>
      </w:pPr>
    </w:p>
    <w:p w14:paraId="5598B2B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5E0CAD42" w14:textId="77777777" w:rsidR="00B4483D" w:rsidRPr="00E87CC3" w:rsidRDefault="00B4483D">
      <w:pPr>
        <w:pStyle w:val="HTMLPreformatted"/>
        <w:rPr>
          <w:rFonts w:ascii="Garamond" w:hAnsi="Garamond"/>
          <w:sz w:val="22"/>
          <w:szCs w:val="22"/>
        </w:rPr>
      </w:pPr>
    </w:p>
    <w:p w14:paraId="275F9F36" w14:textId="77777777" w:rsidR="00341000"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0AB86B8D" w14:textId="16E6AB68" w:rsidR="00CC7926" w:rsidRPr="005647E1" w:rsidRDefault="00CC7926" w:rsidP="00CC7926">
      <w:pPr>
        <w:pStyle w:val="HTMLPreformatted"/>
        <w:rPr>
          <w:rFonts w:ascii="Garamond" w:hAnsi="Garamond"/>
          <w:sz w:val="22"/>
          <w:szCs w:val="22"/>
        </w:rPr>
      </w:pPr>
      <w:r w:rsidRPr="005647E1">
        <w:rPr>
          <w:rFonts w:ascii="Garamond" w:hAnsi="Garamond"/>
          <w:sz w:val="22"/>
          <w:szCs w:val="22"/>
        </w:rPr>
        <w:t xml:space="preserve">Hannah </w:t>
      </w:r>
      <w:r w:rsidR="00C159FB">
        <w:rPr>
          <w:rFonts w:ascii="Garamond" w:hAnsi="Garamond"/>
          <w:sz w:val="22"/>
          <w:szCs w:val="22"/>
        </w:rPr>
        <w:t>Nicklay</w:t>
      </w:r>
      <w:r w:rsidRPr="005647E1">
        <w:rPr>
          <w:rFonts w:ascii="Garamond" w:hAnsi="Garamond"/>
          <w:sz w:val="22"/>
          <w:szCs w:val="22"/>
        </w:rPr>
        <w:t>, Monitoring Coordinator (SWMP)</w:t>
      </w:r>
    </w:p>
    <w:p w14:paraId="6002AAC8" w14:textId="77777777" w:rsidR="00CC7926" w:rsidRPr="005647E1" w:rsidRDefault="00CC7926" w:rsidP="00CC7926">
      <w:pPr>
        <w:pStyle w:val="HTMLPreformatted"/>
        <w:rPr>
          <w:rFonts w:ascii="Garamond" w:hAnsi="Garamond"/>
          <w:sz w:val="22"/>
          <w:szCs w:val="22"/>
        </w:rPr>
      </w:pPr>
      <w:r w:rsidRPr="005647E1">
        <w:rPr>
          <w:rFonts w:ascii="Garamond" w:hAnsi="Garamond"/>
          <w:sz w:val="22"/>
          <w:szCs w:val="22"/>
        </w:rPr>
        <w:t>14 Marina Drive, Superior, WI 54880</w:t>
      </w:r>
    </w:p>
    <w:p w14:paraId="615E9B16" w14:textId="77777777" w:rsidR="00CC7926" w:rsidRPr="005647E1" w:rsidRDefault="00CC7926" w:rsidP="00CC7926">
      <w:pPr>
        <w:pStyle w:val="HTMLPreformatted"/>
        <w:rPr>
          <w:rFonts w:ascii="Garamond" w:hAnsi="Garamond"/>
          <w:sz w:val="22"/>
          <w:szCs w:val="22"/>
        </w:rPr>
      </w:pPr>
      <w:r w:rsidRPr="005647E1">
        <w:rPr>
          <w:rFonts w:ascii="Garamond" w:hAnsi="Garamond"/>
          <w:sz w:val="22"/>
          <w:szCs w:val="22"/>
        </w:rPr>
        <w:t>715-399-4088</w:t>
      </w:r>
    </w:p>
    <w:p w14:paraId="0570926F" w14:textId="54E7E3E1" w:rsidR="00CC7926" w:rsidRPr="005647E1" w:rsidRDefault="00CC7926" w:rsidP="00CC7926">
      <w:pPr>
        <w:pStyle w:val="HTMLPreformatted"/>
        <w:rPr>
          <w:rFonts w:ascii="Garamond" w:hAnsi="Garamond"/>
          <w:sz w:val="22"/>
          <w:szCs w:val="22"/>
        </w:rPr>
      </w:pPr>
      <w:r w:rsidRPr="005647E1">
        <w:rPr>
          <w:rStyle w:val="Hyperlink"/>
          <w:rFonts w:ascii="Garamond" w:hAnsi="Garamond"/>
          <w:sz w:val="22"/>
          <w:szCs w:val="22"/>
        </w:rPr>
        <w:t>Hannah.</w:t>
      </w:r>
      <w:r w:rsidR="008416B3">
        <w:rPr>
          <w:rStyle w:val="Hyperlink"/>
          <w:rFonts w:ascii="Garamond" w:hAnsi="Garamond"/>
          <w:sz w:val="22"/>
          <w:szCs w:val="22"/>
        </w:rPr>
        <w:t>nicklay</w:t>
      </w:r>
      <w:r w:rsidRPr="005647E1">
        <w:rPr>
          <w:rStyle w:val="Hyperlink"/>
          <w:rFonts w:ascii="Garamond" w:hAnsi="Garamond"/>
          <w:sz w:val="22"/>
          <w:szCs w:val="22"/>
        </w:rPr>
        <w:t>@wisc.edu</w:t>
      </w:r>
    </w:p>
    <w:p w14:paraId="4AAE4DF7" w14:textId="77777777" w:rsidR="00CC7926" w:rsidRPr="005647E1" w:rsidRDefault="00CC7926" w:rsidP="00CC7926">
      <w:pPr>
        <w:pStyle w:val="HTMLPreformatted"/>
        <w:rPr>
          <w:rFonts w:ascii="Garamond" w:hAnsi="Garamond"/>
          <w:sz w:val="22"/>
          <w:szCs w:val="22"/>
        </w:rPr>
      </w:pPr>
    </w:p>
    <w:p w14:paraId="1BF1EBED" w14:textId="77777777" w:rsidR="00CC7926" w:rsidRDefault="00CC7926" w:rsidP="00CC7926">
      <w:pPr>
        <w:pStyle w:val="HTMLPreformatted"/>
        <w:rPr>
          <w:rFonts w:ascii="Garamond" w:hAnsi="Garamond"/>
          <w:sz w:val="22"/>
          <w:szCs w:val="22"/>
        </w:rPr>
      </w:pPr>
      <w:r>
        <w:rPr>
          <w:rFonts w:ascii="Garamond" w:hAnsi="Garamond"/>
          <w:sz w:val="22"/>
          <w:szCs w:val="22"/>
        </w:rPr>
        <w:t>Kait Reinl, Research Coordinator</w:t>
      </w:r>
    </w:p>
    <w:p w14:paraId="2AF4ABDB" w14:textId="77777777" w:rsidR="00CC7926" w:rsidRDefault="00CC7926" w:rsidP="00CC7926">
      <w:pPr>
        <w:pStyle w:val="HTMLPreformatted"/>
        <w:rPr>
          <w:rFonts w:ascii="Garamond" w:hAnsi="Garamond"/>
          <w:sz w:val="22"/>
          <w:szCs w:val="22"/>
        </w:rPr>
      </w:pPr>
      <w:r>
        <w:rPr>
          <w:rFonts w:ascii="Garamond" w:hAnsi="Garamond"/>
          <w:sz w:val="22"/>
          <w:szCs w:val="22"/>
        </w:rPr>
        <w:t>14 Marina Drive, Superior, WI 54880</w:t>
      </w:r>
    </w:p>
    <w:p w14:paraId="0771B259" w14:textId="77777777" w:rsidR="00CC7926" w:rsidRDefault="00CC7926" w:rsidP="00CC7926">
      <w:pPr>
        <w:pStyle w:val="HTMLPreformatted"/>
        <w:rPr>
          <w:rFonts w:ascii="Garamond" w:hAnsi="Garamond"/>
          <w:sz w:val="22"/>
          <w:szCs w:val="22"/>
        </w:rPr>
      </w:pPr>
      <w:r>
        <w:rPr>
          <w:rFonts w:ascii="Garamond" w:hAnsi="Garamond"/>
          <w:sz w:val="22"/>
          <w:szCs w:val="22"/>
        </w:rPr>
        <w:t>715-399-4087</w:t>
      </w:r>
    </w:p>
    <w:p w14:paraId="2FD3C63E" w14:textId="77777777" w:rsidR="00CC7926" w:rsidRDefault="00CC7926" w:rsidP="00CC7926">
      <w:pPr>
        <w:pStyle w:val="HTMLPreformatted"/>
        <w:rPr>
          <w:rFonts w:ascii="Garamond" w:hAnsi="Garamond"/>
          <w:sz w:val="22"/>
          <w:szCs w:val="22"/>
        </w:rPr>
      </w:pPr>
      <w:hyperlink r:id="rId9" w:history="1">
        <w:r w:rsidRPr="008E1CA6">
          <w:rPr>
            <w:rStyle w:val="Hyperlink"/>
            <w:rFonts w:ascii="Garamond" w:hAnsi="Garamond"/>
            <w:sz w:val="22"/>
            <w:szCs w:val="22"/>
          </w:rPr>
          <w:t>Kait.reinl@wisc.edu</w:t>
        </w:r>
      </w:hyperlink>
      <w:r>
        <w:rPr>
          <w:rFonts w:ascii="Garamond" w:hAnsi="Garamond"/>
          <w:sz w:val="22"/>
          <w:szCs w:val="22"/>
        </w:rPr>
        <w:t xml:space="preserve"> </w:t>
      </w:r>
    </w:p>
    <w:p w14:paraId="2BF797BA" w14:textId="77777777" w:rsidR="00B4483D" w:rsidRPr="00E87CC3" w:rsidRDefault="00B4483D">
      <w:pPr>
        <w:pStyle w:val="HTMLPreformatted"/>
        <w:rPr>
          <w:rFonts w:ascii="Garamond" w:hAnsi="Garamond"/>
          <w:sz w:val="22"/>
          <w:szCs w:val="22"/>
        </w:rPr>
      </w:pPr>
    </w:p>
    <w:p w14:paraId="54848C64"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43675604" w14:textId="77777777" w:rsidR="007F13A5" w:rsidRPr="00E87CC3" w:rsidRDefault="007F13A5" w:rsidP="007F13A5">
      <w:pPr>
        <w:pStyle w:val="HTMLPreformatted"/>
        <w:rPr>
          <w:rFonts w:ascii="Garamond" w:hAnsi="Garamond" w:cs="Times New Roman"/>
          <w:b/>
          <w:bCs/>
          <w:sz w:val="22"/>
          <w:szCs w:val="22"/>
        </w:rPr>
      </w:pPr>
    </w:p>
    <w:p w14:paraId="6E5BA41A" w14:textId="7A124BB1" w:rsidR="00E25C96" w:rsidRPr="00E87CC3" w:rsidRDefault="00E25C96" w:rsidP="00956AD9">
      <w:pPr>
        <w:pStyle w:val="BodyText"/>
        <w:ind w:left="540" w:right="540"/>
        <w:jc w:val="both"/>
        <w:rPr>
          <w:rFonts w:ascii="Garamond" w:hAnsi="Garamond"/>
          <w:sz w:val="22"/>
          <w:szCs w:val="22"/>
        </w:rPr>
      </w:pPr>
      <w:r w:rsidRPr="00E87CC3">
        <w:rPr>
          <w:rFonts w:ascii="Garamond" w:hAnsi="Garamond"/>
          <w:sz w:val="22"/>
          <w:szCs w:val="22"/>
        </w:rPr>
        <w:t>Data are uploaded from the</w:t>
      </w:r>
      <w:r w:rsidR="00395552">
        <w:rPr>
          <w:rFonts w:ascii="Garamond" w:hAnsi="Garamond"/>
          <w:sz w:val="22"/>
          <w:szCs w:val="22"/>
        </w:rPr>
        <w:t xml:space="preserve"> </w:t>
      </w:r>
      <w:r w:rsidR="00F85ADE" w:rsidRPr="00E87CC3">
        <w:rPr>
          <w:rFonts w:ascii="Garamond" w:hAnsi="Garamond"/>
          <w:sz w:val="22"/>
          <w:szCs w:val="22"/>
        </w:rPr>
        <w:t xml:space="preserve">CR1000 </w:t>
      </w:r>
      <w:r w:rsidRPr="00E87CC3">
        <w:rPr>
          <w:rFonts w:ascii="Garamond" w:hAnsi="Garamond"/>
          <w:sz w:val="22"/>
          <w:szCs w:val="22"/>
        </w:rPr>
        <w:t xml:space="preserve">data logger to a </w:t>
      </w:r>
      <w:r w:rsidR="00F206AC">
        <w:rPr>
          <w:rFonts w:ascii="Garamond" w:hAnsi="Garamond"/>
          <w:sz w:val="22"/>
          <w:szCs w:val="22"/>
        </w:rPr>
        <w:t>p</w:t>
      </w:r>
      <w:r w:rsidRPr="00E87CC3">
        <w:rPr>
          <w:rFonts w:ascii="Garamond" w:hAnsi="Garamond"/>
          <w:sz w:val="22"/>
          <w:szCs w:val="22"/>
        </w:rPr>
        <w:t xml:space="preserve">ersonal </w:t>
      </w:r>
      <w:r w:rsidR="00F206AC">
        <w:rPr>
          <w:rFonts w:ascii="Garamond" w:hAnsi="Garamond"/>
          <w:sz w:val="22"/>
          <w:szCs w:val="22"/>
        </w:rPr>
        <w:t>c</w:t>
      </w:r>
      <w:r w:rsidR="00F206AC" w:rsidRPr="00E87CC3">
        <w:rPr>
          <w:rFonts w:ascii="Garamond" w:hAnsi="Garamond"/>
          <w:sz w:val="22"/>
          <w:szCs w:val="22"/>
        </w:rPr>
        <w:t xml:space="preserve">omputer </w:t>
      </w:r>
      <w:r w:rsidR="00F206AC">
        <w:rPr>
          <w:rFonts w:ascii="Garamond" w:hAnsi="Garamond"/>
          <w:sz w:val="22"/>
          <w:szCs w:val="22"/>
        </w:rPr>
        <w:t xml:space="preserve">with a Windows </w:t>
      </w:r>
      <w:r w:rsidR="00F32EC3">
        <w:rPr>
          <w:rFonts w:ascii="Garamond" w:hAnsi="Garamond"/>
          <w:sz w:val="22"/>
          <w:szCs w:val="22"/>
        </w:rPr>
        <w:t>10</w:t>
      </w:r>
      <w:r w:rsidR="00F206AC">
        <w:rPr>
          <w:rFonts w:ascii="Garamond" w:hAnsi="Garamond"/>
          <w:sz w:val="22"/>
          <w:szCs w:val="22"/>
        </w:rPr>
        <w:t xml:space="preserve"> or newer operating system</w:t>
      </w:r>
      <w:r w:rsidRPr="00E87CC3">
        <w:rPr>
          <w:rFonts w:ascii="Garamond" w:hAnsi="Garamond"/>
          <w:sz w:val="22"/>
          <w:szCs w:val="22"/>
        </w:rPr>
        <w:t xml:space="preserve">.  </w:t>
      </w:r>
      <w:r w:rsidR="00F32EC3" w:rsidRPr="00E87CC3">
        <w:rPr>
          <w:rFonts w:ascii="Garamond" w:hAnsi="Garamond"/>
          <w:sz w:val="22"/>
          <w:szCs w:val="22"/>
        </w:rPr>
        <w:t xml:space="preserve">Files are exported from </w:t>
      </w:r>
      <w:proofErr w:type="spellStart"/>
      <w:r w:rsidR="00F32EC3" w:rsidRPr="00E87CC3">
        <w:rPr>
          <w:rFonts w:ascii="Garamond" w:hAnsi="Garamond"/>
          <w:sz w:val="22"/>
          <w:szCs w:val="22"/>
        </w:rPr>
        <w:t>LoggerNet</w:t>
      </w:r>
      <w:proofErr w:type="spellEnd"/>
      <w:r w:rsidR="00F32EC3" w:rsidRPr="00E87CC3">
        <w:rPr>
          <w:rFonts w:ascii="Garamond" w:hAnsi="Garamond"/>
          <w:sz w:val="22"/>
          <w:szCs w:val="22"/>
        </w:rPr>
        <w:t xml:space="preserve"> in a comma-delimited format and uploaded to the CDMO where they undergo automated primary QAQC and become part of the CDMO’s online provisional database.  </w:t>
      </w:r>
      <w:r w:rsidR="00F32EC3" w:rsidRPr="004341A7">
        <w:rPr>
          <w:rFonts w:ascii="Garamond" w:hAnsi="Garamond"/>
          <w:sz w:val="22"/>
          <w:szCs w:val="22"/>
        </w:rPr>
        <w:t>During primary QAQC, data are flagged if they are missing</w:t>
      </w:r>
      <w:r w:rsidR="00F32EC3">
        <w:rPr>
          <w:rFonts w:ascii="Garamond" w:hAnsi="Garamond"/>
          <w:sz w:val="22"/>
          <w:szCs w:val="22"/>
        </w:rPr>
        <w:t xml:space="preserve"> or </w:t>
      </w:r>
      <w:r w:rsidR="00F32EC3" w:rsidRPr="004341A7">
        <w:rPr>
          <w:rFonts w:ascii="Garamond" w:hAnsi="Garamond"/>
          <w:sz w:val="22"/>
          <w:szCs w:val="22"/>
        </w:rPr>
        <w:t xml:space="preserve">out of sensor range.  The edited file is then returned to the </w:t>
      </w:r>
      <w:r w:rsidR="00F32EC3">
        <w:rPr>
          <w:rFonts w:ascii="Garamond" w:hAnsi="Garamond"/>
          <w:sz w:val="22"/>
          <w:szCs w:val="22"/>
        </w:rPr>
        <w:t>r</w:t>
      </w:r>
      <w:r w:rsidR="00F32EC3" w:rsidRPr="004341A7">
        <w:rPr>
          <w:rFonts w:ascii="Garamond" w:hAnsi="Garamond"/>
          <w:sz w:val="22"/>
          <w:szCs w:val="22"/>
        </w:rPr>
        <w:t>eserve where it is opened in Microsoft Excel and processed using the CDMO’s NERRQAQC Excel macro.  The macro inserts station codes, creates metadata worksheets for flagged data</w:t>
      </w:r>
      <w:r w:rsidR="00F32EC3">
        <w:rPr>
          <w:rFonts w:ascii="Garamond" w:hAnsi="Garamond"/>
          <w:sz w:val="22"/>
          <w:szCs w:val="22"/>
        </w:rPr>
        <w:t xml:space="preserve"> and summary statistics</w:t>
      </w:r>
      <w:r w:rsidR="00F32E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F32EC3" w:rsidRPr="00E87CC3">
        <w:rPr>
          <w:rFonts w:ascii="Garamond" w:hAnsi="Garamond"/>
          <w:sz w:val="22"/>
          <w:szCs w:val="22"/>
        </w:rPr>
        <w:t>For more information on QAQC flags and QAQC codes, see Sections 11 and 12.</w:t>
      </w:r>
    </w:p>
    <w:p w14:paraId="4CB372AE" w14:textId="77777777" w:rsidR="007F13A5" w:rsidRPr="00E87CC3" w:rsidRDefault="007F13A5" w:rsidP="00EC180A">
      <w:pPr>
        <w:pStyle w:val="BodyText"/>
        <w:ind w:leftChars="375" w:left="900" w:right="720"/>
        <w:rPr>
          <w:rFonts w:ascii="Garamond" w:hAnsi="Garamond"/>
          <w:sz w:val="22"/>
          <w:szCs w:val="22"/>
        </w:rPr>
      </w:pPr>
    </w:p>
    <w:p w14:paraId="05892BDA" w14:textId="59FDC8D2" w:rsidR="009B278F" w:rsidRDefault="009B278F" w:rsidP="009B278F">
      <w:pPr>
        <w:pStyle w:val="HTMLPreformatted"/>
        <w:rPr>
          <w:rFonts w:ascii="Garamond" w:hAnsi="Garamond" w:cs="Times New Roman"/>
          <w:sz w:val="22"/>
          <w:szCs w:val="22"/>
        </w:rPr>
      </w:pPr>
      <w:r w:rsidRPr="005647E1">
        <w:rPr>
          <w:rFonts w:ascii="Garamond" w:hAnsi="Garamond" w:cs="Times New Roman"/>
          <w:sz w:val="22"/>
          <w:szCs w:val="22"/>
        </w:rPr>
        <w:t xml:space="preserve">Hannah </w:t>
      </w:r>
      <w:r w:rsidR="00C159FB">
        <w:rPr>
          <w:rFonts w:ascii="Garamond" w:hAnsi="Garamond" w:cs="Times New Roman"/>
          <w:sz w:val="22"/>
          <w:szCs w:val="22"/>
        </w:rPr>
        <w:t>Nicklay</w:t>
      </w:r>
      <w:r w:rsidRPr="005647E1">
        <w:rPr>
          <w:rFonts w:ascii="Garamond" w:hAnsi="Garamond" w:cs="Times New Roman"/>
          <w:sz w:val="22"/>
          <w:szCs w:val="22"/>
        </w:rPr>
        <w:t xml:space="preserve"> (Monitoring Coordinator) is responsible for all data management.</w:t>
      </w:r>
    </w:p>
    <w:p w14:paraId="00D9E620" w14:textId="77777777" w:rsidR="00325C5B" w:rsidRPr="00E87CC3" w:rsidRDefault="00325C5B">
      <w:pPr>
        <w:pStyle w:val="HTMLPreformatted"/>
        <w:rPr>
          <w:rFonts w:ascii="Garamond" w:hAnsi="Garamond"/>
          <w:sz w:val="22"/>
          <w:szCs w:val="22"/>
        </w:rPr>
      </w:pPr>
    </w:p>
    <w:p w14:paraId="425DFCC4"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40D70CC8" w14:textId="77777777" w:rsidR="00F40C26" w:rsidRDefault="00F40C26" w:rsidP="00F40C26">
      <w:pPr>
        <w:pStyle w:val="HTMLPreformatted"/>
        <w:rPr>
          <w:rFonts w:ascii="Garamond" w:hAnsi="Garamond" w:cs="Times New Roman"/>
          <w:sz w:val="22"/>
          <w:szCs w:val="22"/>
        </w:rPr>
      </w:pPr>
    </w:p>
    <w:p w14:paraId="5FB5030B" w14:textId="1D3CCED2" w:rsidR="00F40C26" w:rsidRDefault="00F40C26" w:rsidP="00F40C26">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3E42B69B" w14:textId="77777777" w:rsidR="00F40C26" w:rsidRDefault="00F40C26" w:rsidP="00F40C26">
      <w:pPr>
        <w:pStyle w:val="HTMLPreformatted"/>
        <w:rPr>
          <w:rFonts w:ascii="Garamond" w:hAnsi="Garamond" w:cs="Times New Roman"/>
          <w:sz w:val="22"/>
          <w:szCs w:val="22"/>
        </w:rPr>
      </w:pPr>
    </w:p>
    <w:p w14:paraId="20642A95" w14:textId="77777777" w:rsidR="00F40C26" w:rsidRDefault="00F40C26" w:rsidP="00F40C26">
      <w:pPr>
        <w:pStyle w:val="HTMLPreformatted"/>
        <w:rPr>
          <w:rFonts w:ascii="Garamond" w:hAnsi="Garamond" w:cs="Times New Roman"/>
          <w:sz w:val="22"/>
          <w:szCs w:val="22"/>
        </w:rPr>
      </w:pPr>
      <w:r>
        <w:rPr>
          <w:rFonts w:ascii="Garamond" w:hAnsi="Garamond" w:cs="Times New Roman"/>
          <w:sz w:val="22"/>
          <w:szCs w:val="22"/>
        </w:rPr>
        <w:t xml:space="preserve">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2023 open water season, four continuous water quality stations were operational. Samples were taken monthly for nutrients and chlorophyll </w:t>
      </w:r>
      <w:r>
        <w:rPr>
          <w:rFonts w:ascii="Garamond" w:hAnsi="Garamond" w:cs="Times New Roman"/>
          <w:i/>
          <w:sz w:val="22"/>
          <w:szCs w:val="22"/>
        </w:rPr>
        <w:t>a</w:t>
      </w:r>
      <w:r>
        <w:rPr>
          <w:rFonts w:ascii="Garamond" w:hAnsi="Garamond" w:cs="Times New Roman"/>
          <w:sz w:val="22"/>
          <w:szCs w:val="22"/>
        </w:rPr>
        <w:t xml:space="preserve">. These samples were analyzed in the Reserve Lab or the Central Analytical Lab and </w:t>
      </w:r>
      <w:r>
        <w:rPr>
          <w:rFonts w:ascii="Garamond" w:hAnsi="Garamond" w:cs="Times New Roman"/>
          <w:sz w:val="22"/>
          <w:szCs w:val="22"/>
        </w:rPr>
        <w:lastRenderedPageBreak/>
        <w:t>University of Minnesota- Duluth’s Natural Resources Research Institute, according to written Standard Operating Procedures.</w:t>
      </w:r>
    </w:p>
    <w:p w14:paraId="3DC25A8A" w14:textId="77777777" w:rsidR="00F40C26" w:rsidRDefault="00F40C26" w:rsidP="00F40C26">
      <w:pPr>
        <w:pStyle w:val="HTMLPreformatted"/>
        <w:rPr>
          <w:rFonts w:ascii="Garamond" w:hAnsi="Garamond" w:cs="Times New Roman"/>
          <w:sz w:val="22"/>
          <w:szCs w:val="22"/>
        </w:rPr>
      </w:pPr>
    </w:p>
    <w:p w14:paraId="641833C0" w14:textId="54D711B0" w:rsidR="00F40C26" w:rsidRPr="00056C28" w:rsidRDefault="00F40C26" w:rsidP="00F40C26">
      <w:pPr>
        <w:pStyle w:val="HTMLPreformatted"/>
        <w:rPr>
          <w:rFonts w:ascii="Garamond" w:hAnsi="Garamond" w:cs="Times New Roman"/>
          <w:sz w:val="22"/>
          <w:szCs w:val="22"/>
        </w:rPr>
      </w:pPr>
      <w:r>
        <w:rPr>
          <w:rFonts w:ascii="Garamond" w:hAnsi="Garamond" w:cs="Times New Roman"/>
          <w:sz w:val="22"/>
          <w:szCs w:val="22"/>
        </w:rPr>
        <w:t xml:space="preserve">The SWMP weather station and data sonde site </w:t>
      </w:r>
      <w:proofErr w:type="gramStart"/>
      <w:r>
        <w:rPr>
          <w:rFonts w:ascii="Garamond" w:hAnsi="Garamond" w:cs="Times New Roman"/>
          <w:sz w:val="22"/>
          <w:szCs w:val="22"/>
        </w:rPr>
        <w:t>were</w:t>
      </w:r>
      <w:proofErr w:type="gramEnd"/>
      <w:r>
        <w:rPr>
          <w:rFonts w:ascii="Garamond" w:hAnsi="Garamond" w:cs="Times New Roman"/>
          <w:sz w:val="22"/>
          <w:szCs w:val="22"/>
        </w:rPr>
        <w:t xml:space="preserve">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the Reserve’s Wetlands</w:t>
      </w:r>
      <w:r w:rsidR="00760FBC">
        <w:rPr>
          <w:rFonts w:ascii="Garamond" w:hAnsi="Garamond" w:cs="Times New Roman"/>
          <w:sz w:val="22"/>
          <w:szCs w:val="22"/>
        </w:rPr>
        <w:t xml:space="preserve"> and Water Level</w:t>
      </w:r>
      <w:r>
        <w:rPr>
          <w:rFonts w:ascii="Garamond" w:hAnsi="Garamond" w:cs="Times New Roman"/>
          <w:sz w:val="22"/>
          <w:szCs w:val="22"/>
        </w:rPr>
        <w:t xml:space="preserve"> Site</w:t>
      </w:r>
      <w:r w:rsidR="00760FBC">
        <w:rPr>
          <w:rFonts w:ascii="Garamond" w:hAnsi="Garamond" w:cs="Times New Roman"/>
          <w:sz w:val="22"/>
          <w:szCs w:val="22"/>
        </w:rPr>
        <w:t xml:space="preserve"> (formally Sentinel Site)</w:t>
      </w:r>
      <w:r>
        <w:rPr>
          <w:rFonts w:ascii="Garamond" w:eastAsia="Arial" w:hAnsi="Garamond"/>
          <w:sz w:val="22"/>
          <w:szCs w:val="22"/>
        </w:rPr>
        <w:t xml:space="preserve">. The LSNERR surveys wetland plant communities on a nearly annual basis. Plant community data is available on the CDMO’s vegetation monitoring application. </w:t>
      </w:r>
    </w:p>
    <w:p w14:paraId="0F8641DE" w14:textId="77777777" w:rsidR="00F40C26" w:rsidRDefault="00F40C26" w:rsidP="00F40C26">
      <w:pPr>
        <w:pStyle w:val="HTMLPreformatted"/>
        <w:rPr>
          <w:rFonts w:ascii="Garamond" w:hAnsi="Garamond" w:cs="Times New Roman"/>
          <w:sz w:val="22"/>
          <w:szCs w:val="22"/>
        </w:rPr>
      </w:pPr>
    </w:p>
    <w:p w14:paraId="2C999174" w14:textId="77777777" w:rsidR="00F40C26" w:rsidRPr="002137B2" w:rsidRDefault="00F40C26" w:rsidP="00F40C26">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on an interactive display in the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w:t>
      </w:r>
    </w:p>
    <w:p w14:paraId="41C8E796" w14:textId="77777777" w:rsidR="00B4483D" w:rsidRPr="00E87CC3" w:rsidRDefault="00B4483D">
      <w:pPr>
        <w:pStyle w:val="HTMLPreformatted"/>
        <w:rPr>
          <w:rFonts w:ascii="Garamond" w:hAnsi="Garamond"/>
          <w:sz w:val="22"/>
          <w:szCs w:val="22"/>
        </w:rPr>
      </w:pPr>
    </w:p>
    <w:p w14:paraId="53694D1E"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3340237F" w14:textId="77777777" w:rsidR="00E87CC3" w:rsidRPr="004341A7" w:rsidRDefault="00E87CC3" w:rsidP="00E87CC3">
      <w:pPr>
        <w:pStyle w:val="HTMLPreformatted"/>
        <w:rPr>
          <w:rFonts w:ascii="Garamond" w:hAnsi="Garamond" w:cs="Times New Roman"/>
          <w:b/>
          <w:bCs/>
          <w:sz w:val="22"/>
          <w:szCs w:val="22"/>
        </w:rPr>
      </w:pPr>
    </w:p>
    <w:p w14:paraId="3E9E8592" w14:textId="191DFF4E" w:rsidR="00501CD9" w:rsidRPr="00C836A9" w:rsidRDefault="00575FBE" w:rsidP="00956AD9">
      <w:pPr>
        <w:ind w:left="540" w:right="54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xml:space="preserve">. </w:t>
      </w:r>
      <w:r w:rsidR="00E87CC3" w:rsidRPr="00C836A9">
        <w:rPr>
          <w:rFonts w:ascii="Garamond" w:hAnsi="Garamond"/>
          <w:sz w:val="22"/>
          <w:szCs w:val="22"/>
        </w:rPr>
        <w:t>The transmissions are scheduled hourly</w:t>
      </w:r>
      <w:r w:rsidR="005D17FD">
        <w:rPr>
          <w:rFonts w:ascii="Garamond" w:hAnsi="Garamond"/>
          <w:sz w:val="22"/>
          <w:szCs w:val="22"/>
        </w:rPr>
        <w:t xml:space="preserve"> </w:t>
      </w:r>
      <w:r w:rsidR="005D17FD" w:rsidRPr="005D17FD">
        <w:rPr>
          <w:rFonts w:ascii="Garamond" w:hAnsi="Garamond"/>
          <w:sz w:val="22"/>
          <w:szCs w:val="22"/>
        </w:rPr>
        <w:t xml:space="preserve">at </w:t>
      </w:r>
      <w:r w:rsidR="00CF77E9">
        <w:rPr>
          <w:rFonts w:ascii="Garamond" w:hAnsi="Garamond"/>
          <w:sz w:val="22"/>
          <w:szCs w:val="22"/>
        </w:rPr>
        <w:t xml:space="preserve">0:10:10 </w:t>
      </w:r>
      <w:r w:rsidR="005D17FD" w:rsidRPr="005D17FD">
        <w:rPr>
          <w:rFonts w:ascii="Garamond" w:hAnsi="Garamond"/>
          <w:sz w:val="22"/>
          <w:szCs w:val="22"/>
        </w:rPr>
        <w:t>after the hour</w:t>
      </w:r>
      <w:r w:rsidR="00E87CC3" w:rsidRPr="00C836A9">
        <w:rPr>
          <w:rFonts w:ascii="Garamond" w:hAnsi="Garamond"/>
          <w:sz w:val="22"/>
          <w:szCs w:val="22"/>
        </w:rPr>
        <w:t xml:space="preserve"> and contain four (4) data sets reflecting </w:t>
      </w:r>
      <w:proofErr w:type="gramStart"/>
      <w:r w:rsidR="00E87CC3" w:rsidRPr="00C836A9">
        <w:rPr>
          <w:rFonts w:ascii="Garamond" w:hAnsi="Garamond"/>
          <w:sz w:val="22"/>
          <w:szCs w:val="22"/>
        </w:rPr>
        <w:t>fifteen minute</w:t>
      </w:r>
      <w:proofErr w:type="gramEnd"/>
      <w:r w:rsidR="00E87CC3"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627701FC" w14:textId="77777777" w:rsidR="00901ACE" w:rsidRDefault="00901ACE" w:rsidP="00A907F1">
      <w:pPr>
        <w:ind w:left="540" w:right="900"/>
        <w:jc w:val="both"/>
        <w:rPr>
          <w:sz w:val="20"/>
          <w:szCs w:val="20"/>
        </w:rPr>
      </w:pPr>
    </w:p>
    <w:p w14:paraId="0A94197C" w14:textId="77777777" w:rsidR="00746B3B" w:rsidRDefault="00901ACE" w:rsidP="00956AD9">
      <w:pPr>
        <w:ind w:left="540"/>
        <w:jc w:val="both"/>
        <w:rPr>
          <w:rFonts w:ascii="Garamond" w:hAnsi="Garamond"/>
          <w:sz w:val="22"/>
          <w:szCs w:val="22"/>
          <w:u w:val="single"/>
        </w:rPr>
      </w:pPr>
      <w:r w:rsidRPr="00901ACE">
        <w:rPr>
          <w:rFonts w:ascii="Garamond" w:hAnsi="Garamond"/>
          <w:sz w:val="22"/>
          <w:szCs w:val="22"/>
          <w:u w:val="single"/>
        </w:rPr>
        <w:t>Include the following or similar data collection information:</w:t>
      </w:r>
    </w:p>
    <w:p w14:paraId="6EA263F7" w14:textId="6DEC8034" w:rsidR="00901ACE" w:rsidRPr="00901ACE" w:rsidRDefault="00901ACE" w:rsidP="00956AD9">
      <w:pPr>
        <w:ind w:left="540"/>
        <w:rPr>
          <w:rFonts w:ascii="Garamond" w:hAnsi="Garamond"/>
          <w:sz w:val="22"/>
          <w:szCs w:val="22"/>
        </w:rPr>
      </w:pPr>
      <w:r w:rsidRPr="00901ACE">
        <w:rPr>
          <w:rFonts w:ascii="Garamond" w:hAnsi="Garamond"/>
          <w:sz w:val="22"/>
          <w:szCs w:val="22"/>
        </w:rPr>
        <w:t xml:space="preserve">The </w:t>
      </w:r>
      <w:r w:rsidR="000134DF" w:rsidRPr="00901ACE">
        <w:rPr>
          <w:rFonts w:ascii="Garamond" w:hAnsi="Garamond"/>
          <w:sz w:val="22"/>
          <w:szCs w:val="22"/>
        </w:rPr>
        <w:t>15-minute</w:t>
      </w:r>
      <w:r w:rsidRPr="00901ACE">
        <w:rPr>
          <w:rFonts w:ascii="Garamond" w:hAnsi="Garamond"/>
          <w:sz w:val="22"/>
          <w:szCs w:val="22"/>
        </w:rPr>
        <w:t xml:space="preserve"> </w:t>
      </w:r>
      <w:r w:rsidR="000134DF">
        <w:rPr>
          <w:rFonts w:ascii="Garamond" w:hAnsi="Garamond"/>
          <w:sz w:val="22"/>
          <w:szCs w:val="22"/>
        </w:rPr>
        <w:t>d</w:t>
      </w:r>
      <w:r w:rsidRPr="00901ACE">
        <w:rPr>
          <w:rFonts w:ascii="Garamond" w:hAnsi="Garamond"/>
          <w:sz w:val="22"/>
          <w:szCs w:val="22"/>
        </w:rPr>
        <w:t xml:space="preserve">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6E1E43A" w14:textId="77777777" w:rsidR="00901ACE" w:rsidRPr="00901ACE" w:rsidRDefault="00901ACE" w:rsidP="00956AD9">
      <w:pPr>
        <w:ind w:left="720"/>
        <w:jc w:val="both"/>
        <w:rPr>
          <w:rFonts w:ascii="Garamond" w:hAnsi="Garamond"/>
          <w:sz w:val="22"/>
          <w:szCs w:val="22"/>
        </w:rPr>
      </w:pPr>
      <w:r w:rsidRPr="00901ACE">
        <w:rPr>
          <w:rFonts w:ascii="Garamond" w:hAnsi="Garamond"/>
          <w:sz w:val="22"/>
          <w:szCs w:val="22"/>
        </w:rPr>
        <w:t xml:space="preserve">Averages from 5-second data:  </w:t>
      </w:r>
    </w:p>
    <w:p w14:paraId="02FD7BB0" w14:textId="41F9AD46" w:rsidR="00901ACE" w:rsidRPr="00901ACE" w:rsidRDefault="00901ACE" w:rsidP="00956AD9">
      <w:pPr>
        <w:ind w:left="1080"/>
        <w:jc w:val="both"/>
        <w:rPr>
          <w:rFonts w:ascii="Garamond" w:hAnsi="Garamond"/>
          <w:sz w:val="22"/>
          <w:szCs w:val="22"/>
        </w:rPr>
      </w:pPr>
      <w:r w:rsidRPr="00901ACE">
        <w:rPr>
          <w:rFonts w:ascii="Garamond" w:hAnsi="Garamond"/>
          <w:sz w:val="22"/>
          <w:szCs w:val="22"/>
        </w:rPr>
        <w:t>Temperature (°C), Relative Humidity (%), Barometric Pressure (mb), Wind Speed (m/s), Wind Direction (degrees), Battery Voltage (volts)</w:t>
      </w:r>
    </w:p>
    <w:p w14:paraId="517EB0A8" w14:textId="22792196" w:rsidR="00901ACE" w:rsidRPr="00901ACE" w:rsidRDefault="00901ACE" w:rsidP="00956AD9">
      <w:pPr>
        <w:ind w:left="108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 xml:space="preserve">(these data are available from the </w:t>
      </w:r>
      <w:r w:rsidR="00CC206D">
        <w:rPr>
          <w:rFonts w:ascii="Garamond" w:hAnsi="Garamond"/>
          <w:sz w:val="22"/>
          <w:szCs w:val="22"/>
        </w:rPr>
        <w:t>reserve</w:t>
      </w:r>
      <w:r w:rsidR="00746B3B">
        <w:rPr>
          <w:rFonts w:ascii="Garamond" w:hAnsi="Garamond"/>
          <w:sz w:val="22"/>
          <w:szCs w:val="22"/>
        </w:rPr>
        <w:t>)</w:t>
      </w:r>
    </w:p>
    <w:p w14:paraId="044BECD6" w14:textId="77777777" w:rsidR="00746B3B" w:rsidRDefault="00746B3B" w:rsidP="00956AD9">
      <w:pPr>
        <w:ind w:left="108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6FC98303" w14:textId="77777777" w:rsidR="00450ED8" w:rsidRPr="00901ACE" w:rsidRDefault="00450ED8" w:rsidP="00956AD9">
      <w:pPr>
        <w:ind w:left="1080" w:hanging="360"/>
        <w:jc w:val="both"/>
        <w:rPr>
          <w:rFonts w:ascii="Garamond" w:hAnsi="Garamond"/>
          <w:sz w:val="22"/>
          <w:szCs w:val="22"/>
        </w:rPr>
      </w:pPr>
      <w:r w:rsidRPr="00901ACE">
        <w:rPr>
          <w:rFonts w:ascii="Garamond" w:hAnsi="Garamond"/>
          <w:sz w:val="22"/>
          <w:szCs w:val="22"/>
        </w:rPr>
        <w:t>Wind Direction Standard Deviation (degrees)</w:t>
      </w:r>
    </w:p>
    <w:p w14:paraId="20B40FEA" w14:textId="77777777" w:rsidR="00C5661E" w:rsidRDefault="00901ACE" w:rsidP="00956AD9">
      <w:pPr>
        <w:ind w:left="720"/>
        <w:jc w:val="both"/>
        <w:rPr>
          <w:rFonts w:ascii="Garamond" w:hAnsi="Garamond"/>
          <w:sz w:val="22"/>
          <w:szCs w:val="22"/>
        </w:rPr>
      </w:pPr>
      <w:r w:rsidRPr="00901ACE">
        <w:rPr>
          <w:rFonts w:ascii="Garamond" w:hAnsi="Garamond"/>
          <w:sz w:val="22"/>
          <w:szCs w:val="22"/>
        </w:rPr>
        <w:t xml:space="preserve">Totals:  </w:t>
      </w:r>
    </w:p>
    <w:p w14:paraId="36D3475F" w14:textId="7682D6A8" w:rsidR="00901ACE" w:rsidRDefault="00901ACE" w:rsidP="00956AD9">
      <w:pPr>
        <w:ind w:left="108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A40B98">
        <w:rPr>
          <w:rFonts w:ascii="Garamond" w:hAnsi="Garamond"/>
          <w:sz w:val="22"/>
          <w:szCs w:val="22"/>
        </w:rPr>
        <w:t xml:space="preserve"> </w:t>
      </w:r>
      <w:r w:rsidR="00A40B98" w:rsidRPr="00A40B98">
        <w:rPr>
          <w:rFonts w:ascii="Garamond" w:hAnsi="Garamond"/>
          <w:sz w:val="22"/>
          <w:szCs w:val="22"/>
        </w:rPr>
        <w:t xml:space="preserve">(Cumulative precipitation is no longer available via export from the CDMO.  Please contact the </w:t>
      </w:r>
      <w:r w:rsidR="00CC206D">
        <w:rPr>
          <w:rFonts w:ascii="Garamond" w:hAnsi="Garamond"/>
          <w:sz w:val="22"/>
          <w:szCs w:val="22"/>
        </w:rPr>
        <w:t>r</w:t>
      </w:r>
      <w:r w:rsidR="00CC206D" w:rsidRPr="00A40B98">
        <w:rPr>
          <w:rFonts w:ascii="Garamond" w:hAnsi="Garamond"/>
          <w:sz w:val="22"/>
          <w:szCs w:val="22"/>
        </w:rPr>
        <w:t xml:space="preserve">eserve </w:t>
      </w:r>
      <w:r w:rsidR="00A40B98" w:rsidRPr="00A40B98">
        <w:rPr>
          <w:rFonts w:ascii="Garamond" w:hAnsi="Garamond"/>
          <w:sz w:val="22"/>
          <w:szCs w:val="22"/>
        </w:rPr>
        <w:t>or the CDMO for more information or to obtain these data.)</w:t>
      </w:r>
    </w:p>
    <w:p w14:paraId="6265C64D" w14:textId="77777777" w:rsidR="00A506D0" w:rsidRDefault="00A506D0" w:rsidP="00956AD9">
      <w:pPr>
        <w:ind w:left="1080"/>
        <w:jc w:val="both"/>
        <w:rPr>
          <w:rFonts w:ascii="Garamond" w:hAnsi="Garamond"/>
          <w:sz w:val="22"/>
          <w:szCs w:val="22"/>
        </w:rPr>
      </w:pPr>
    </w:p>
    <w:p w14:paraId="75755A0D" w14:textId="77777777" w:rsidR="00A506D0" w:rsidRPr="006C1461" w:rsidRDefault="00A506D0" w:rsidP="00956AD9">
      <w:pPr>
        <w:ind w:left="540"/>
        <w:jc w:val="both"/>
        <w:rPr>
          <w:rFonts w:ascii="Garamond" w:hAnsi="Garamond"/>
          <w:sz w:val="22"/>
          <w:szCs w:val="22"/>
          <w:u w:val="single"/>
        </w:rPr>
      </w:pPr>
      <w:r w:rsidRPr="006C1461">
        <w:rPr>
          <w:rFonts w:ascii="Garamond" w:hAnsi="Garamond"/>
          <w:sz w:val="22"/>
          <w:szCs w:val="22"/>
          <w:u w:val="single"/>
        </w:rPr>
        <w:t xml:space="preserve">Include the following or similar </w:t>
      </w:r>
      <w:r w:rsidR="00933D70">
        <w:rPr>
          <w:rFonts w:ascii="Garamond" w:hAnsi="Garamond"/>
          <w:sz w:val="22"/>
          <w:szCs w:val="22"/>
          <w:u w:val="single"/>
        </w:rPr>
        <w:t>calibration</w:t>
      </w:r>
      <w:r w:rsidRPr="006C1461">
        <w:rPr>
          <w:rFonts w:ascii="Garamond" w:hAnsi="Garamond"/>
          <w:sz w:val="22"/>
          <w:szCs w:val="22"/>
          <w:u w:val="single"/>
        </w:rPr>
        <w:t xml:space="preserve"> information:</w:t>
      </w:r>
    </w:p>
    <w:p w14:paraId="320C9C02" w14:textId="77777777" w:rsidR="00A506D0" w:rsidRPr="006C1461" w:rsidRDefault="00A506D0" w:rsidP="005E6F3C">
      <w:pPr>
        <w:ind w:left="540"/>
        <w:rPr>
          <w:rFonts w:ascii="Garamond" w:hAnsi="Garamond"/>
          <w:sz w:val="22"/>
          <w:szCs w:val="22"/>
        </w:rPr>
      </w:pPr>
      <w:r w:rsidRPr="006C1461">
        <w:rPr>
          <w:rFonts w:ascii="Garamond" w:hAnsi="Garamond"/>
          <w:sz w:val="22"/>
          <w:szCs w:val="22"/>
        </w:rPr>
        <w:t>Recommended calibration frequency for the MET station sensors:</w:t>
      </w:r>
    </w:p>
    <w:p w14:paraId="28C9D929"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Temperature/Humidity- </w:t>
      </w:r>
      <w:r w:rsidR="00851053">
        <w:rPr>
          <w:rFonts w:ascii="Garamond" w:hAnsi="Garamond"/>
          <w:sz w:val="22"/>
          <w:szCs w:val="22"/>
        </w:rPr>
        <w:t>yearly</w:t>
      </w:r>
      <w:r w:rsidRPr="006C1461">
        <w:rPr>
          <w:rFonts w:ascii="Garamond" w:hAnsi="Garamond"/>
          <w:sz w:val="22"/>
          <w:szCs w:val="22"/>
        </w:rPr>
        <w:t xml:space="preserve"> recalibration</w:t>
      </w:r>
    </w:p>
    <w:p w14:paraId="629CCAF7"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w:t>
      </w:r>
      <w:r w:rsidR="00A40B98">
        <w:rPr>
          <w:rFonts w:ascii="Garamond" w:hAnsi="Garamond"/>
          <w:sz w:val="22"/>
          <w:szCs w:val="22"/>
        </w:rPr>
        <w:t>Precipitation</w:t>
      </w:r>
      <w:r w:rsidR="00A40B98" w:rsidRPr="006C1461">
        <w:rPr>
          <w:rFonts w:ascii="Garamond" w:hAnsi="Garamond"/>
          <w:sz w:val="22"/>
          <w:szCs w:val="22"/>
        </w:rPr>
        <w:t xml:space="preserve"> </w:t>
      </w:r>
      <w:r w:rsidRPr="006C1461">
        <w:rPr>
          <w:rFonts w:ascii="Garamond" w:hAnsi="Garamond"/>
          <w:sz w:val="22"/>
          <w:szCs w:val="22"/>
        </w:rPr>
        <w:t xml:space="preserve">Gauge- </w:t>
      </w:r>
      <w:r w:rsidR="00851053">
        <w:rPr>
          <w:rFonts w:ascii="Garamond" w:hAnsi="Garamond"/>
          <w:sz w:val="22"/>
          <w:szCs w:val="22"/>
        </w:rPr>
        <w:t>yearly</w:t>
      </w:r>
      <w:r w:rsidRPr="006C1461">
        <w:rPr>
          <w:rFonts w:ascii="Garamond" w:hAnsi="Garamond"/>
          <w:sz w:val="22"/>
          <w:szCs w:val="22"/>
        </w:rPr>
        <w:t xml:space="preserve"> recalibration</w:t>
      </w:r>
    </w:p>
    <w:p w14:paraId="3423541A" w14:textId="1FFBE8A3" w:rsidR="00A506D0" w:rsidRPr="006C1461" w:rsidRDefault="00A506D0">
      <w:pPr>
        <w:ind w:left="540"/>
        <w:rPr>
          <w:rFonts w:ascii="Garamond" w:hAnsi="Garamond"/>
          <w:sz w:val="22"/>
          <w:szCs w:val="22"/>
        </w:rPr>
      </w:pPr>
      <w:r w:rsidRPr="006C1461">
        <w:rPr>
          <w:rFonts w:ascii="Garamond" w:hAnsi="Garamond"/>
          <w:sz w:val="22"/>
          <w:szCs w:val="22"/>
        </w:rPr>
        <w:t xml:space="preserve">- Wind Speed/Direction- </w:t>
      </w:r>
      <w:r w:rsidR="00851053">
        <w:rPr>
          <w:rFonts w:ascii="Garamond" w:hAnsi="Garamond"/>
          <w:sz w:val="22"/>
          <w:szCs w:val="22"/>
        </w:rPr>
        <w:t>every 2 years</w:t>
      </w:r>
    </w:p>
    <w:p w14:paraId="4A5E3246" w14:textId="77777777" w:rsidR="00A506D0" w:rsidRPr="006C1461" w:rsidRDefault="00A506D0">
      <w:pPr>
        <w:ind w:left="540"/>
        <w:rPr>
          <w:rFonts w:ascii="Garamond" w:hAnsi="Garamond"/>
          <w:sz w:val="22"/>
          <w:szCs w:val="22"/>
        </w:rPr>
      </w:pPr>
      <w:r w:rsidRPr="006C1461">
        <w:rPr>
          <w:rFonts w:ascii="Garamond" w:hAnsi="Garamond"/>
          <w:sz w:val="22"/>
          <w:szCs w:val="22"/>
        </w:rPr>
        <w:t xml:space="preserve">- Barometric Pressure- </w:t>
      </w:r>
      <w:r w:rsidR="00851053">
        <w:rPr>
          <w:rFonts w:ascii="Garamond" w:hAnsi="Garamond"/>
          <w:sz w:val="22"/>
          <w:szCs w:val="22"/>
        </w:rPr>
        <w:t>every 2 years</w:t>
      </w:r>
      <w:r w:rsidRPr="006C1461">
        <w:rPr>
          <w:rFonts w:ascii="Garamond" w:hAnsi="Garamond"/>
          <w:sz w:val="22"/>
          <w:szCs w:val="22"/>
        </w:rPr>
        <w:t xml:space="preserve"> recalibration</w:t>
      </w:r>
    </w:p>
    <w:p w14:paraId="1ABB968D" w14:textId="77777777" w:rsidR="00A506D0" w:rsidRDefault="00A506D0">
      <w:pPr>
        <w:ind w:left="540"/>
        <w:rPr>
          <w:rFonts w:ascii="Garamond" w:hAnsi="Garamond"/>
          <w:sz w:val="22"/>
          <w:szCs w:val="22"/>
        </w:rPr>
      </w:pPr>
      <w:r w:rsidRPr="006C1461">
        <w:rPr>
          <w:rFonts w:ascii="Garamond" w:hAnsi="Garamond"/>
          <w:sz w:val="22"/>
          <w:szCs w:val="22"/>
        </w:rPr>
        <w:t xml:space="preserve">- PAR- </w:t>
      </w:r>
      <w:r w:rsidR="00851053">
        <w:rPr>
          <w:rFonts w:ascii="Garamond" w:hAnsi="Garamond"/>
          <w:sz w:val="22"/>
          <w:szCs w:val="22"/>
        </w:rPr>
        <w:t>every 2 years</w:t>
      </w:r>
      <w:r w:rsidRPr="006C1461">
        <w:rPr>
          <w:rFonts w:ascii="Garamond" w:hAnsi="Garamond"/>
          <w:sz w:val="22"/>
          <w:szCs w:val="22"/>
        </w:rPr>
        <w:t xml:space="preserve"> recalibration</w:t>
      </w:r>
    </w:p>
    <w:p w14:paraId="298B6103" w14:textId="76597A9A" w:rsidR="00AC26FE" w:rsidRDefault="00AC26FE" w:rsidP="00956AD9">
      <w:pPr>
        <w:ind w:left="540"/>
        <w:jc w:val="both"/>
        <w:rPr>
          <w:sz w:val="20"/>
          <w:szCs w:val="20"/>
        </w:rPr>
      </w:pPr>
      <w:r>
        <w:rPr>
          <w:sz w:val="20"/>
          <w:szCs w:val="20"/>
        </w:rPr>
        <w:t>- CR1000</w:t>
      </w:r>
      <w:r w:rsidR="005D17FD">
        <w:rPr>
          <w:sz w:val="20"/>
          <w:szCs w:val="20"/>
        </w:rPr>
        <w:t xml:space="preserve"> </w:t>
      </w:r>
      <w:r>
        <w:rPr>
          <w:sz w:val="20"/>
          <w:szCs w:val="20"/>
        </w:rPr>
        <w:t>-</w:t>
      </w:r>
      <w:r w:rsidR="005D17FD">
        <w:rPr>
          <w:sz w:val="20"/>
          <w:szCs w:val="20"/>
        </w:rPr>
        <w:t xml:space="preserve"> </w:t>
      </w:r>
      <w:r>
        <w:rPr>
          <w:sz w:val="20"/>
          <w:szCs w:val="20"/>
        </w:rPr>
        <w:t>every 5 years</w:t>
      </w:r>
    </w:p>
    <w:p w14:paraId="631575FF" w14:textId="61C15151" w:rsidR="00954670" w:rsidRDefault="00851053" w:rsidP="005E6F3C">
      <w:pPr>
        <w:ind w:left="540"/>
        <w:rPr>
          <w:rFonts w:ascii="Garamond" w:hAnsi="Garamond"/>
          <w:i/>
          <w:sz w:val="22"/>
          <w:szCs w:val="22"/>
        </w:rPr>
      </w:pPr>
      <w:r w:rsidRPr="002E08FD">
        <w:rPr>
          <w:rFonts w:ascii="Garamond" w:hAnsi="Garamond"/>
          <w:i/>
          <w:sz w:val="22"/>
          <w:szCs w:val="22"/>
        </w:rPr>
        <w:t xml:space="preserve">-Total Solar Radiation </w:t>
      </w:r>
    </w:p>
    <w:p w14:paraId="01FA87D4" w14:textId="77777777" w:rsidR="00954670" w:rsidRPr="000475B2" w:rsidRDefault="00954670">
      <w:pPr>
        <w:ind w:left="720"/>
        <w:rPr>
          <w:rFonts w:ascii="Garamond" w:hAnsi="Garamond"/>
          <w:sz w:val="22"/>
          <w:szCs w:val="22"/>
        </w:rPr>
      </w:pPr>
      <w:r w:rsidRPr="000475B2">
        <w:rPr>
          <w:rFonts w:ascii="Garamond" w:hAnsi="Garamond"/>
          <w:sz w:val="22"/>
          <w:szCs w:val="22"/>
        </w:rPr>
        <w:t xml:space="preserve">LI-COR LI-200S </w:t>
      </w:r>
      <w:r>
        <w:rPr>
          <w:rFonts w:ascii="Garamond" w:hAnsi="Garamond"/>
          <w:sz w:val="22"/>
          <w:szCs w:val="22"/>
        </w:rPr>
        <w:t>-</w:t>
      </w:r>
      <w:r w:rsidR="001E328D">
        <w:rPr>
          <w:rFonts w:ascii="Garamond" w:hAnsi="Garamond"/>
          <w:sz w:val="22"/>
          <w:szCs w:val="22"/>
        </w:rPr>
        <w:t xml:space="preserve"> </w:t>
      </w:r>
      <w:r w:rsidRPr="000475B2">
        <w:rPr>
          <w:rFonts w:ascii="Garamond" w:hAnsi="Garamond"/>
          <w:sz w:val="22"/>
          <w:szCs w:val="22"/>
        </w:rPr>
        <w:t>every 2 years</w:t>
      </w:r>
      <w:r w:rsidR="001E328D">
        <w:rPr>
          <w:rFonts w:ascii="Garamond" w:hAnsi="Garamond"/>
          <w:sz w:val="22"/>
          <w:szCs w:val="22"/>
        </w:rPr>
        <w:t>,</w:t>
      </w:r>
      <w:r w:rsidRPr="000475B2">
        <w:rPr>
          <w:rFonts w:ascii="Garamond" w:hAnsi="Garamond"/>
          <w:sz w:val="22"/>
          <w:szCs w:val="22"/>
        </w:rPr>
        <w:t xml:space="preserve"> with recalibrations performed during the spring and summer</w:t>
      </w:r>
    </w:p>
    <w:p w14:paraId="03398751" w14:textId="77777777" w:rsidR="00933D70" w:rsidRDefault="00933D70" w:rsidP="00AC26FE">
      <w:pPr>
        <w:ind w:left="540" w:right="900"/>
        <w:jc w:val="both"/>
        <w:rPr>
          <w:sz w:val="20"/>
          <w:szCs w:val="20"/>
        </w:rPr>
      </w:pPr>
    </w:p>
    <w:p w14:paraId="5108E3DA"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1F10BDCC" w14:textId="77777777" w:rsidR="006154F9" w:rsidRDefault="006154F9" w:rsidP="003659E9">
      <w:pPr>
        <w:pStyle w:val="HTMLPreformatted"/>
        <w:rPr>
          <w:rFonts w:ascii="Garamond" w:hAnsi="Garamond" w:cs="Times New Roman"/>
          <w:sz w:val="22"/>
          <w:szCs w:val="22"/>
        </w:rPr>
      </w:pPr>
    </w:p>
    <w:p w14:paraId="6C0CEC19" w14:textId="4BDAAC4C" w:rsidR="003659E9" w:rsidRDefault="003659E9" w:rsidP="003659E9">
      <w:pPr>
        <w:pStyle w:val="HTMLPreformatted"/>
        <w:rPr>
          <w:rFonts w:ascii="Garamond" w:hAnsi="Garamond" w:cs="Times New Roman"/>
          <w:sz w:val="22"/>
          <w:szCs w:val="22"/>
        </w:rPr>
      </w:pPr>
      <w:r>
        <w:rPr>
          <w:rFonts w:ascii="Garamond" w:hAnsi="Garamond" w:cs="Times New Roman"/>
          <w:sz w:val="22"/>
          <w:szCs w:val="22"/>
        </w:rPr>
        <w:lastRenderedPageBreak/>
        <w:t>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Thompson, the channel narrows and the river flows through a rocky rapid-filled gorge. Approximately 23 river miles upstream from Lake Superior is the Fond du Lac dam, the lowest of several dams. Below the gorge and dams the river begins to take on the characteristics of a freshwater estuary. At the mouth of the river is the largest working commercial harbor on the Great Lakes.</w:t>
      </w:r>
    </w:p>
    <w:p w14:paraId="46CA712B" w14:textId="77777777" w:rsidR="003659E9" w:rsidRDefault="003659E9" w:rsidP="003659E9">
      <w:pPr>
        <w:pStyle w:val="HTMLPreformatted"/>
        <w:rPr>
          <w:rFonts w:ascii="Garamond" w:hAnsi="Garamond" w:cs="Times New Roman"/>
          <w:sz w:val="22"/>
          <w:szCs w:val="22"/>
        </w:rPr>
      </w:pPr>
    </w:p>
    <w:p w14:paraId="5F6462A6"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riverbed)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t>
      </w:r>
      <w:proofErr w:type="gramStart"/>
      <w:r>
        <w:rPr>
          <w:rFonts w:ascii="Garamond" w:hAnsi="Garamond" w:cs="Times New Roman"/>
          <w:sz w:val="22"/>
          <w:szCs w:val="22"/>
        </w:rPr>
        <w:t>with the exception of</w:t>
      </w:r>
      <w:proofErr w:type="gramEnd"/>
      <w:r>
        <w:rPr>
          <w:rFonts w:ascii="Garamond" w:hAnsi="Garamond" w:cs="Times New Roman"/>
          <w:sz w:val="22"/>
          <w:szCs w:val="22"/>
        </w:rPr>
        <w:t xml:space="preserve">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292966F4" w14:textId="77777777" w:rsidR="003659E9" w:rsidRDefault="003659E9" w:rsidP="003659E9">
      <w:pPr>
        <w:pStyle w:val="HTMLPreformatted"/>
        <w:rPr>
          <w:rFonts w:ascii="Garamond" w:hAnsi="Garamond" w:cs="Times New Roman"/>
          <w:sz w:val="22"/>
          <w:szCs w:val="22"/>
        </w:rPr>
      </w:pPr>
    </w:p>
    <w:p w14:paraId="345F60A7"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 xml:space="preserve">A SWMP water quality monitoring sonde was added to this station in </w:t>
      </w:r>
      <w:proofErr w:type="gramStart"/>
      <w:r>
        <w:rPr>
          <w:rFonts w:ascii="Garamond" w:hAnsi="Garamond" w:cs="Times New Roman"/>
          <w:sz w:val="22"/>
          <w:szCs w:val="22"/>
        </w:rPr>
        <w:t>September,</w:t>
      </w:r>
      <w:proofErr w:type="gramEnd"/>
      <w:r>
        <w:rPr>
          <w:rFonts w:ascii="Garamond" w:hAnsi="Garamond" w:cs="Times New Roman"/>
          <w:sz w:val="22"/>
          <w:szCs w:val="22"/>
        </w:rPr>
        <w:t xml:space="preserve"> 2013.</w:t>
      </w:r>
    </w:p>
    <w:p w14:paraId="4A0BC17B" w14:textId="77777777" w:rsidR="003659E9" w:rsidRDefault="003659E9" w:rsidP="003659E9">
      <w:pPr>
        <w:pStyle w:val="HTMLPreformatted"/>
        <w:rPr>
          <w:rFonts w:ascii="Garamond" w:hAnsi="Garamond" w:cs="Times New Roman"/>
          <w:sz w:val="22"/>
          <w:szCs w:val="22"/>
        </w:rPr>
      </w:pPr>
    </w:p>
    <w:p w14:paraId="400A6B38"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AC00D85" w14:textId="1DF031B4" w:rsidR="003659E9" w:rsidRDefault="003659E9" w:rsidP="003659E9">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w:t>
      </w:r>
      <w:r w:rsidR="00286527">
        <w:rPr>
          <w:rFonts w:ascii="Garamond" w:hAnsi="Garamond" w:cs="Times New Roman"/>
          <w:sz w:val="22"/>
          <w:szCs w:val="22"/>
        </w:rPr>
        <w:t>marsh</w:t>
      </w:r>
      <w:r>
        <w:rPr>
          <w:rFonts w:ascii="Garamond" w:hAnsi="Garamond" w:cs="Times New Roman"/>
          <w:sz w:val="22"/>
          <w:szCs w:val="22"/>
        </w:rPr>
        <w:t xml:space="preserve"> surface (river </w:t>
      </w:r>
      <w:r w:rsidR="007010EF">
        <w:rPr>
          <w:rFonts w:ascii="Garamond" w:hAnsi="Garamond" w:cs="Times New Roman"/>
          <w:sz w:val="22"/>
          <w:szCs w:val="22"/>
        </w:rPr>
        <w:t>bottom</w:t>
      </w:r>
      <w:r>
        <w:rPr>
          <w:rFonts w:ascii="Garamond" w:hAnsi="Garamond" w:cs="Times New Roman"/>
          <w:sz w:val="22"/>
          <w:szCs w:val="22"/>
        </w:rPr>
        <w:t xml:space="preserve">). </w:t>
      </w:r>
    </w:p>
    <w:p w14:paraId="64D3A0C6" w14:textId="77777777" w:rsidR="003659E9" w:rsidRDefault="003659E9" w:rsidP="003659E9">
      <w:pPr>
        <w:pStyle w:val="HTMLPreformatted"/>
        <w:rPr>
          <w:rFonts w:ascii="Garamond" w:hAnsi="Garamond" w:cs="Times New Roman"/>
          <w:sz w:val="22"/>
          <w:szCs w:val="22"/>
        </w:rPr>
      </w:pPr>
    </w:p>
    <w:p w14:paraId="25CBB6A1" w14:textId="77777777" w:rsidR="003659E9" w:rsidRDefault="003659E9" w:rsidP="003659E9">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132A0B25" w14:textId="3B1539B2" w:rsidR="003659E9" w:rsidRDefault="003659E9" w:rsidP="003659E9">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w:t>
      </w:r>
      <w:r w:rsidR="00286527">
        <w:rPr>
          <w:rFonts w:ascii="Garamond" w:hAnsi="Garamond" w:cs="Times New Roman"/>
          <w:sz w:val="22"/>
          <w:szCs w:val="22"/>
        </w:rPr>
        <w:t xml:space="preserve">platform sits 2.5 m above the adjacent marsh surface (river bottom). </w:t>
      </w:r>
    </w:p>
    <w:p w14:paraId="401036E7" w14:textId="77777777" w:rsidR="00A56035" w:rsidRDefault="00A56035" w:rsidP="003659E9">
      <w:pPr>
        <w:pStyle w:val="HTMLPreformatted"/>
        <w:rPr>
          <w:rFonts w:ascii="Garamond" w:hAnsi="Garamond" w:cs="Times New Roman"/>
          <w:sz w:val="22"/>
          <w:szCs w:val="22"/>
        </w:rPr>
      </w:pPr>
    </w:p>
    <w:p w14:paraId="1BFE1064"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 xml:space="preserve">The three-meter instrument tower sits on the platform such that the sensors are at the following </w:t>
      </w:r>
      <w:proofErr w:type="gramStart"/>
      <w:r>
        <w:rPr>
          <w:rFonts w:ascii="Garamond" w:hAnsi="Garamond" w:cs="Times New Roman"/>
          <w:sz w:val="22"/>
          <w:szCs w:val="22"/>
        </w:rPr>
        <w:t>heights;</w:t>
      </w:r>
      <w:proofErr w:type="gramEnd"/>
    </w:p>
    <w:p w14:paraId="7CC793A8" w14:textId="77777777" w:rsidR="00465641" w:rsidRDefault="00465641" w:rsidP="00465641">
      <w:pPr>
        <w:pStyle w:val="HTMLPreformatted"/>
        <w:rPr>
          <w:rFonts w:ascii="Garamond" w:hAnsi="Garamond" w:cs="Times New Roman"/>
          <w:sz w:val="22"/>
          <w:szCs w:val="22"/>
        </w:rPr>
      </w:pPr>
    </w:p>
    <w:p w14:paraId="0F78913D"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1F6898B8"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0AB7903B"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3F24E28D"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Wind: 3.5 m (6 m)</w:t>
      </w:r>
    </w:p>
    <w:p w14:paraId="05142121"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Rain: 1.1 m (3.7 m)</w:t>
      </w:r>
    </w:p>
    <w:p w14:paraId="7047A3A9" w14:textId="77777777" w:rsidR="00465641" w:rsidRDefault="00465641" w:rsidP="00465641">
      <w:pPr>
        <w:pStyle w:val="HTMLPreformatted"/>
        <w:rPr>
          <w:rFonts w:ascii="Garamond" w:hAnsi="Garamond" w:cs="Times New Roman"/>
          <w:sz w:val="22"/>
          <w:szCs w:val="22"/>
        </w:rPr>
      </w:pPr>
      <w:r>
        <w:rPr>
          <w:rFonts w:ascii="Garamond" w:hAnsi="Garamond" w:cs="Times New Roman"/>
          <w:sz w:val="22"/>
          <w:szCs w:val="22"/>
        </w:rPr>
        <w:t>Barometric Pressure 1.325 (3.825)</w:t>
      </w:r>
    </w:p>
    <w:p w14:paraId="075E7ED6" w14:textId="77777777" w:rsidR="00465641" w:rsidRDefault="00465641" w:rsidP="00465641">
      <w:pPr>
        <w:pStyle w:val="HTMLPreformatted"/>
        <w:rPr>
          <w:rFonts w:ascii="Garamond" w:hAnsi="Garamond"/>
          <w:sz w:val="22"/>
          <w:szCs w:val="22"/>
        </w:rPr>
      </w:pPr>
    </w:p>
    <w:p w14:paraId="4F3495B5" w14:textId="77777777" w:rsidR="00465641" w:rsidRDefault="00465641" w:rsidP="00465641">
      <w:pPr>
        <w:pStyle w:val="HTMLPreformatted"/>
        <w:rPr>
          <w:rFonts w:ascii="Garamond" w:hAnsi="Garamond"/>
          <w:sz w:val="22"/>
          <w:szCs w:val="22"/>
        </w:rPr>
      </w:pPr>
      <w:r>
        <w:rPr>
          <w:rFonts w:ascii="Garamond" w:hAnsi="Garamond"/>
          <w:sz w:val="22"/>
          <w:szCs w:val="22"/>
        </w:rPr>
        <w:t>Distance to Oliver Bridge SWMP site: 5,350.0 meters</w:t>
      </w:r>
    </w:p>
    <w:p w14:paraId="2F6022E9" w14:textId="77777777" w:rsidR="00465641" w:rsidRDefault="00465641" w:rsidP="00465641">
      <w:pPr>
        <w:pStyle w:val="HTMLPreformatted"/>
        <w:rPr>
          <w:rFonts w:ascii="Garamond" w:hAnsi="Garamond"/>
          <w:sz w:val="22"/>
          <w:szCs w:val="22"/>
        </w:rPr>
      </w:pPr>
      <w:r>
        <w:rPr>
          <w:rFonts w:ascii="Garamond" w:hAnsi="Garamond"/>
          <w:sz w:val="22"/>
          <w:szCs w:val="22"/>
        </w:rPr>
        <w:tab/>
        <w:t>to Blatnik Bridge SWMP site: 8,925.7 meters</w:t>
      </w:r>
    </w:p>
    <w:p w14:paraId="16281C8A" w14:textId="77777777" w:rsidR="00465641" w:rsidRDefault="00465641" w:rsidP="00465641">
      <w:pPr>
        <w:pStyle w:val="HTMLPreformatted"/>
        <w:rPr>
          <w:rFonts w:ascii="Garamond" w:hAnsi="Garamond"/>
          <w:sz w:val="22"/>
          <w:szCs w:val="22"/>
        </w:rPr>
      </w:pPr>
      <w:r>
        <w:rPr>
          <w:rFonts w:ascii="Garamond" w:hAnsi="Garamond"/>
          <w:sz w:val="22"/>
          <w:szCs w:val="22"/>
        </w:rPr>
        <w:tab/>
        <w:t>to Barkers Island SWMP site: 7,796.6 meters</w:t>
      </w:r>
    </w:p>
    <w:p w14:paraId="0A836C50" w14:textId="77777777" w:rsidR="0005736D" w:rsidRDefault="0005736D" w:rsidP="00F36B95">
      <w:pPr>
        <w:pStyle w:val="HTMLPreformatted"/>
        <w:rPr>
          <w:rFonts w:ascii="Garamond" w:hAnsi="Garamond" w:cs="Times New Roman"/>
          <w:sz w:val="22"/>
          <w:szCs w:val="22"/>
        </w:rPr>
      </w:pPr>
    </w:p>
    <w:tbl>
      <w:tblPr>
        <w:tblStyle w:val="TableGrid"/>
        <w:tblW w:w="0" w:type="auto"/>
        <w:tblInd w:w="-5" w:type="dxa"/>
        <w:tblLook w:val="04A0" w:firstRow="1" w:lastRow="0" w:firstColumn="1" w:lastColumn="0" w:noHBand="0" w:noVBand="1"/>
      </w:tblPr>
      <w:tblGrid>
        <w:gridCol w:w="4140"/>
        <w:gridCol w:w="2160"/>
        <w:gridCol w:w="3510"/>
      </w:tblGrid>
      <w:tr w:rsidR="00F36B95" w14:paraId="53B9AAF2" w14:textId="77777777" w:rsidTr="009A4144">
        <w:tc>
          <w:tcPr>
            <w:tcW w:w="4140" w:type="dxa"/>
            <w:vAlign w:val="center"/>
          </w:tcPr>
          <w:p w14:paraId="6D4881E3" w14:textId="180610CB" w:rsidR="00F36B95" w:rsidRPr="007903F0" w:rsidRDefault="00F36B95" w:rsidP="0005736D">
            <w:pPr>
              <w:pStyle w:val="HTMLPreformatted"/>
              <w:rPr>
                <w:rFonts w:ascii="Garamond" w:hAnsi="Garamond" w:cs="Times New Roman"/>
                <w:b/>
                <w:bCs/>
                <w:sz w:val="22"/>
                <w:szCs w:val="22"/>
              </w:rPr>
            </w:pPr>
            <w:r w:rsidRPr="007903F0">
              <w:rPr>
                <w:rFonts w:ascii="Garamond" w:hAnsi="Garamond" w:cs="Times New Roman"/>
                <w:b/>
                <w:bCs/>
                <w:sz w:val="22"/>
                <w:szCs w:val="22"/>
              </w:rPr>
              <w:t xml:space="preserve">Tower and </w:t>
            </w:r>
            <w:r w:rsidR="0005736D">
              <w:rPr>
                <w:rFonts w:ascii="Garamond" w:hAnsi="Garamond" w:cs="Times New Roman"/>
                <w:b/>
                <w:bCs/>
                <w:sz w:val="22"/>
                <w:szCs w:val="22"/>
              </w:rPr>
              <w:t>s</w:t>
            </w:r>
            <w:r w:rsidRPr="007903F0">
              <w:rPr>
                <w:rFonts w:ascii="Garamond" w:hAnsi="Garamond" w:cs="Times New Roman"/>
                <w:b/>
                <w:bCs/>
                <w:sz w:val="22"/>
                <w:szCs w:val="22"/>
              </w:rPr>
              <w:t xml:space="preserve">ensor </w:t>
            </w:r>
            <w:r w:rsidR="0005736D">
              <w:rPr>
                <w:rFonts w:ascii="Garamond" w:hAnsi="Garamond" w:cs="Times New Roman"/>
                <w:b/>
                <w:bCs/>
                <w:sz w:val="22"/>
                <w:szCs w:val="22"/>
              </w:rPr>
              <w:t>h</w:t>
            </w:r>
            <w:r w:rsidRPr="007903F0">
              <w:rPr>
                <w:rFonts w:ascii="Garamond" w:hAnsi="Garamond" w:cs="Times New Roman"/>
                <w:b/>
                <w:bCs/>
                <w:sz w:val="22"/>
                <w:szCs w:val="22"/>
              </w:rPr>
              <w:t>eights</w:t>
            </w:r>
            <w:r>
              <w:rPr>
                <w:rFonts w:ascii="Garamond" w:hAnsi="Garamond" w:cs="Times New Roman"/>
                <w:b/>
                <w:bCs/>
                <w:sz w:val="22"/>
                <w:szCs w:val="22"/>
              </w:rPr>
              <w:t xml:space="preserve"> </w:t>
            </w:r>
          </w:p>
        </w:tc>
        <w:tc>
          <w:tcPr>
            <w:tcW w:w="2160" w:type="dxa"/>
            <w:vAlign w:val="center"/>
          </w:tcPr>
          <w:p w14:paraId="11ABC246" w14:textId="77777777" w:rsidR="00F36B95" w:rsidRPr="007903F0" w:rsidRDefault="00F36B95" w:rsidP="00492B48">
            <w:pPr>
              <w:pStyle w:val="HTMLPreformatted"/>
              <w:rPr>
                <w:rFonts w:ascii="Garamond" w:hAnsi="Garamond" w:cs="Times New Roman"/>
                <w:b/>
                <w:bCs/>
                <w:sz w:val="22"/>
                <w:szCs w:val="22"/>
              </w:rPr>
            </w:pPr>
            <w:r w:rsidRPr="007903F0">
              <w:rPr>
                <w:rFonts w:ascii="Garamond" w:hAnsi="Garamond" w:cs="Times New Roman"/>
                <w:b/>
                <w:bCs/>
                <w:sz w:val="22"/>
                <w:szCs w:val="22"/>
              </w:rPr>
              <w:t>Height (</w:t>
            </w:r>
            <w:r w:rsidRPr="007903F0">
              <w:rPr>
                <w:rFonts w:ascii="Garamond" w:hAnsi="Garamond" w:cs="Times New Roman"/>
                <w:b/>
                <w:bCs/>
                <w:i/>
                <w:sz w:val="22"/>
                <w:szCs w:val="22"/>
              </w:rPr>
              <w:t>meters</w:t>
            </w:r>
            <w:r w:rsidRPr="007903F0">
              <w:rPr>
                <w:rFonts w:ascii="Garamond" w:hAnsi="Garamond" w:cs="Times New Roman"/>
                <w:b/>
                <w:bCs/>
                <w:sz w:val="22"/>
                <w:szCs w:val="22"/>
              </w:rPr>
              <w:t>)</w:t>
            </w:r>
          </w:p>
        </w:tc>
        <w:tc>
          <w:tcPr>
            <w:tcW w:w="3510" w:type="dxa"/>
            <w:vAlign w:val="center"/>
          </w:tcPr>
          <w:p w14:paraId="0548C4FC" w14:textId="77777777" w:rsidR="00F36B95" w:rsidRPr="007903F0" w:rsidRDefault="00F36B95" w:rsidP="00492B48">
            <w:pPr>
              <w:pStyle w:val="HTMLPreformatted"/>
              <w:rPr>
                <w:rFonts w:ascii="Garamond" w:hAnsi="Garamond" w:cs="Times New Roman"/>
                <w:b/>
                <w:bCs/>
                <w:sz w:val="22"/>
                <w:szCs w:val="22"/>
              </w:rPr>
            </w:pPr>
            <w:r w:rsidRPr="007903F0">
              <w:rPr>
                <w:rFonts w:ascii="Garamond" w:hAnsi="Garamond" w:cs="Times New Roman"/>
                <w:b/>
                <w:bCs/>
                <w:sz w:val="22"/>
                <w:szCs w:val="22"/>
              </w:rPr>
              <w:t>Notes</w:t>
            </w:r>
          </w:p>
        </w:tc>
      </w:tr>
      <w:tr w:rsidR="009A4144" w14:paraId="1BD7814E" w14:textId="77777777" w:rsidTr="009A4144">
        <w:tc>
          <w:tcPr>
            <w:tcW w:w="4140" w:type="dxa"/>
            <w:vAlign w:val="center"/>
          </w:tcPr>
          <w:p w14:paraId="14DFF6FC" w14:textId="77777777" w:rsidR="009A4144" w:rsidRPr="000A4D52" w:rsidRDefault="009A4144" w:rsidP="009A4144">
            <w:pPr>
              <w:pStyle w:val="HTMLPreformatted"/>
              <w:rPr>
                <w:rFonts w:ascii="Garamond" w:hAnsi="Garamond" w:cs="Times New Roman"/>
                <w:bCs/>
                <w:sz w:val="22"/>
                <w:szCs w:val="22"/>
              </w:rPr>
            </w:pPr>
            <w:r w:rsidRPr="005E13BE">
              <w:rPr>
                <w:rFonts w:ascii="Garamond" w:hAnsi="Garamond" w:cs="Times New Roman"/>
                <w:bCs/>
                <w:sz w:val="22"/>
                <w:szCs w:val="22"/>
              </w:rPr>
              <w:t>Tower</w:t>
            </w:r>
          </w:p>
        </w:tc>
        <w:tc>
          <w:tcPr>
            <w:tcW w:w="2160" w:type="dxa"/>
            <w:vAlign w:val="center"/>
          </w:tcPr>
          <w:p w14:paraId="6F12D8B1" w14:textId="054394CD"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3.0</w:t>
            </w:r>
          </w:p>
        </w:tc>
        <w:tc>
          <w:tcPr>
            <w:tcW w:w="3510" w:type="dxa"/>
            <w:vAlign w:val="center"/>
          </w:tcPr>
          <w:p w14:paraId="410FF284" w14:textId="5E406E0B" w:rsidR="009A4144"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5.5m </w:t>
            </w:r>
            <w:proofErr w:type="gramStart"/>
            <w:r>
              <w:rPr>
                <w:rFonts w:ascii="Garamond" w:hAnsi="Garamond" w:cs="Times New Roman"/>
                <w:bCs/>
                <w:sz w:val="22"/>
                <w:szCs w:val="22"/>
              </w:rPr>
              <w:t>From</w:t>
            </w:r>
            <w:proofErr w:type="gramEnd"/>
            <w:r>
              <w:rPr>
                <w:rFonts w:ascii="Garamond" w:hAnsi="Garamond" w:cs="Times New Roman"/>
                <w:bCs/>
                <w:sz w:val="22"/>
                <w:szCs w:val="22"/>
              </w:rPr>
              <w:t xml:space="preserve"> the ground </w:t>
            </w:r>
          </w:p>
        </w:tc>
      </w:tr>
      <w:tr w:rsidR="009A4144" w14:paraId="5B7654C4" w14:textId="77777777" w:rsidTr="009A4144">
        <w:tc>
          <w:tcPr>
            <w:tcW w:w="4140" w:type="dxa"/>
            <w:vAlign w:val="center"/>
          </w:tcPr>
          <w:p w14:paraId="35884E86" w14:textId="76A22CD2" w:rsidR="009A4144" w:rsidRPr="000A4D52" w:rsidRDefault="009A4144" w:rsidP="009A4144">
            <w:pPr>
              <w:pStyle w:val="HTMLPreformatted"/>
              <w:rPr>
                <w:rFonts w:ascii="Garamond" w:hAnsi="Garamond" w:cs="Times New Roman"/>
                <w:bCs/>
                <w:sz w:val="22"/>
                <w:szCs w:val="22"/>
              </w:rPr>
            </w:pPr>
            <w:r w:rsidRPr="005E13BE">
              <w:rPr>
                <w:rFonts w:ascii="Garamond" w:hAnsi="Garamond" w:cs="Times New Roman"/>
                <w:bCs/>
                <w:sz w:val="22"/>
                <w:szCs w:val="22"/>
              </w:rPr>
              <w:t>Platform</w:t>
            </w:r>
          </w:p>
        </w:tc>
        <w:tc>
          <w:tcPr>
            <w:tcW w:w="2160" w:type="dxa"/>
            <w:vAlign w:val="center"/>
          </w:tcPr>
          <w:p w14:paraId="49394591" w14:textId="3B7334C4"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2.5</w:t>
            </w:r>
          </w:p>
        </w:tc>
        <w:tc>
          <w:tcPr>
            <w:tcW w:w="3510" w:type="dxa"/>
            <w:vAlign w:val="center"/>
          </w:tcPr>
          <w:p w14:paraId="352EB22E" w14:textId="44A4A151" w:rsidR="009A4144"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From the ground, tower on platform </w:t>
            </w:r>
          </w:p>
        </w:tc>
      </w:tr>
      <w:tr w:rsidR="009A4144" w14:paraId="2A524B66" w14:textId="77777777" w:rsidTr="009A4144">
        <w:tc>
          <w:tcPr>
            <w:tcW w:w="4140" w:type="dxa"/>
            <w:vAlign w:val="center"/>
          </w:tcPr>
          <w:p w14:paraId="659EDD09" w14:textId="1A9417D0" w:rsidR="009A4144" w:rsidRPr="005E13BE"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Temperature/Relative Humidity</w:t>
            </w:r>
          </w:p>
        </w:tc>
        <w:tc>
          <w:tcPr>
            <w:tcW w:w="2160" w:type="dxa"/>
            <w:vAlign w:val="center"/>
          </w:tcPr>
          <w:p w14:paraId="1A928973" w14:textId="351DD3CD"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1.3</w:t>
            </w:r>
          </w:p>
        </w:tc>
        <w:tc>
          <w:tcPr>
            <w:tcW w:w="3510" w:type="dxa"/>
            <w:vAlign w:val="center"/>
          </w:tcPr>
          <w:p w14:paraId="02AFB8D4" w14:textId="18547D88" w:rsidR="009A4144" w:rsidRDefault="009A4144" w:rsidP="009A4144">
            <w:pPr>
              <w:pStyle w:val="HTMLPreformatted"/>
              <w:rPr>
                <w:rFonts w:ascii="Garamond" w:hAnsi="Garamond" w:cs="Times New Roman"/>
                <w:bCs/>
                <w:sz w:val="22"/>
                <w:szCs w:val="22"/>
              </w:rPr>
            </w:pPr>
            <w:proofErr w:type="gramStart"/>
            <w:r>
              <w:rPr>
                <w:rFonts w:ascii="Garamond" w:hAnsi="Garamond" w:cs="Times New Roman"/>
                <w:bCs/>
                <w:sz w:val="22"/>
                <w:szCs w:val="22"/>
              </w:rPr>
              <w:t>3.8m  From</w:t>
            </w:r>
            <w:proofErr w:type="gramEnd"/>
            <w:r>
              <w:rPr>
                <w:rFonts w:ascii="Garamond" w:hAnsi="Garamond" w:cs="Times New Roman"/>
                <w:bCs/>
                <w:sz w:val="22"/>
                <w:szCs w:val="22"/>
              </w:rPr>
              <w:t xml:space="preserve"> the ground </w:t>
            </w:r>
          </w:p>
        </w:tc>
      </w:tr>
      <w:tr w:rsidR="009A4144" w14:paraId="66627EE8" w14:textId="77777777" w:rsidTr="009A4144">
        <w:tc>
          <w:tcPr>
            <w:tcW w:w="4140" w:type="dxa"/>
            <w:vAlign w:val="center"/>
          </w:tcPr>
          <w:p w14:paraId="32234C3E" w14:textId="46946F4E"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Barometric Pressure</w:t>
            </w:r>
          </w:p>
        </w:tc>
        <w:tc>
          <w:tcPr>
            <w:tcW w:w="2160" w:type="dxa"/>
            <w:vAlign w:val="center"/>
          </w:tcPr>
          <w:p w14:paraId="0F30BC3F" w14:textId="1BD2E3E6"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1.75</w:t>
            </w:r>
          </w:p>
        </w:tc>
        <w:tc>
          <w:tcPr>
            <w:tcW w:w="3510" w:type="dxa"/>
            <w:vAlign w:val="center"/>
          </w:tcPr>
          <w:p w14:paraId="5BB26892" w14:textId="640B4F93"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4.3m </w:t>
            </w:r>
            <w:proofErr w:type="gramStart"/>
            <w:r>
              <w:rPr>
                <w:rFonts w:ascii="Garamond" w:hAnsi="Garamond" w:cs="Times New Roman"/>
                <w:bCs/>
                <w:sz w:val="22"/>
                <w:szCs w:val="22"/>
              </w:rPr>
              <w:t>From</w:t>
            </w:r>
            <w:proofErr w:type="gramEnd"/>
            <w:r>
              <w:rPr>
                <w:rFonts w:ascii="Garamond" w:hAnsi="Garamond" w:cs="Times New Roman"/>
                <w:bCs/>
                <w:sz w:val="22"/>
                <w:szCs w:val="22"/>
              </w:rPr>
              <w:t xml:space="preserve"> the ground</w:t>
            </w:r>
          </w:p>
        </w:tc>
      </w:tr>
      <w:tr w:rsidR="009A4144" w14:paraId="5EBD18D5" w14:textId="77777777" w:rsidTr="009A4144">
        <w:tc>
          <w:tcPr>
            <w:tcW w:w="4140" w:type="dxa"/>
            <w:vAlign w:val="center"/>
          </w:tcPr>
          <w:p w14:paraId="6BAB6A43" w14:textId="50306680"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Wind</w:t>
            </w:r>
          </w:p>
        </w:tc>
        <w:tc>
          <w:tcPr>
            <w:tcW w:w="2160" w:type="dxa"/>
            <w:vAlign w:val="center"/>
          </w:tcPr>
          <w:p w14:paraId="2A188055" w14:textId="7E63FD46"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1.325</w:t>
            </w:r>
          </w:p>
        </w:tc>
        <w:tc>
          <w:tcPr>
            <w:tcW w:w="3510" w:type="dxa"/>
            <w:vAlign w:val="center"/>
          </w:tcPr>
          <w:p w14:paraId="08FFF740" w14:textId="406F27A2" w:rsidR="009A4144" w:rsidRPr="000A4D52" w:rsidRDefault="009A4144" w:rsidP="009A4144">
            <w:pPr>
              <w:pStyle w:val="HTMLPreformatted"/>
              <w:rPr>
                <w:rFonts w:ascii="Garamond" w:hAnsi="Garamond" w:cs="Times New Roman"/>
                <w:bCs/>
                <w:sz w:val="22"/>
                <w:szCs w:val="22"/>
              </w:rPr>
            </w:pPr>
            <w:r>
              <w:rPr>
                <w:rFonts w:ascii="Garamond" w:hAnsi="Garamond" w:cs="Times New Roman"/>
                <w:bCs/>
                <w:iCs/>
                <w:sz w:val="22"/>
                <w:szCs w:val="22"/>
              </w:rPr>
              <w:t xml:space="preserve">3.825m from the ground </w:t>
            </w:r>
          </w:p>
        </w:tc>
      </w:tr>
      <w:tr w:rsidR="009A4144" w14:paraId="246A58A5" w14:textId="77777777" w:rsidTr="009A4144">
        <w:tc>
          <w:tcPr>
            <w:tcW w:w="4140" w:type="dxa"/>
            <w:vAlign w:val="center"/>
          </w:tcPr>
          <w:p w14:paraId="176E8144" w14:textId="26AFDB6A"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PAR</w:t>
            </w:r>
          </w:p>
        </w:tc>
        <w:tc>
          <w:tcPr>
            <w:tcW w:w="2160" w:type="dxa"/>
            <w:vAlign w:val="center"/>
          </w:tcPr>
          <w:p w14:paraId="0561D809" w14:textId="3A9FB509" w:rsidR="009A4144" w:rsidRPr="000A4D52" w:rsidRDefault="009A4144" w:rsidP="009A4144">
            <w:pPr>
              <w:pStyle w:val="HTMLPreformatted"/>
              <w:rPr>
                <w:rFonts w:ascii="Garamond" w:hAnsi="Garamond" w:cs="Times New Roman"/>
                <w:bCs/>
                <w:i/>
                <w:sz w:val="22"/>
                <w:szCs w:val="22"/>
              </w:rPr>
            </w:pPr>
            <w:r>
              <w:rPr>
                <w:rFonts w:ascii="Garamond" w:hAnsi="Garamond" w:cs="Times New Roman"/>
                <w:bCs/>
                <w:iCs/>
                <w:sz w:val="22"/>
                <w:szCs w:val="22"/>
              </w:rPr>
              <w:t>3.5</w:t>
            </w:r>
          </w:p>
        </w:tc>
        <w:tc>
          <w:tcPr>
            <w:tcW w:w="3510" w:type="dxa"/>
            <w:vAlign w:val="center"/>
          </w:tcPr>
          <w:p w14:paraId="15A98BF1" w14:textId="023CC81B" w:rsidR="009A4144" w:rsidRPr="000A4D52" w:rsidRDefault="009A4144" w:rsidP="009A4144">
            <w:pPr>
              <w:pStyle w:val="HTMLPreformatted"/>
              <w:rPr>
                <w:rFonts w:ascii="Garamond" w:hAnsi="Garamond" w:cs="Times New Roman"/>
                <w:bCs/>
                <w:i/>
                <w:sz w:val="22"/>
                <w:szCs w:val="22"/>
              </w:rPr>
            </w:pPr>
            <w:r>
              <w:rPr>
                <w:rFonts w:ascii="Garamond" w:hAnsi="Garamond" w:cs="Times New Roman"/>
                <w:bCs/>
                <w:iCs/>
                <w:sz w:val="22"/>
                <w:szCs w:val="22"/>
              </w:rPr>
              <w:t xml:space="preserve">6m </w:t>
            </w:r>
            <w:proofErr w:type="gramStart"/>
            <w:r>
              <w:rPr>
                <w:rFonts w:ascii="Garamond" w:hAnsi="Garamond" w:cs="Times New Roman"/>
                <w:bCs/>
                <w:iCs/>
                <w:sz w:val="22"/>
                <w:szCs w:val="22"/>
              </w:rPr>
              <w:t>From</w:t>
            </w:r>
            <w:proofErr w:type="gramEnd"/>
            <w:r>
              <w:rPr>
                <w:rFonts w:ascii="Garamond" w:hAnsi="Garamond" w:cs="Times New Roman"/>
                <w:bCs/>
                <w:iCs/>
                <w:sz w:val="22"/>
                <w:szCs w:val="22"/>
              </w:rPr>
              <w:t xml:space="preserve"> the ground</w:t>
            </w:r>
          </w:p>
        </w:tc>
      </w:tr>
      <w:tr w:rsidR="009A4144" w14:paraId="47F334D9" w14:textId="77777777" w:rsidTr="009A4144">
        <w:tc>
          <w:tcPr>
            <w:tcW w:w="4140" w:type="dxa"/>
            <w:vAlign w:val="center"/>
          </w:tcPr>
          <w:p w14:paraId="1ED77F58" w14:textId="2DEF10B8" w:rsidR="009A4144" w:rsidRPr="000A4D52" w:rsidRDefault="009A4144" w:rsidP="009A4144">
            <w:pPr>
              <w:pStyle w:val="HTMLPreformatted"/>
              <w:rPr>
                <w:rFonts w:ascii="Garamond" w:hAnsi="Garamond" w:cs="Times New Roman"/>
                <w:bCs/>
                <w:sz w:val="22"/>
                <w:szCs w:val="22"/>
              </w:rPr>
            </w:pPr>
            <w:r w:rsidRPr="000A4D52">
              <w:rPr>
                <w:rFonts w:ascii="Garamond" w:hAnsi="Garamond" w:cs="Times New Roman"/>
                <w:bCs/>
                <w:sz w:val="22"/>
                <w:szCs w:val="22"/>
              </w:rPr>
              <w:t xml:space="preserve">Precipitation </w:t>
            </w:r>
            <w:r>
              <w:rPr>
                <w:rFonts w:ascii="Garamond" w:hAnsi="Garamond" w:cs="Times New Roman"/>
                <w:bCs/>
                <w:sz w:val="22"/>
                <w:szCs w:val="22"/>
              </w:rPr>
              <w:t>g</w:t>
            </w:r>
            <w:r w:rsidRPr="000A4D52">
              <w:rPr>
                <w:rFonts w:ascii="Garamond" w:hAnsi="Garamond" w:cs="Times New Roman"/>
                <w:bCs/>
                <w:sz w:val="22"/>
                <w:szCs w:val="22"/>
              </w:rPr>
              <w:t>auge</w:t>
            </w:r>
          </w:p>
        </w:tc>
        <w:tc>
          <w:tcPr>
            <w:tcW w:w="2160" w:type="dxa"/>
            <w:vAlign w:val="center"/>
          </w:tcPr>
          <w:p w14:paraId="4C3D1ECC" w14:textId="4604EBE7"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3</w:t>
            </w:r>
          </w:p>
        </w:tc>
        <w:tc>
          <w:tcPr>
            <w:tcW w:w="3510" w:type="dxa"/>
            <w:vAlign w:val="center"/>
          </w:tcPr>
          <w:p w14:paraId="5FD34B0E" w14:textId="74A4C238" w:rsidR="009A4144" w:rsidRPr="000A4D52" w:rsidRDefault="009A4144" w:rsidP="009A4144">
            <w:pPr>
              <w:pStyle w:val="HTMLPreformatted"/>
              <w:rPr>
                <w:rFonts w:ascii="Garamond" w:hAnsi="Garamond" w:cs="Times New Roman"/>
                <w:bCs/>
                <w:sz w:val="22"/>
                <w:szCs w:val="22"/>
              </w:rPr>
            </w:pPr>
            <w:r>
              <w:rPr>
                <w:rFonts w:ascii="Garamond" w:hAnsi="Garamond" w:cs="Times New Roman"/>
                <w:bCs/>
                <w:sz w:val="22"/>
                <w:szCs w:val="22"/>
              </w:rPr>
              <w:t xml:space="preserve">5.5m </w:t>
            </w:r>
            <w:proofErr w:type="gramStart"/>
            <w:r>
              <w:rPr>
                <w:rFonts w:ascii="Garamond" w:hAnsi="Garamond" w:cs="Times New Roman"/>
                <w:bCs/>
                <w:sz w:val="22"/>
                <w:szCs w:val="22"/>
              </w:rPr>
              <w:t>From</w:t>
            </w:r>
            <w:proofErr w:type="gramEnd"/>
            <w:r>
              <w:rPr>
                <w:rFonts w:ascii="Garamond" w:hAnsi="Garamond" w:cs="Times New Roman"/>
                <w:bCs/>
                <w:sz w:val="22"/>
                <w:szCs w:val="22"/>
              </w:rPr>
              <w:t xml:space="preserve"> the ground</w:t>
            </w:r>
          </w:p>
        </w:tc>
      </w:tr>
      <w:tr w:rsidR="004B078C" w14:paraId="25973B94" w14:textId="77777777" w:rsidTr="009A4144">
        <w:tc>
          <w:tcPr>
            <w:tcW w:w="4140" w:type="dxa"/>
            <w:vAlign w:val="center"/>
          </w:tcPr>
          <w:p w14:paraId="583F3DBA" w14:textId="2F5DB85E" w:rsidR="004B078C" w:rsidRPr="000A4D52" w:rsidRDefault="004B078C" w:rsidP="0005736D">
            <w:pPr>
              <w:pStyle w:val="HTMLPreformatted"/>
              <w:rPr>
                <w:rFonts w:ascii="Garamond" w:hAnsi="Garamond" w:cs="Times New Roman"/>
                <w:bCs/>
                <w:sz w:val="22"/>
                <w:szCs w:val="22"/>
              </w:rPr>
            </w:pPr>
          </w:p>
        </w:tc>
        <w:tc>
          <w:tcPr>
            <w:tcW w:w="2160" w:type="dxa"/>
            <w:vAlign w:val="center"/>
          </w:tcPr>
          <w:p w14:paraId="0D2FDAB2" w14:textId="58FAFA35" w:rsidR="004B078C" w:rsidRPr="000A4D52" w:rsidRDefault="004B078C" w:rsidP="00492B48">
            <w:pPr>
              <w:pStyle w:val="HTMLPreformatted"/>
              <w:rPr>
                <w:rFonts w:ascii="Garamond" w:hAnsi="Garamond" w:cs="Times New Roman"/>
                <w:bCs/>
                <w:sz w:val="22"/>
                <w:szCs w:val="22"/>
              </w:rPr>
            </w:pPr>
          </w:p>
        </w:tc>
        <w:tc>
          <w:tcPr>
            <w:tcW w:w="3510" w:type="dxa"/>
            <w:vAlign w:val="center"/>
          </w:tcPr>
          <w:p w14:paraId="7FE59522" w14:textId="3BF24983" w:rsidR="004B078C" w:rsidRPr="000A4D52" w:rsidRDefault="004B078C" w:rsidP="00492B48">
            <w:pPr>
              <w:pStyle w:val="HTMLPreformatted"/>
              <w:rPr>
                <w:rFonts w:ascii="Garamond" w:hAnsi="Garamond" w:cs="Times New Roman"/>
                <w:bCs/>
                <w:sz w:val="22"/>
                <w:szCs w:val="22"/>
              </w:rPr>
            </w:pPr>
          </w:p>
        </w:tc>
      </w:tr>
    </w:tbl>
    <w:p w14:paraId="1939D2BA" w14:textId="77777777" w:rsidR="009A4144" w:rsidRDefault="009A4144" w:rsidP="0064320C">
      <w:pPr>
        <w:pStyle w:val="HTMLPreformatted"/>
        <w:rPr>
          <w:rFonts w:ascii="Garamond" w:hAnsi="Garamond"/>
          <w:sz w:val="22"/>
          <w:szCs w:val="22"/>
        </w:rPr>
      </w:pPr>
    </w:p>
    <w:p w14:paraId="2D7ACB19" w14:textId="77777777" w:rsidR="009A4144" w:rsidRDefault="009A4144" w:rsidP="0064320C">
      <w:pPr>
        <w:pStyle w:val="HTMLPreformatted"/>
        <w:rPr>
          <w:rFonts w:ascii="Garamond" w:hAnsi="Garamond"/>
          <w:sz w:val="22"/>
          <w:szCs w:val="22"/>
        </w:rPr>
      </w:pPr>
    </w:p>
    <w:p w14:paraId="1C8D7669" w14:textId="77777777" w:rsidR="00D365C6" w:rsidRDefault="00D365C6" w:rsidP="00D365C6">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C77BDD" w:rsidRPr="00C77BDD" w14:paraId="63AC1405" w14:textId="77777777" w:rsidTr="00566545">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D82EBA" w14:textId="77777777" w:rsidR="00C77BDD" w:rsidRPr="00C77BDD" w:rsidRDefault="00C77BDD" w:rsidP="00C77BDD">
            <w:pPr>
              <w:rPr>
                <w:rFonts w:ascii="Calibri" w:eastAsia="Calibri" w:hAnsi="Calibri"/>
                <w:sz w:val="22"/>
                <w:szCs w:val="22"/>
              </w:rPr>
            </w:pPr>
            <w:r w:rsidRPr="00C77BDD">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B853E2F" w14:textId="77777777" w:rsidR="00C77BDD" w:rsidRPr="00C77BDD" w:rsidRDefault="00C77BDD" w:rsidP="00C77BDD">
            <w:pPr>
              <w:rPr>
                <w:rFonts w:ascii="Calibri" w:eastAsia="Calibri" w:hAnsi="Calibri"/>
                <w:sz w:val="22"/>
                <w:szCs w:val="22"/>
              </w:rPr>
            </w:pPr>
            <w:r w:rsidRPr="00C77BDD">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1AF55C9" w14:textId="77777777" w:rsidR="00C77BDD" w:rsidRPr="00C77BDD" w:rsidRDefault="00C77BDD" w:rsidP="00C77BDD">
            <w:pPr>
              <w:rPr>
                <w:rFonts w:ascii="Calibri" w:eastAsia="Calibri" w:hAnsi="Calibri"/>
                <w:sz w:val="22"/>
                <w:szCs w:val="22"/>
              </w:rPr>
            </w:pPr>
            <w:r w:rsidRPr="00C77BDD">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E7AC927" w14:textId="77777777" w:rsidR="00C77BDD" w:rsidRPr="00C77BDD" w:rsidRDefault="00C77BDD" w:rsidP="00C77BDD">
            <w:pPr>
              <w:rPr>
                <w:rFonts w:ascii="Calibri" w:eastAsia="Calibri" w:hAnsi="Calibri"/>
                <w:sz w:val="22"/>
                <w:szCs w:val="22"/>
              </w:rPr>
            </w:pPr>
            <w:r w:rsidRPr="00C77BDD">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7839B70" w14:textId="77777777" w:rsidR="00C77BDD" w:rsidRPr="00C77BDD" w:rsidRDefault="00C77BDD" w:rsidP="00C77BDD">
            <w:pPr>
              <w:rPr>
                <w:rFonts w:ascii="Calibri" w:eastAsia="Calibri" w:hAnsi="Calibri"/>
                <w:sz w:val="22"/>
                <w:szCs w:val="22"/>
              </w:rPr>
            </w:pPr>
            <w:r w:rsidRPr="00C77BDD">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EEEC8FE" w14:textId="77777777" w:rsidR="00C77BDD" w:rsidRPr="00C77BDD" w:rsidRDefault="00C77BDD" w:rsidP="00C77BDD">
            <w:pPr>
              <w:rPr>
                <w:rFonts w:ascii="Calibri" w:eastAsia="Calibri" w:hAnsi="Calibri"/>
                <w:sz w:val="22"/>
                <w:szCs w:val="22"/>
              </w:rPr>
            </w:pPr>
            <w:r w:rsidRPr="00C77BDD">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9A17FAF" w14:textId="77777777" w:rsidR="00C77BDD" w:rsidRPr="00C77BDD" w:rsidRDefault="00C77BDD" w:rsidP="00C77BDD">
            <w:pPr>
              <w:rPr>
                <w:rFonts w:ascii="Calibri" w:eastAsia="Calibri" w:hAnsi="Calibri"/>
                <w:sz w:val="22"/>
                <w:szCs w:val="22"/>
              </w:rPr>
            </w:pPr>
            <w:r w:rsidRPr="00C77BDD">
              <w:t>Notes</w:t>
            </w:r>
          </w:p>
        </w:tc>
      </w:tr>
      <w:tr w:rsidR="00C77BDD" w:rsidRPr="00C77BDD" w14:paraId="0E7A3839" w14:textId="77777777" w:rsidTr="00566545">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B88ED8A"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F0DAC4A"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A974E9A" w14:textId="77777777" w:rsidR="00C77BDD" w:rsidRPr="00C77BDD" w:rsidRDefault="00C77BDD" w:rsidP="00C77BDD">
            <w:pPr>
              <w:rPr>
                <w:rFonts w:ascii="Garamond" w:eastAsia="Calibri" w:hAnsi="Garamond"/>
                <w:sz w:val="22"/>
                <w:szCs w:val="22"/>
              </w:rPr>
            </w:pPr>
            <w:proofErr w:type="spellStart"/>
            <w:r w:rsidRPr="00C77BDD">
              <w:rPr>
                <w:rFonts w:ascii="Garamond" w:eastAsia="Calibri" w:hAnsi="Garamond"/>
                <w:sz w:val="22"/>
                <w:szCs w:val="22"/>
              </w:rPr>
              <w:t>Pokegama</w:t>
            </w:r>
            <w:proofErr w:type="spellEnd"/>
            <w:r w:rsidRPr="00C77BDD">
              <w:rPr>
                <w:rFonts w:ascii="Garamond" w:eastAsia="Calibri" w:hAnsi="Garamond"/>
                <w:sz w:val="22"/>
                <w:szCs w:val="22"/>
              </w:rPr>
              <w:t xml:space="preserve">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59AF3ADE" w14:textId="77777777" w:rsidR="00C77BDD" w:rsidRPr="00C77BDD" w:rsidRDefault="00C77BDD" w:rsidP="00C77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cs="Arial Unicode MS"/>
                <w:sz w:val="22"/>
                <w:szCs w:val="22"/>
              </w:rPr>
            </w:pPr>
            <w:r w:rsidRPr="00C77BDD">
              <w:rPr>
                <w:rFonts w:ascii="Garamond" w:eastAsia="Arial Unicode MS" w:hAnsi="Garamond" w:cs="Arial Unicode MS"/>
                <w:sz w:val="22"/>
                <w:szCs w:val="22"/>
              </w:rPr>
              <w:t xml:space="preserve">46° 40' 20.50 N, </w:t>
            </w:r>
          </w:p>
          <w:p w14:paraId="32723715"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2B7F1B3"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08/15/2013 -</w:t>
            </w:r>
            <w:r w:rsidRPr="00C77BDD">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5C04E66" w14:textId="77777777" w:rsidR="00C77BDD" w:rsidRPr="00C77BDD" w:rsidRDefault="00C77BDD" w:rsidP="00C77BDD">
            <w:pPr>
              <w:rPr>
                <w:rFonts w:ascii="Garamond" w:eastAsia="Calibri" w:hAnsi="Garamond"/>
                <w:sz w:val="22"/>
                <w:szCs w:val="22"/>
              </w:rPr>
            </w:pPr>
            <w:r w:rsidRPr="00C77BDD">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D8C67E2" w14:textId="77777777" w:rsidR="00C77BDD" w:rsidRPr="00C77BDD" w:rsidRDefault="00C77BDD" w:rsidP="00C77BDD">
            <w:pPr>
              <w:rPr>
                <w:rFonts w:ascii="Garamond" w:eastAsia="Calibri" w:hAnsi="Garamond"/>
                <w:sz w:val="22"/>
                <w:szCs w:val="22"/>
              </w:rPr>
            </w:pPr>
            <w:r w:rsidRPr="00C77BDD">
              <w:rPr>
                <w:rFonts w:ascii="Garamond" w:hAnsi="Garamond"/>
              </w:rPr>
              <w:t>Station moved 10m to NW</w:t>
            </w:r>
          </w:p>
        </w:tc>
      </w:tr>
      <w:tr w:rsidR="00C77BDD" w:rsidRPr="00C77BDD" w14:paraId="301FF7C8" w14:textId="77777777" w:rsidTr="00566545">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1CBA493" w14:textId="77777777" w:rsidR="00C77BDD" w:rsidRPr="00C77BDD" w:rsidRDefault="00C77BDD" w:rsidP="00C77BDD">
            <w:pPr>
              <w:rPr>
                <w:rFonts w:ascii="Garamond" w:eastAsia="Calibri" w:hAnsi="Garamond"/>
                <w:sz w:val="22"/>
                <w:szCs w:val="22"/>
              </w:rPr>
            </w:pPr>
            <w:r w:rsidRPr="00C77BDD">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C7541EA"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96E95C9" w14:textId="77777777" w:rsidR="00C77BDD" w:rsidRPr="00C77BDD" w:rsidRDefault="00C77BDD" w:rsidP="00C77BDD">
            <w:pPr>
              <w:rPr>
                <w:rFonts w:ascii="Garamond" w:eastAsia="Calibri" w:hAnsi="Garamond"/>
                <w:sz w:val="22"/>
                <w:szCs w:val="22"/>
              </w:rPr>
            </w:pPr>
            <w:proofErr w:type="spellStart"/>
            <w:r w:rsidRPr="00C77BDD">
              <w:rPr>
                <w:rFonts w:ascii="Garamond" w:eastAsia="Calibri" w:hAnsi="Garamond"/>
                <w:sz w:val="22"/>
                <w:szCs w:val="22"/>
              </w:rPr>
              <w:t>Pokegama</w:t>
            </w:r>
            <w:proofErr w:type="spellEnd"/>
            <w:r w:rsidRPr="00C77BDD">
              <w:rPr>
                <w:rFonts w:ascii="Garamond" w:eastAsia="Calibri" w:hAnsi="Garamond"/>
                <w:sz w:val="22"/>
                <w:szCs w:val="22"/>
              </w:rPr>
              <w:t xml:space="preserve">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2752073" w14:textId="77777777" w:rsidR="00C77BDD" w:rsidRPr="00C77BDD" w:rsidRDefault="00C77BDD" w:rsidP="00C77BDD">
            <w:pPr>
              <w:rPr>
                <w:rFonts w:ascii="Garamond" w:hAnsi="Garamond"/>
                <w:sz w:val="22"/>
                <w:szCs w:val="22"/>
              </w:rPr>
            </w:pPr>
            <w:r w:rsidRPr="00C77BDD">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26AD337" w14:textId="77777777" w:rsidR="00C77BDD" w:rsidRPr="00C77BDD" w:rsidRDefault="00C77BDD" w:rsidP="00C77BDD">
            <w:pPr>
              <w:rPr>
                <w:rFonts w:ascii="Garamond" w:eastAsia="Calibri" w:hAnsi="Garamond"/>
                <w:sz w:val="22"/>
                <w:szCs w:val="22"/>
              </w:rPr>
            </w:pPr>
            <w:r w:rsidRPr="00C77BDD">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735ACFD" w14:textId="77777777" w:rsidR="00C77BDD" w:rsidRPr="00C77BDD" w:rsidRDefault="00C77BDD" w:rsidP="00C77BDD">
            <w:pPr>
              <w:rPr>
                <w:rFonts w:ascii="Garamond" w:hAnsi="Garamond"/>
              </w:rPr>
            </w:pPr>
            <w:r w:rsidRPr="00C77BDD">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13A2EBF" w14:textId="77777777" w:rsidR="00C77BDD" w:rsidRPr="00C77BDD" w:rsidRDefault="00C77BDD" w:rsidP="00C77BDD">
            <w:pPr>
              <w:rPr>
                <w:rFonts w:ascii="Garamond" w:hAnsi="Garamond"/>
              </w:rPr>
            </w:pPr>
          </w:p>
        </w:tc>
      </w:tr>
    </w:tbl>
    <w:p w14:paraId="51E4FFEA" w14:textId="77777777" w:rsidR="0064320C" w:rsidRDefault="0064320C" w:rsidP="0064320C">
      <w:pPr>
        <w:pStyle w:val="HTMLPreformatted"/>
        <w:rPr>
          <w:rFonts w:ascii="Garamond" w:hAnsi="Garamond"/>
          <w:sz w:val="22"/>
          <w:szCs w:val="22"/>
        </w:rPr>
      </w:pPr>
    </w:p>
    <w:p w14:paraId="593A88C0" w14:textId="77777777" w:rsidR="0064320C" w:rsidRPr="00E87CC3" w:rsidRDefault="0064320C">
      <w:pPr>
        <w:pStyle w:val="HTMLPreformatted"/>
        <w:rPr>
          <w:rFonts w:ascii="Garamond" w:hAnsi="Garamond"/>
          <w:sz w:val="22"/>
          <w:szCs w:val="22"/>
        </w:rPr>
      </w:pPr>
    </w:p>
    <w:p w14:paraId="359D184D"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tbl>
      <w:tblPr>
        <w:tblStyle w:val="TableGrid"/>
        <w:tblW w:w="0" w:type="auto"/>
        <w:tblInd w:w="1519" w:type="dxa"/>
        <w:tblLook w:val="04A0" w:firstRow="1" w:lastRow="0" w:firstColumn="1" w:lastColumn="0" w:noHBand="0" w:noVBand="1"/>
      </w:tblPr>
      <w:tblGrid>
        <w:gridCol w:w="3308"/>
        <w:gridCol w:w="3309"/>
      </w:tblGrid>
      <w:tr w:rsidR="006B4E8F" w14:paraId="06D42445" w14:textId="77777777" w:rsidTr="009B2C80">
        <w:tc>
          <w:tcPr>
            <w:tcW w:w="3308" w:type="dxa"/>
          </w:tcPr>
          <w:p w14:paraId="17CCE9AD" w14:textId="77777777" w:rsidR="006B4E8F" w:rsidRDefault="006B4E8F" w:rsidP="009B2C80">
            <w:pPr>
              <w:pStyle w:val="HTMLPreformatted"/>
              <w:rPr>
                <w:rFonts w:ascii="Garamond" w:hAnsi="Garamond" w:cs="Times New Roman"/>
                <w:b/>
                <w:bCs/>
                <w:sz w:val="22"/>
                <w:szCs w:val="22"/>
              </w:rPr>
            </w:pPr>
            <w:r>
              <w:rPr>
                <w:rFonts w:ascii="Garamond" w:hAnsi="Garamond" w:cs="Times New Roman"/>
                <w:b/>
                <w:bCs/>
                <w:sz w:val="22"/>
                <w:szCs w:val="22"/>
              </w:rPr>
              <w:t>File start date and time</w:t>
            </w:r>
          </w:p>
        </w:tc>
        <w:tc>
          <w:tcPr>
            <w:tcW w:w="3309" w:type="dxa"/>
          </w:tcPr>
          <w:p w14:paraId="2B2D604D" w14:textId="77777777" w:rsidR="006B4E8F" w:rsidRDefault="006B4E8F" w:rsidP="009B2C80">
            <w:pPr>
              <w:pStyle w:val="HTMLPreformatted"/>
              <w:rPr>
                <w:rFonts w:ascii="Garamond" w:hAnsi="Garamond" w:cs="Times New Roman"/>
                <w:b/>
                <w:bCs/>
                <w:sz w:val="22"/>
                <w:szCs w:val="22"/>
              </w:rPr>
            </w:pPr>
            <w:r>
              <w:rPr>
                <w:rFonts w:ascii="Garamond" w:hAnsi="Garamond" w:cs="Times New Roman"/>
                <w:b/>
                <w:bCs/>
                <w:sz w:val="22"/>
                <w:szCs w:val="22"/>
              </w:rPr>
              <w:t>File end date and time</w:t>
            </w:r>
          </w:p>
        </w:tc>
      </w:tr>
      <w:tr w:rsidR="00055F72" w14:paraId="053D294D" w14:textId="77777777" w:rsidTr="009B2C80">
        <w:tc>
          <w:tcPr>
            <w:tcW w:w="3308" w:type="dxa"/>
          </w:tcPr>
          <w:p w14:paraId="13802AAF" w14:textId="02C11E70" w:rsidR="00055F72" w:rsidRDefault="00055F72" w:rsidP="009B2C80">
            <w:pPr>
              <w:pStyle w:val="HTMLPreformatted"/>
              <w:rPr>
                <w:rFonts w:ascii="Garamond" w:hAnsi="Garamond" w:cs="Times New Roman"/>
                <w:b/>
                <w:bCs/>
                <w:sz w:val="22"/>
                <w:szCs w:val="22"/>
              </w:rPr>
            </w:pPr>
            <w:r w:rsidRPr="00E941E4">
              <w:rPr>
                <w:rFonts w:ascii="Garamond" w:hAnsi="Garamond" w:cs="Times New Roman"/>
                <w:b/>
                <w:bCs/>
                <w:sz w:val="22"/>
                <w:szCs w:val="22"/>
              </w:rPr>
              <w:t>11/8/2024 14:15</w:t>
            </w:r>
          </w:p>
        </w:tc>
        <w:tc>
          <w:tcPr>
            <w:tcW w:w="3309" w:type="dxa"/>
          </w:tcPr>
          <w:p w14:paraId="36F23738" w14:textId="75F1A02B" w:rsidR="00055F72" w:rsidRDefault="00055F72" w:rsidP="009B2C80">
            <w:pPr>
              <w:pStyle w:val="HTMLPreformatted"/>
              <w:rPr>
                <w:rFonts w:ascii="Garamond" w:hAnsi="Garamond" w:cs="Times New Roman"/>
                <w:b/>
                <w:bCs/>
                <w:sz w:val="22"/>
                <w:szCs w:val="22"/>
              </w:rPr>
            </w:pPr>
            <w:r w:rsidRPr="00815807">
              <w:rPr>
                <w:rFonts w:ascii="Garamond" w:hAnsi="Garamond" w:cs="Times New Roman"/>
                <w:b/>
                <w:bCs/>
                <w:sz w:val="22"/>
                <w:szCs w:val="22"/>
              </w:rPr>
              <w:t>1/2/2025 11:15</w:t>
            </w:r>
          </w:p>
        </w:tc>
      </w:tr>
      <w:tr w:rsidR="00055F72" w14:paraId="5F96A688" w14:textId="77777777" w:rsidTr="009B2C80">
        <w:tc>
          <w:tcPr>
            <w:tcW w:w="3308" w:type="dxa"/>
          </w:tcPr>
          <w:p w14:paraId="16662D2A" w14:textId="14B719BE" w:rsidR="00055F72" w:rsidRDefault="00055F72" w:rsidP="009B2C80">
            <w:pPr>
              <w:pStyle w:val="HTMLPreformatted"/>
              <w:rPr>
                <w:rFonts w:ascii="Garamond" w:hAnsi="Garamond" w:cs="Times New Roman"/>
                <w:b/>
                <w:bCs/>
                <w:sz w:val="22"/>
                <w:szCs w:val="22"/>
              </w:rPr>
            </w:pPr>
            <w:r w:rsidRPr="00815807">
              <w:rPr>
                <w:rFonts w:ascii="Garamond" w:hAnsi="Garamond" w:cs="Times New Roman"/>
                <w:b/>
                <w:bCs/>
                <w:sz w:val="22"/>
                <w:szCs w:val="22"/>
              </w:rPr>
              <w:t>1/2/2025 11:</w:t>
            </w:r>
            <w:r w:rsidR="00CB0495">
              <w:rPr>
                <w:rFonts w:ascii="Garamond" w:hAnsi="Garamond" w:cs="Times New Roman"/>
                <w:b/>
                <w:bCs/>
                <w:sz w:val="22"/>
                <w:szCs w:val="22"/>
              </w:rPr>
              <w:t>30</w:t>
            </w:r>
          </w:p>
        </w:tc>
        <w:tc>
          <w:tcPr>
            <w:tcW w:w="3309" w:type="dxa"/>
          </w:tcPr>
          <w:p w14:paraId="68DF74F4" w14:textId="7ED017C2" w:rsidR="00055F72" w:rsidRDefault="00A44EF5" w:rsidP="009B2C80">
            <w:pPr>
              <w:pStyle w:val="HTMLPreformatted"/>
              <w:rPr>
                <w:rFonts w:ascii="Garamond" w:hAnsi="Garamond" w:cs="Times New Roman"/>
                <w:b/>
                <w:bCs/>
                <w:sz w:val="22"/>
                <w:szCs w:val="22"/>
              </w:rPr>
            </w:pPr>
            <w:r w:rsidRPr="00A44EF5">
              <w:rPr>
                <w:rFonts w:ascii="Garamond" w:hAnsi="Garamond" w:cs="Times New Roman"/>
                <w:b/>
                <w:bCs/>
                <w:sz w:val="22"/>
                <w:szCs w:val="22"/>
              </w:rPr>
              <w:t>02/25/2025 14:00</w:t>
            </w:r>
          </w:p>
        </w:tc>
      </w:tr>
      <w:tr w:rsidR="00055F72" w14:paraId="297FAD18" w14:textId="77777777" w:rsidTr="009B2C80">
        <w:tc>
          <w:tcPr>
            <w:tcW w:w="3308" w:type="dxa"/>
          </w:tcPr>
          <w:p w14:paraId="317F8CD8" w14:textId="31A516BA" w:rsidR="00055F72" w:rsidRDefault="00055F72" w:rsidP="009B2C80">
            <w:pPr>
              <w:pStyle w:val="HTMLPreformatted"/>
              <w:rPr>
                <w:rFonts w:ascii="Garamond" w:hAnsi="Garamond" w:cs="Times New Roman"/>
                <w:b/>
                <w:bCs/>
                <w:sz w:val="22"/>
                <w:szCs w:val="22"/>
              </w:rPr>
            </w:pPr>
          </w:p>
        </w:tc>
        <w:tc>
          <w:tcPr>
            <w:tcW w:w="3309" w:type="dxa"/>
          </w:tcPr>
          <w:p w14:paraId="054B015B" w14:textId="4F029899" w:rsidR="00055F72" w:rsidRDefault="00055F72" w:rsidP="009B2C80">
            <w:pPr>
              <w:pStyle w:val="HTMLPreformatted"/>
              <w:rPr>
                <w:rFonts w:ascii="Garamond" w:hAnsi="Garamond" w:cs="Times New Roman"/>
                <w:b/>
                <w:bCs/>
                <w:sz w:val="22"/>
                <w:szCs w:val="22"/>
              </w:rPr>
            </w:pPr>
          </w:p>
        </w:tc>
      </w:tr>
      <w:tr w:rsidR="00055F72" w14:paraId="3436D3D7" w14:textId="77777777" w:rsidTr="009B2C80">
        <w:tc>
          <w:tcPr>
            <w:tcW w:w="3308" w:type="dxa"/>
          </w:tcPr>
          <w:p w14:paraId="22202B91" w14:textId="461278AB" w:rsidR="00055F72" w:rsidRDefault="00055F72" w:rsidP="009B2C80">
            <w:pPr>
              <w:pStyle w:val="HTMLPreformatted"/>
              <w:rPr>
                <w:rFonts w:ascii="Garamond" w:hAnsi="Garamond" w:cs="Times New Roman"/>
                <w:b/>
                <w:bCs/>
                <w:sz w:val="22"/>
                <w:szCs w:val="22"/>
              </w:rPr>
            </w:pPr>
          </w:p>
        </w:tc>
        <w:tc>
          <w:tcPr>
            <w:tcW w:w="3309" w:type="dxa"/>
          </w:tcPr>
          <w:p w14:paraId="473415D8" w14:textId="25659BB0" w:rsidR="00055F72" w:rsidRDefault="00055F72" w:rsidP="009B2C80">
            <w:pPr>
              <w:pStyle w:val="HTMLPreformatted"/>
              <w:rPr>
                <w:rFonts w:ascii="Garamond" w:hAnsi="Garamond" w:cs="Times New Roman"/>
                <w:b/>
                <w:bCs/>
                <w:sz w:val="22"/>
                <w:szCs w:val="22"/>
              </w:rPr>
            </w:pPr>
          </w:p>
        </w:tc>
      </w:tr>
      <w:tr w:rsidR="00055F72" w14:paraId="145F5358" w14:textId="77777777" w:rsidTr="009B2C80">
        <w:tc>
          <w:tcPr>
            <w:tcW w:w="3308" w:type="dxa"/>
          </w:tcPr>
          <w:p w14:paraId="3669A6D0" w14:textId="5BB2EDA0" w:rsidR="00055F72" w:rsidRDefault="00055F72" w:rsidP="009B2C80">
            <w:pPr>
              <w:pStyle w:val="HTMLPreformatted"/>
              <w:rPr>
                <w:rFonts w:ascii="Garamond" w:hAnsi="Garamond" w:cs="Times New Roman"/>
                <w:b/>
                <w:bCs/>
                <w:sz w:val="22"/>
                <w:szCs w:val="22"/>
              </w:rPr>
            </w:pPr>
          </w:p>
        </w:tc>
        <w:tc>
          <w:tcPr>
            <w:tcW w:w="3309" w:type="dxa"/>
          </w:tcPr>
          <w:p w14:paraId="0E314CE3" w14:textId="4DAC07C5" w:rsidR="00055F72" w:rsidRDefault="00055F72" w:rsidP="009B2C80">
            <w:pPr>
              <w:pStyle w:val="HTMLPreformatted"/>
              <w:rPr>
                <w:rFonts w:ascii="Garamond" w:hAnsi="Garamond" w:cs="Times New Roman"/>
                <w:b/>
                <w:bCs/>
                <w:sz w:val="22"/>
                <w:szCs w:val="22"/>
              </w:rPr>
            </w:pPr>
          </w:p>
        </w:tc>
      </w:tr>
      <w:tr w:rsidR="00055F72" w14:paraId="16DEA5B0" w14:textId="77777777" w:rsidTr="009B2C80">
        <w:tc>
          <w:tcPr>
            <w:tcW w:w="3308" w:type="dxa"/>
          </w:tcPr>
          <w:p w14:paraId="280D1742" w14:textId="5DC929D4" w:rsidR="00055F72" w:rsidRDefault="00055F72" w:rsidP="009B2C80">
            <w:pPr>
              <w:pStyle w:val="HTMLPreformatted"/>
              <w:rPr>
                <w:rFonts w:ascii="Garamond" w:hAnsi="Garamond" w:cs="Times New Roman"/>
                <w:b/>
                <w:bCs/>
                <w:sz w:val="22"/>
                <w:szCs w:val="22"/>
              </w:rPr>
            </w:pPr>
          </w:p>
        </w:tc>
        <w:tc>
          <w:tcPr>
            <w:tcW w:w="3309" w:type="dxa"/>
          </w:tcPr>
          <w:p w14:paraId="194212F9" w14:textId="7A5303E4" w:rsidR="00055F72" w:rsidRDefault="00055F72" w:rsidP="009B2C80">
            <w:pPr>
              <w:pStyle w:val="HTMLPreformatted"/>
              <w:rPr>
                <w:rFonts w:ascii="Garamond" w:hAnsi="Garamond" w:cs="Times New Roman"/>
                <w:b/>
                <w:bCs/>
                <w:sz w:val="22"/>
                <w:szCs w:val="22"/>
              </w:rPr>
            </w:pPr>
          </w:p>
        </w:tc>
      </w:tr>
      <w:tr w:rsidR="00055F72" w14:paraId="6CE509B1" w14:textId="77777777" w:rsidTr="009B2C80">
        <w:tc>
          <w:tcPr>
            <w:tcW w:w="3308" w:type="dxa"/>
          </w:tcPr>
          <w:p w14:paraId="7687127F" w14:textId="57B9B278" w:rsidR="00055F72" w:rsidRDefault="00055F72" w:rsidP="009B2C80">
            <w:pPr>
              <w:pStyle w:val="HTMLPreformatted"/>
              <w:rPr>
                <w:rFonts w:ascii="Garamond" w:hAnsi="Garamond" w:cs="Times New Roman"/>
                <w:b/>
                <w:bCs/>
                <w:sz w:val="22"/>
                <w:szCs w:val="22"/>
              </w:rPr>
            </w:pPr>
          </w:p>
        </w:tc>
        <w:tc>
          <w:tcPr>
            <w:tcW w:w="3309" w:type="dxa"/>
          </w:tcPr>
          <w:p w14:paraId="36DD8FDE" w14:textId="0956885B" w:rsidR="00055F72" w:rsidRDefault="00055F72" w:rsidP="009B2C80">
            <w:pPr>
              <w:pStyle w:val="HTMLPreformatted"/>
              <w:rPr>
                <w:rFonts w:ascii="Garamond" w:hAnsi="Garamond" w:cs="Times New Roman"/>
                <w:b/>
                <w:bCs/>
                <w:sz w:val="22"/>
                <w:szCs w:val="22"/>
              </w:rPr>
            </w:pPr>
          </w:p>
        </w:tc>
      </w:tr>
      <w:tr w:rsidR="00055F72" w14:paraId="1C09B8F9" w14:textId="77777777" w:rsidTr="009B2C80">
        <w:tc>
          <w:tcPr>
            <w:tcW w:w="3308" w:type="dxa"/>
          </w:tcPr>
          <w:p w14:paraId="08A91D43" w14:textId="5344B30B" w:rsidR="00055F72" w:rsidRPr="00D7738A" w:rsidRDefault="00055F72" w:rsidP="009B2C80">
            <w:pPr>
              <w:pStyle w:val="HTMLPreformatted"/>
              <w:rPr>
                <w:rFonts w:ascii="Garamond" w:hAnsi="Garamond" w:cs="Times New Roman"/>
                <w:b/>
                <w:bCs/>
                <w:sz w:val="22"/>
                <w:szCs w:val="22"/>
              </w:rPr>
            </w:pPr>
          </w:p>
        </w:tc>
        <w:tc>
          <w:tcPr>
            <w:tcW w:w="3309" w:type="dxa"/>
          </w:tcPr>
          <w:p w14:paraId="5AD4428B" w14:textId="0A009444" w:rsidR="00055F72" w:rsidRPr="00FB0554" w:rsidRDefault="00055F72" w:rsidP="009B2C80">
            <w:pPr>
              <w:pStyle w:val="HTMLPreformatted"/>
              <w:rPr>
                <w:rFonts w:ascii="Garamond" w:hAnsi="Garamond" w:cs="Times New Roman"/>
                <w:b/>
                <w:bCs/>
                <w:sz w:val="22"/>
                <w:szCs w:val="22"/>
              </w:rPr>
            </w:pPr>
          </w:p>
        </w:tc>
      </w:tr>
      <w:tr w:rsidR="00055F72" w14:paraId="730DF9D9" w14:textId="77777777" w:rsidTr="009B2C80">
        <w:tc>
          <w:tcPr>
            <w:tcW w:w="3308" w:type="dxa"/>
          </w:tcPr>
          <w:p w14:paraId="10F0424C" w14:textId="3D1A8923" w:rsidR="00055F72" w:rsidRPr="00D7738A" w:rsidRDefault="00055F72" w:rsidP="009B2C80">
            <w:pPr>
              <w:pStyle w:val="HTMLPreformatted"/>
              <w:rPr>
                <w:rFonts w:ascii="Garamond" w:hAnsi="Garamond" w:cs="Times New Roman"/>
                <w:b/>
                <w:bCs/>
                <w:sz w:val="22"/>
                <w:szCs w:val="22"/>
              </w:rPr>
            </w:pPr>
          </w:p>
        </w:tc>
        <w:tc>
          <w:tcPr>
            <w:tcW w:w="3309" w:type="dxa"/>
          </w:tcPr>
          <w:p w14:paraId="6C2C1AD3" w14:textId="0D958BA2" w:rsidR="00055F72" w:rsidRPr="00FB0554" w:rsidRDefault="00055F72" w:rsidP="009B2C80">
            <w:pPr>
              <w:pStyle w:val="HTMLPreformatted"/>
              <w:rPr>
                <w:rFonts w:ascii="Garamond" w:hAnsi="Garamond" w:cs="Times New Roman"/>
                <w:b/>
                <w:bCs/>
                <w:sz w:val="22"/>
                <w:szCs w:val="22"/>
              </w:rPr>
            </w:pPr>
          </w:p>
        </w:tc>
      </w:tr>
      <w:tr w:rsidR="00055F72" w14:paraId="627B2762" w14:textId="77777777" w:rsidTr="009B2C80">
        <w:tc>
          <w:tcPr>
            <w:tcW w:w="3308" w:type="dxa"/>
          </w:tcPr>
          <w:p w14:paraId="341AF062" w14:textId="68E61AC1" w:rsidR="00055F72" w:rsidRPr="00D7738A" w:rsidRDefault="00055F72" w:rsidP="009B2C80">
            <w:pPr>
              <w:pStyle w:val="HTMLPreformatted"/>
              <w:rPr>
                <w:rFonts w:ascii="Garamond" w:hAnsi="Garamond" w:cs="Times New Roman"/>
                <w:b/>
                <w:bCs/>
                <w:sz w:val="22"/>
                <w:szCs w:val="22"/>
              </w:rPr>
            </w:pPr>
          </w:p>
        </w:tc>
        <w:tc>
          <w:tcPr>
            <w:tcW w:w="3309" w:type="dxa"/>
          </w:tcPr>
          <w:p w14:paraId="08849CAC" w14:textId="3E0BE1E6" w:rsidR="00055F72" w:rsidRPr="00FB0554" w:rsidRDefault="00055F72" w:rsidP="009B2C80">
            <w:pPr>
              <w:pStyle w:val="HTMLPreformatted"/>
              <w:rPr>
                <w:rFonts w:ascii="Garamond" w:hAnsi="Garamond" w:cs="Times New Roman"/>
                <w:b/>
                <w:bCs/>
                <w:sz w:val="22"/>
                <w:szCs w:val="22"/>
              </w:rPr>
            </w:pPr>
          </w:p>
        </w:tc>
      </w:tr>
      <w:tr w:rsidR="00055F72" w14:paraId="344F332E" w14:textId="77777777" w:rsidTr="009B2C80">
        <w:tc>
          <w:tcPr>
            <w:tcW w:w="3308" w:type="dxa"/>
          </w:tcPr>
          <w:p w14:paraId="70FDBE9E" w14:textId="54D3AB22" w:rsidR="00055F72" w:rsidRPr="00D514EF" w:rsidRDefault="00055F72" w:rsidP="009B2C80">
            <w:pPr>
              <w:pStyle w:val="HTMLPreformatted"/>
              <w:rPr>
                <w:rFonts w:ascii="Garamond" w:hAnsi="Garamond" w:cs="Times New Roman"/>
                <w:b/>
                <w:bCs/>
                <w:sz w:val="22"/>
                <w:szCs w:val="22"/>
              </w:rPr>
            </w:pPr>
          </w:p>
        </w:tc>
        <w:tc>
          <w:tcPr>
            <w:tcW w:w="3309" w:type="dxa"/>
          </w:tcPr>
          <w:p w14:paraId="51869D59" w14:textId="5E9D5506" w:rsidR="00055F72" w:rsidRPr="00D514EF" w:rsidRDefault="00055F72" w:rsidP="009B2C80">
            <w:pPr>
              <w:pStyle w:val="HTMLPreformatted"/>
              <w:rPr>
                <w:rFonts w:ascii="Garamond" w:hAnsi="Garamond" w:cs="Times New Roman"/>
                <w:b/>
                <w:bCs/>
                <w:sz w:val="22"/>
                <w:szCs w:val="22"/>
              </w:rPr>
            </w:pPr>
          </w:p>
        </w:tc>
      </w:tr>
    </w:tbl>
    <w:p w14:paraId="1BCD1324" w14:textId="77777777" w:rsidR="00D365C6" w:rsidRDefault="00D365C6" w:rsidP="00243338">
      <w:pPr>
        <w:pStyle w:val="HTMLPreformatted"/>
        <w:rPr>
          <w:rFonts w:ascii="Garamond" w:hAnsi="Garamond"/>
          <w:sz w:val="22"/>
          <w:szCs w:val="22"/>
        </w:rPr>
      </w:pPr>
    </w:p>
    <w:p w14:paraId="08B93B0E" w14:textId="77777777" w:rsidR="00B4483D" w:rsidRPr="00E87CC3" w:rsidRDefault="00B4483D">
      <w:pPr>
        <w:pStyle w:val="HTMLPreformatted"/>
        <w:rPr>
          <w:rFonts w:ascii="Garamond" w:hAnsi="Garamond"/>
          <w:sz w:val="22"/>
          <w:szCs w:val="22"/>
        </w:rPr>
      </w:pPr>
    </w:p>
    <w:p w14:paraId="451B36C4"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620527EF" w14:textId="77777777" w:rsidR="00AA53D4" w:rsidRPr="00E87CC3" w:rsidRDefault="00AA53D4" w:rsidP="00440C0E">
      <w:pPr>
        <w:ind w:left="540"/>
        <w:jc w:val="both"/>
        <w:rPr>
          <w:rFonts w:ascii="Garamond" w:hAnsi="Garamond"/>
          <w:sz w:val="22"/>
          <w:szCs w:val="22"/>
        </w:rPr>
      </w:pPr>
    </w:p>
    <w:p w14:paraId="388B46C6" w14:textId="77777777" w:rsidR="003E2B74" w:rsidRPr="00D55F34" w:rsidRDefault="003E2B74" w:rsidP="003E2B74">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226EB27" w14:textId="77777777" w:rsidR="003E2B74" w:rsidRPr="00D55F34" w:rsidRDefault="003E2B74" w:rsidP="003E2B74">
      <w:pPr>
        <w:ind w:left="540" w:right="540"/>
        <w:jc w:val="both"/>
        <w:rPr>
          <w:rFonts w:ascii="Garamond" w:hAnsi="Garamond"/>
          <w:sz w:val="22"/>
          <w:szCs w:val="22"/>
        </w:rPr>
      </w:pPr>
    </w:p>
    <w:p w14:paraId="3A180D1D" w14:textId="77777777" w:rsidR="003E2B74" w:rsidRPr="00D55F34" w:rsidRDefault="003E2B74" w:rsidP="003E2B74">
      <w:pPr>
        <w:ind w:left="540" w:right="540"/>
        <w:jc w:val="both"/>
        <w:rPr>
          <w:rFonts w:ascii="Garamond" w:hAnsi="Garamond"/>
          <w:sz w:val="22"/>
          <w:szCs w:val="22"/>
        </w:rPr>
      </w:pPr>
      <w:r w:rsidRPr="00D55F34">
        <w:rPr>
          <w:rFonts w:ascii="Garamond" w:hAnsi="Garamond"/>
          <w:sz w:val="22"/>
          <w:szCs w:val="22"/>
        </w:rPr>
        <w:t>Requested citation format:</w:t>
      </w:r>
    </w:p>
    <w:p w14:paraId="47BBD220" w14:textId="77777777" w:rsidR="003E2B74" w:rsidRPr="00147F8B" w:rsidRDefault="003E2B74" w:rsidP="003E2B74">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1"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24</w:t>
      </w:r>
      <w:r w:rsidRPr="00147F8B">
        <w:rPr>
          <w:rFonts w:ascii="Garamond" w:hAnsi="Garamond"/>
          <w:sz w:val="22"/>
          <w:szCs w:val="22"/>
        </w:rPr>
        <w:t>.</w:t>
      </w:r>
    </w:p>
    <w:p w14:paraId="6EE8AF07" w14:textId="77777777" w:rsidR="00563F1A" w:rsidRDefault="00563F1A" w:rsidP="00956AD9">
      <w:pPr>
        <w:ind w:left="540" w:right="540"/>
        <w:jc w:val="both"/>
        <w:rPr>
          <w:rFonts w:ascii="Garamond" w:hAnsi="Garamond"/>
          <w:sz w:val="22"/>
          <w:szCs w:val="22"/>
        </w:rPr>
      </w:pPr>
    </w:p>
    <w:p w14:paraId="6F8F9733" w14:textId="77777777" w:rsidR="00341000" w:rsidRPr="00243B33" w:rsidRDefault="00341000" w:rsidP="00341000">
      <w:pPr>
        <w:jc w:val="both"/>
        <w:rPr>
          <w:rFonts w:ascii="Garamond" w:hAnsi="Garamond"/>
          <w:sz w:val="22"/>
          <w:szCs w:val="22"/>
        </w:rPr>
      </w:pPr>
      <w:r w:rsidRPr="00243B33">
        <w:rPr>
          <w:rFonts w:ascii="Garamond" w:hAnsi="Garamond"/>
          <w:sz w:val="22"/>
          <w:szCs w:val="22"/>
        </w:rPr>
        <w:t xml:space="preserve">Also </w:t>
      </w:r>
      <w:r w:rsidRPr="00243B33">
        <w:rPr>
          <w:rFonts w:ascii="Garamond" w:hAnsi="Garamond"/>
          <w:sz w:val="22"/>
          <w:szCs w:val="22"/>
          <w:u w:val="single"/>
        </w:rPr>
        <w:t>include the following excerpt</w:t>
      </w:r>
      <w:r w:rsidRPr="00243B33">
        <w:rPr>
          <w:rFonts w:ascii="Garamond" w:hAnsi="Garamond"/>
          <w:sz w:val="22"/>
          <w:szCs w:val="22"/>
        </w:rPr>
        <w:t xml:space="preserve"> in the metadata which will address how and where the data can be obtained.  </w:t>
      </w:r>
    </w:p>
    <w:p w14:paraId="72A882E0" w14:textId="77777777" w:rsidR="00341000" w:rsidRPr="00D55F34" w:rsidRDefault="00341000" w:rsidP="00440C0E">
      <w:pPr>
        <w:ind w:left="540" w:right="900"/>
        <w:jc w:val="both"/>
        <w:rPr>
          <w:rFonts w:ascii="Garamond" w:hAnsi="Garamond"/>
          <w:sz w:val="22"/>
          <w:szCs w:val="22"/>
        </w:rPr>
      </w:pPr>
    </w:p>
    <w:p w14:paraId="71B66FC3" w14:textId="77777777" w:rsidR="0085227C" w:rsidRPr="00D55F34" w:rsidRDefault="0085227C" w:rsidP="0085227C">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w:t>
      </w:r>
      <w:r w:rsidRPr="00D55F34">
        <w:rPr>
          <w:rFonts w:ascii="Garamond" w:hAnsi="Garamond"/>
          <w:sz w:val="22"/>
          <w:szCs w:val="22"/>
        </w:rPr>
        <w:lastRenderedPageBreak/>
        <w:t xml:space="preserve">link on the CDMO home page) and online at the CDMO home page </w:t>
      </w:r>
      <w:hyperlink r:id="rId12"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4D83250D" w14:textId="77777777" w:rsidR="00563F1A" w:rsidRPr="00D55F34" w:rsidRDefault="00563F1A" w:rsidP="00956AD9">
      <w:pPr>
        <w:ind w:right="540"/>
        <w:jc w:val="both"/>
        <w:rPr>
          <w:rFonts w:ascii="Garamond" w:hAnsi="Garamond"/>
          <w:sz w:val="22"/>
          <w:szCs w:val="22"/>
        </w:rPr>
      </w:pPr>
    </w:p>
    <w:p w14:paraId="3B314488"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77F5AAC4" w14:textId="77777777" w:rsidR="00CD671F" w:rsidRPr="00577D46" w:rsidRDefault="00CD671F" w:rsidP="00CD671F">
      <w:pPr>
        <w:pStyle w:val="HTMLPreformatted"/>
        <w:rPr>
          <w:rFonts w:ascii="Garamond" w:hAnsi="Garamond" w:cs="Times New Roman"/>
          <w:sz w:val="22"/>
          <w:szCs w:val="22"/>
        </w:rPr>
      </w:pPr>
    </w:p>
    <w:p w14:paraId="26A5126C" w14:textId="1BA247DE" w:rsidR="00CD671F" w:rsidRPr="00577D46" w:rsidRDefault="00CD671F" w:rsidP="00956AD9">
      <w:pPr>
        <w:pStyle w:val="HTMLPreformatted"/>
        <w:ind w:left="540" w:right="540"/>
        <w:rPr>
          <w:rFonts w:ascii="Garamond" w:hAnsi="Garamond"/>
          <w:sz w:val="22"/>
          <w:szCs w:val="22"/>
        </w:rPr>
      </w:pPr>
      <w:r w:rsidRPr="00A86B2F">
        <w:rPr>
          <w:rFonts w:ascii="Garamond" w:hAnsi="Garamond"/>
          <w:sz w:val="22"/>
          <w:szCs w:val="22"/>
        </w:rPr>
        <w:t xml:space="preserve">As part of the SWMP long-term monitoring program, </w:t>
      </w:r>
      <w:r w:rsidR="00C11EFB">
        <w:rPr>
          <w:rFonts w:ascii="Garamond" w:hAnsi="Garamond"/>
          <w:sz w:val="22"/>
          <w:szCs w:val="22"/>
        </w:rPr>
        <w:t>LKS</w:t>
      </w:r>
      <w:r w:rsidRPr="00A86B2F">
        <w:rPr>
          <w:rFonts w:ascii="Garamond" w:hAnsi="Garamond"/>
          <w:sz w:val="22"/>
          <w:szCs w:val="22"/>
        </w:rPr>
        <w:t xml:space="preserve"> NERR also </w:t>
      </w:r>
      <w:r w:rsidR="00A86B2F" w:rsidRPr="00A86B2F">
        <w:rPr>
          <w:rFonts w:ascii="Garamond" w:hAnsi="Garamond"/>
          <w:sz w:val="22"/>
          <w:szCs w:val="22"/>
        </w:rPr>
        <w:t xml:space="preserve">collects </w:t>
      </w:r>
      <w:r w:rsidRPr="00A86B2F">
        <w:rPr>
          <w:rFonts w:ascii="Garamond" w:hAnsi="Garamond"/>
          <w:sz w:val="22"/>
          <w:szCs w:val="22"/>
        </w:rPr>
        <w:t xml:space="preserve">15-minute water quality </w:t>
      </w:r>
      <w:r w:rsidR="00A86B2F" w:rsidRPr="00A86B2F">
        <w:rPr>
          <w:rFonts w:ascii="Garamond" w:hAnsi="Garamond"/>
          <w:sz w:val="22"/>
          <w:szCs w:val="22"/>
        </w:rPr>
        <w:t xml:space="preserve">data and </w:t>
      </w:r>
      <w:r w:rsidRPr="00956AD9">
        <w:rPr>
          <w:rFonts w:ascii="Garamond" w:hAnsi="Garamond"/>
          <w:sz w:val="22"/>
          <w:szCs w:val="22"/>
        </w:rPr>
        <w:t xml:space="preserve">monthly grab and diel </w:t>
      </w:r>
      <w:r w:rsidR="00A86B2F" w:rsidRPr="00956AD9">
        <w:rPr>
          <w:rFonts w:ascii="Garamond" w:hAnsi="Garamond"/>
          <w:sz w:val="22"/>
          <w:szCs w:val="22"/>
        </w:rPr>
        <w:t xml:space="preserve">samples </w:t>
      </w:r>
      <w:r w:rsidRPr="00956AD9">
        <w:rPr>
          <w:rFonts w:ascii="Garamond" w:hAnsi="Garamond"/>
          <w:sz w:val="22"/>
          <w:szCs w:val="22"/>
        </w:rPr>
        <w:t>for nutrient</w:t>
      </w:r>
      <w:r w:rsidR="00A86B2F" w:rsidRPr="00956AD9">
        <w:rPr>
          <w:rFonts w:ascii="Garamond" w:hAnsi="Garamond"/>
          <w:sz w:val="22"/>
          <w:szCs w:val="22"/>
        </w:rPr>
        <w:t>/pigment</w:t>
      </w:r>
      <w:r w:rsidRPr="00956AD9">
        <w:rPr>
          <w:rFonts w:ascii="Garamond" w:hAnsi="Garamond"/>
          <w:sz w:val="22"/>
          <w:szCs w:val="22"/>
        </w:rPr>
        <w:t xml:space="preserve"> data </w:t>
      </w:r>
      <w:r w:rsidRPr="00A86B2F">
        <w:rPr>
          <w:rFonts w:ascii="Garamond" w:hAnsi="Garamond"/>
          <w:sz w:val="22"/>
          <w:szCs w:val="22"/>
        </w:rPr>
        <w:t xml:space="preserve">which may be correlated with this meteorological dataset. </w:t>
      </w:r>
      <w:r w:rsidR="00C11EFB">
        <w:rPr>
          <w:rFonts w:ascii="Garamond" w:hAnsi="Garamond"/>
          <w:sz w:val="22"/>
          <w:szCs w:val="22"/>
        </w:rPr>
        <w:t xml:space="preserve">At the same site at the weather station in </w:t>
      </w:r>
      <w:proofErr w:type="spellStart"/>
      <w:r w:rsidR="00C11EFB">
        <w:rPr>
          <w:rFonts w:ascii="Garamond" w:hAnsi="Garamond"/>
          <w:sz w:val="22"/>
          <w:szCs w:val="22"/>
        </w:rPr>
        <w:t>Pokegama</w:t>
      </w:r>
      <w:proofErr w:type="spellEnd"/>
      <w:r w:rsidR="00C11EFB">
        <w:rPr>
          <w:rFonts w:ascii="Garamond" w:hAnsi="Garamond"/>
          <w:sz w:val="22"/>
          <w:szCs w:val="22"/>
        </w:rPr>
        <w:t xml:space="preserve"> Bay, LKS NERR monitors the wetland plant community.</w:t>
      </w:r>
      <w:r w:rsidR="00C11EFB" w:rsidRPr="00B20803">
        <w:rPr>
          <w:rFonts w:ascii="Garamond" w:hAnsi="Garamond"/>
          <w:sz w:val="22"/>
          <w:szCs w:val="22"/>
        </w:rPr>
        <w:t xml:space="preserve"> </w:t>
      </w:r>
      <w:r w:rsidRPr="00A86B2F">
        <w:rPr>
          <w:rFonts w:ascii="Garamond" w:hAnsi="Garamond"/>
          <w:sz w:val="22"/>
          <w:szCs w:val="22"/>
        </w:rPr>
        <w:t xml:space="preserve"> These data are available at</w:t>
      </w:r>
      <w:r w:rsidRPr="00577D46">
        <w:rPr>
          <w:rFonts w:ascii="Garamond" w:hAnsi="Garamond"/>
          <w:sz w:val="22"/>
          <w:szCs w:val="22"/>
        </w:rPr>
        <w:t xml:space="preserve"> </w:t>
      </w:r>
      <w:hyperlink r:id="rId13" w:history="1">
        <w:r w:rsidRPr="00577D46">
          <w:rPr>
            <w:rStyle w:val="Hyperlink"/>
            <w:rFonts w:ascii="Garamond" w:hAnsi="Garamond"/>
            <w:sz w:val="22"/>
            <w:szCs w:val="22"/>
          </w:rPr>
          <w:t>www.nerrsdata.org</w:t>
        </w:r>
      </w:hyperlink>
      <w:r w:rsidRPr="00577D46">
        <w:rPr>
          <w:rFonts w:ascii="Garamond" w:hAnsi="Garamond"/>
          <w:sz w:val="22"/>
          <w:szCs w:val="22"/>
        </w:rPr>
        <w:t>.</w:t>
      </w:r>
    </w:p>
    <w:p w14:paraId="25C07E65" w14:textId="77777777" w:rsidR="00E47CBB" w:rsidRPr="00E87CC3" w:rsidRDefault="00E47CBB">
      <w:pPr>
        <w:pStyle w:val="HTMLPreformatted"/>
        <w:rPr>
          <w:rFonts w:ascii="Garamond" w:hAnsi="Garamond" w:cs="Times New Roman"/>
          <w:b/>
          <w:bCs/>
          <w:sz w:val="22"/>
          <w:szCs w:val="22"/>
        </w:rPr>
      </w:pPr>
    </w:p>
    <w:p w14:paraId="64BDB544"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5CDFE3F8" w14:textId="77777777" w:rsidR="00B4483D" w:rsidRPr="00E87CC3" w:rsidRDefault="00B4483D">
      <w:pPr>
        <w:pStyle w:val="HTMLPreformatted"/>
        <w:rPr>
          <w:rFonts w:ascii="Garamond" w:hAnsi="Garamond"/>
          <w:sz w:val="22"/>
          <w:szCs w:val="22"/>
        </w:rPr>
      </w:pPr>
    </w:p>
    <w:p w14:paraId="14397B03" w14:textId="77777777" w:rsidR="00341000"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784FEF6A" w14:textId="77777777" w:rsidR="00E25C96" w:rsidRPr="00E87CC3" w:rsidRDefault="00E25C96" w:rsidP="00B273B0">
      <w:pPr>
        <w:rPr>
          <w:rFonts w:ascii="Garamond" w:hAnsi="Garamond"/>
          <w:sz w:val="22"/>
          <w:szCs w:val="22"/>
        </w:rPr>
      </w:pPr>
    </w:p>
    <w:p w14:paraId="3777C455" w14:textId="77777777" w:rsidR="00DC3EF6" w:rsidRPr="008F4121" w:rsidRDefault="00DC3EF6" w:rsidP="00DC3EF6">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08B3BB23"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21EE16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25BA8616"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7FB6C717"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2200BA0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10EDCEB4"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0E1F844B" w14:textId="77777777" w:rsidR="00DC3EF6" w:rsidRDefault="00DC3EF6" w:rsidP="00DC3EF6">
      <w:pPr>
        <w:pStyle w:val="PlainText"/>
        <w:ind w:left="360"/>
        <w:rPr>
          <w:rFonts w:ascii="Garamond" w:eastAsia="MS Mincho" w:hAnsi="Garamond"/>
          <w:sz w:val="22"/>
          <w:szCs w:val="22"/>
        </w:rPr>
      </w:pPr>
    </w:p>
    <w:p w14:paraId="6A22EDDC"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90C0F1A"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3EAC2DCA" w14:textId="033E41E2" w:rsidR="00DC3EF6" w:rsidRDefault="00DC3EF6" w:rsidP="00DC3EF6">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 xml:space="preserve">10/14/2022 </w:t>
      </w:r>
      <w:r w:rsidR="008F3B4C">
        <w:rPr>
          <w:rFonts w:ascii="Garamond" w:eastAsia="MS Mincho" w:hAnsi="Garamond"/>
          <w:sz w:val="22"/>
          <w:szCs w:val="22"/>
        </w:rPr>
        <w:t>–</w:t>
      </w:r>
      <w:r>
        <w:rPr>
          <w:rFonts w:ascii="Garamond" w:eastAsia="MS Mincho" w:hAnsi="Garamond"/>
          <w:sz w:val="22"/>
          <w:szCs w:val="22"/>
        </w:rPr>
        <w:t xml:space="preserve"> </w:t>
      </w:r>
      <w:r w:rsidR="008F3B4C">
        <w:rPr>
          <w:rFonts w:ascii="Garamond" w:eastAsia="MS Mincho" w:hAnsi="Garamond"/>
          <w:sz w:val="22"/>
          <w:szCs w:val="22"/>
        </w:rPr>
        <w:t>5/1/2024</w:t>
      </w:r>
    </w:p>
    <w:p w14:paraId="6E6573F3" w14:textId="77777777" w:rsidR="00DC3EF6" w:rsidRDefault="00DC3EF6" w:rsidP="00DC3EF6">
      <w:pPr>
        <w:pStyle w:val="PlainText"/>
        <w:ind w:left="360"/>
        <w:rPr>
          <w:rFonts w:ascii="Garamond" w:eastAsia="MS Mincho" w:hAnsi="Garamond"/>
          <w:sz w:val="22"/>
          <w:szCs w:val="22"/>
        </w:rPr>
      </w:pPr>
    </w:p>
    <w:p w14:paraId="451E1BC0" w14:textId="77777777"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F1B72F0" w14:textId="5F8D3BCE"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003D1A9C">
        <w:rPr>
          <w:rFonts w:ascii="Garamond" w:eastAsia="MS Mincho" w:hAnsi="Garamond"/>
          <w:sz w:val="22"/>
          <w:szCs w:val="22"/>
        </w:rPr>
        <w:t>02/15/2024</w:t>
      </w:r>
    </w:p>
    <w:p w14:paraId="4B152107" w14:textId="14F44AC2" w:rsidR="00DC3EF6" w:rsidRPr="007B6A88" w:rsidRDefault="00DC3EF6" w:rsidP="00DC3EF6">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sidR="008F3B4C">
        <w:rPr>
          <w:rFonts w:ascii="Garamond" w:eastAsia="MS Mincho" w:hAnsi="Garamond"/>
          <w:sz w:val="22"/>
          <w:szCs w:val="22"/>
        </w:rPr>
        <w:t>5/1/2024</w:t>
      </w:r>
      <w:r>
        <w:rPr>
          <w:rFonts w:ascii="Garamond" w:eastAsia="MS Mincho" w:hAnsi="Garamond"/>
          <w:sz w:val="22"/>
          <w:szCs w:val="22"/>
        </w:rPr>
        <w:t xml:space="preserve"> – </w:t>
      </w:r>
      <w:r w:rsidR="00197A65">
        <w:rPr>
          <w:rFonts w:ascii="Garamond" w:eastAsia="MS Mincho" w:hAnsi="Garamond"/>
          <w:sz w:val="22"/>
          <w:szCs w:val="22"/>
        </w:rPr>
        <w:t xml:space="preserve">current as of </w:t>
      </w:r>
      <w:r w:rsidR="004E3D3C">
        <w:rPr>
          <w:rFonts w:ascii="Garamond" w:eastAsia="MS Mincho" w:hAnsi="Garamond"/>
          <w:sz w:val="22"/>
          <w:szCs w:val="22"/>
        </w:rPr>
        <w:t>4</w:t>
      </w:r>
      <w:r w:rsidR="00197A65">
        <w:rPr>
          <w:rFonts w:ascii="Garamond" w:eastAsia="MS Mincho" w:hAnsi="Garamond"/>
          <w:sz w:val="22"/>
          <w:szCs w:val="22"/>
        </w:rPr>
        <w:t>/</w:t>
      </w:r>
      <w:r w:rsidR="004E3D3C">
        <w:rPr>
          <w:rFonts w:ascii="Garamond" w:eastAsia="MS Mincho" w:hAnsi="Garamond"/>
          <w:sz w:val="22"/>
          <w:szCs w:val="22"/>
        </w:rPr>
        <w:t>25</w:t>
      </w:r>
      <w:r w:rsidR="00197A65">
        <w:rPr>
          <w:rFonts w:ascii="Garamond" w:eastAsia="MS Mincho" w:hAnsi="Garamond"/>
          <w:sz w:val="22"/>
          <w:szCs w:val="22"/>
        </w:rPr>
        <w:t>/202</w:t>
      </w:r>
      <w:r w:rsidR="004E3D3C">
        <w:rPr>
          <w:rFonts w:ascii="Garamond" w:eastAsia="MS Mincho" w:hAnsi="Garamond"/>
          <w:sz w:val="22"/>
          <w:szCs w:val="22"/>
        </w:rPr>
        <w:t>5</w:t>
      </w:r>
    </w:p>
    <w:p w14:paraId="04A0DA18" w14:textId="77777777" w:rsidR="00DC3EF6" w:rsidRPr="00E87CC3" w:rsidRDefault="00DC3EF6" w:rsidP="00DC3EF6">
      <w:pPr>
        <w:pStyle w:val="PlainText"/>
        <w:ind w:left="360"/>
        <w:rPr>
          <w:rFonts w:ascii="Garamond" w:eastAsia="MS Mincho" w:hAnsi="Garamond"/>
          <w:sz w:val="22"/>
          <w:szCs w:val="22"/>
        </w:rPr>
      </w:pPr>
    </w:p>
    <w:p w14:paraId="29DB8850" w14:textId="77777777" w:rsidR="00DC3EF6" w:rsidRPr="00E87CC3" w:rsidRDefault="00DC3EF6" w:rsidP="00DC3EF6">
      <w:pPr>
        <w:pStyle w:val="PlainText"/>
        <w:ind w:left="360"/>
        <w:rPr>
          <w:rFonts w:ascii="Garamond" w:eastAsia="MS Mincho" w:hAnsi="Garamond"/>
          <w:sz w:val="22"/>
          <w:szCs w:val="22"/>
        </w:rPr>
      </w:pPr>
    </w:p>
    <w:p w14:paraId="66092460" w14:textId="77777777" w:rsidR="00DC3EF6" w:rsidRPr="008F4121" w:rsidRDefault="00DC3EF6" w:rsidP="00DC3EF6">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7C56360"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3A820DF3"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2A5E0656"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7425C9A9"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68B64FFA"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35272621" w14:textId="77777777" w:rsidR="00DC3EF6" w:rsidRDefault="00DC3EF6" w:rsidP="00DC3EF6">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39EE8094" w14:textId="77777777" w:rsidR="00DC3EF6" w:rsidRDefault="00DC3EF6" w:rsidP="00DC3EF6">
      <w:pPr>
        <w:ind w:left="360"/>
        <w:rPr>
          <w:rFonts w:ascii="Garamond" w:eastAsia="MS Mincho" w:hAnsi="Garamond"/>
          <w:sz w:val="22"/>
          <w:szCs w:val="22"/>
        </w:rPr>
      </w:pPr>
    </w:p>
    <w:p w14:paraId="3BF86AFC"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442D0ED4"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0F9EA739" w14:textId="77777777" w:rsidR="009E6DFE" w:rsidRDefault="009E6DFE" w:rsidP="009E6DFE">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10/14/2022 – 5/1/2024</w:t>
      </w:r>
    </w:p>
    <w:p w14:paraId="5481DEC4" w14:textId="77777777" w:rsidR="009E6DFE" w:rsidRDefault="009E6DFE" w:rsidP="009E6DFE">
      <w:pPr>
        <w:pStyle w:val="PlainText"/>
        <w:ind w:left="360"/>
        <w:rPr>
          <w:rFonts w:ascii="Garamond" w:eastAsia="MS Mincho" w:hAnsi="Garamond"/>
          <w:sz w:val="22"/>
          <w:szCs w:val="22"/>
        </w:rPr>
      </w:pPr>
    </w:p>
    <w:p w14:paraId="154BF3BA"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1DD1D6FA" w14:textId="77777777"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02/15/2024</w:t>
      </w:r>
    </w:p>
    <w:p w14:paraId="1630F556" w14:textId="2BFA758B" w:rsidR="009E6DFE" w:rsidRPr="007B6A88" w:rsidRDefault="009E6DFE" w:rsidP="009E6DFE">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 xml:space="preserve">5/1/2024 – </w:t>
      </w:r>
      <w:r w:rsidR="00197A65">
        <w:rPr>
          <w:rFonts w:ascii="Garamond" w:eastAsia="MS Mincho" w:hAnsi="Garamond"/>
          <w:sz w:val="22"/>
          <w:szCs w:val="22"/>
        </w:rPr>
        <w:t xml:space="preserve">current as of </w:t>
      </w:r>
      <w:r w:rsidR="00822BF3">
        <w:rPr>
          <w:rFonts w:ascii="Garamond" w:eastAsia="MS Mincho" w:hAnsi="Garamond"/>
          <w:sz w:val="22"/>
          <w:szCs w:val="22"/>
        </w:rPr>
        <w:t>4</w:t>
      </w:r>
      <w:r w:rsidR="00197A65">
        <w:rPr>
          <w:rFonts w:ascii="Garamond" w:eastAsia="MS Mincho" w:hAnsi="Garamond"/>
          <w:sz w:val="22"/>
          <w:szCs w:val="22"/>
        </w:rPr>
        <w:t>/</w:t>
      </w:r>
      <w:r w:rsidR="00822BF3">
        <w:rPr>
          <w:rFonts w:ascii="Garamond" w:eastAsia="MS Mincho" w:hAnsi="Garamond"/>
          <w:sz w:val="22"/>
          <w:szCs w:val="22"/>
        </w:rPr>
        <w:t>25</w:t>
      </w:r>
      <w:r w:rsidR="00197A65">
        <w:rPr>
          <w:rFonts w:ascii="Garamond" w:eastAsia="MS Mincho" w:hAnsi="Garamond"/>
          <w:sz w:val="22"/>
          <w:szCs w:val="22"/>
        </w:rPr>
        <w:t>/202</w:t>
      </w:r>
      <w:r w:rsidR="00822BF3">
        <w:rPr>
          <w:rFonts w:ascii="Garamond" w:eastAsia="MS Mincho" w:hAnsi="Garamond"/>
          <w:sz w:val="22"/>
          <w:szCs w:val="22"/>
        </w:rPr>
        <w:t>5</w:t>
      </w:r>
    </w:p>
    <w:p w14:paraId="434DE0E2" w14:textId="77777777" w:rsidR="00DC3EF6" w:rsidRDefault="00DC3EF6" w:rsidP="00DC3EF6">
      <w:pPr>
        <w:pStyle w:val="PlainText"/>
        <w:ind w:left="360"/>
        <w:rPr>
          <w:rFonts w:ascii="Garamond" w:eastAsia="MS Mincho" w:hAnsi="Garamond"/>
          <w:sz w:val="22"/>
          <w:szCs w:val="22"/>
        </w:rPr>
      </w:pPr>
    </w:p>
    <w:p w14:paraId="1DB924FB" w14:textId="77777777" w:rsidR="00DC3EF6" w:rsidRDefault="00DC3EF6" w:rsidP="00DC3EF6">
      <w:pPr>
        <w:pStyle w:val="PlainText"/>
        <w:ind w:left="360"/>
        <w:rPr>
          <w:rFonts w:ascii="Garamond" w:eastAsia="MS Mincho" w:hAnsi="Garamond"/>
          <w:sz w:val="22"/>
          <w:szCs w:val="22"/>
        </w:rPr>
      </w:pPr>
    </w:p>
    <w:p w14:paraId="62CC73B8" w14:textId="77777777" w:rsidR="00DC3EF6" w:rsidRPr="00276E27" w:rsidRDefault="00DC3EF6" w:rsidP="00DC3EF6">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58803F12"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4B007E97"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6D0533A8"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Model #: CS-106 (Vaisala PTB110)</w:t>
      </w:r>
      <w:r w:rsidRPr="00E87CC3">
        <w:rPr>
          <w:rFonts w:ascii="Garamond" w:eastAsia="MS Mincho" w:hAnsi="Garamond"/>
          <w:sz w:val="22"/>
          <w:szCs w:val="22"/>
        </w:rPr>
        <w:t xml:space="preserve"> </w:t>
      </w:r>
    </w:p>
    <w:p w14:paraId="7B9B94D6"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lastRenderedPageBreak/>
        <w:t xml:space="preserve">Operating Range: </w:t>
      </w:r>
      <w:r w:rsidRPr="00E87CC3">
        <w:rPr>
          <w:rFonts w:ascii="Garamond" w:eastAsia="MS Mincho" w:hAnsi="Garamond"/>
          <w:sz w:val="22"/>
          <w:szCs w:val="22"/>
        </w:rPr>
        <w:t>Pressure: 600 to 1060 mb; Temperature:  -40°C to +60°</w:t>
      </w:r>
      <w:proofErr w:type="gramStart"/>
      <w:r w:rsidRPr="00E87CC3">
        <w:rPr>
          <w:rFonts w:ascii="Garamond" w:eastAsia="MS Mincho" w:hAnsi="Garamond"/>
          <w:sz w:val="22"/>
          <w:szCs w:val="22"/>
        </w:rPr>
        <w:t>C;</w:t>
      </w:r>
      <w:proofErr w:type="gramEnd"/>
    </w:p>
    <w:p w14:paraId="1AA9C9A9"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7EAA0BDE" w14:textId="77777777" w:rsidR="00DC3EF6" w:rsidRPr="00E87CC3" w:rsidRDefault="00DC3EF6" w:rsidP="00DC3EF6">
      <w:pPr>
        <w:pStyle w:val="PlainText"/>
        <w:ind w:left="720" w:hanging="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5C963BAF"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0A7C821E" w14:textId="77777777" w:rsidR="00DC3EF6" w:rsidRDefault="00DC3EF6" w:rsidP="00DC3EF6">
      <w:pPr>
        <w:pStyle w:val="PlainText"/>
        <w:ind w:left="360"/>
        <w:rPr>
          <w:rFonts w:ascii="Garamond" w:eastAsia="MS Mincho" w:hAnsi="Garamond"/>
          <w:sz w:val="22"/>
          <w:szCs w:val="22"/>
        </w:rPr>
      </w:pPr>
    </w:p>
    <w:p w14:paraId="65986EB2"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G3260090</w:t>
      </w:r>
    </w:p>
    <w:p w14:paraId="23DB8C8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5/3/2022</w:t>
      </w:r>
    </w:p>
    <w:p w14:paraId="38AB56DC" w14:textId="14D154FE"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10/14/2022 – </w:t>
      </w:r>
      <w:r w:rsidR="0075478A">
        <w:rPr>
          <w:rFonts w:ascii="Garamond" w:eastAsia="MS Mincho" w:hAnsi="Garamond"/>
          <w:sz w:val="22"/>
          <w:szCs w:val="22"/>
        </w:rPr>
        <w:t>6</w:t>
      </w:r>
      <w:r w:rsidR="008E54D3">
        <w:rPr>
          <w:rFonts w:ascii="Garamond" w:eastAsia="MS Mincho" w:hAnsi="Garamond"/>
          <w:sz w:val="22"/>
          <w:szCs w:val="22"/>
        </w:rPr>
        <w:t>/</w:t>
      </w:r>
      <w:r w:rsidR="0075478A">
        <w:rPr>
          <w:rFonts w:ascii="Garamond" w:eastAsia="MS Mincho" w:hAnsi="Garamond"/>
          <w:sz w:val="22"/>
          <w:szCs w:val="22"/>
        </w:rPr>
        <w:t>26</w:t>
      </w:r>
      <w:r w:rsidR="008E54D3">
        <w:rPr>
          <w:rFonts w:ascii="Garamond" w:eastAsia="MS Mincho" w:hAnsi="Garamond"/>
          <w:sz w:val="22"/>
          <w:szCs w:val="22"/>
        </w:rPr>
        <w:t>/2024</w:t>
      </w:r>
    </w:p>
    <w:p w14:paraId="33FDD7CE" w14:textId="77777777" w:rsidR="009E6DFE" w:rsidRDefault="009E6DFE" w:rsidP="00DC3EF6">
      <w:pPr>
        <w:pStyle w:val="PlainText"/>
        <w:ind w:left="360"/>
        <w:rPr>
          <w:rFonts w:ascii="Garamond" w:eastAsia="MS Mincho" w:hAnsi="Garamond"/>
          <w:sz w:val="22"/>
          <w:szCs w:val="22"/>
        </w:rPr>
      </w:pPr>
    </w:p>
    <w:p w14:paraId="29E50F6F" w14:textId="77777777" w:rsidR="00AE63AC" w:rsidRPr="00A2753E" w:rsidRDefault="00AE63AC" w:rsidP="00AE63AC">
      <w:pPr>
        <w:pStyle w:val="PlainText"/>
        <w:ind w:left="360"/>
        <w:rPr>
          <w:rFonts w:ascii="Garamond" w:eastAsia="MS Mincho" w:hAnsi="Garamond"/>
          <w:b/>
          <w:bCs/>
          <w:sz w:val="22"/>
          <w:szCs w:val="22"/>
        </w:rPr>
      </w:pPr>
      <w:r w:rsidRPr="00A2753E">
        <w:rPr>
          <w:rFonts w:ascii="Garamond" w:eastAsia="MS Mincho" w:hAnsi="Garamond"/>
          <w:b/>
          <w:bCs/>
          <w:sz w:val="22"/>
          <w:szCs w:val="22"/>
        </w:rPr>
        <w:t>Parameter: Barometric Pressure</w:t>
      </w:r>
    </w:p>
    <w:p w14:paraId="538DEA84"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Units: millibars (mb)</w:t>
      </w:r>
    </w:p>
    <w:p w14:paraId="066AB7F4"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 xml:space="preserve">Sensor type: digital, </w:t>
      </w:r>
      <w:r w:rsidRPr="00E87CC3">
        <w:rPr>
          <w:rFonts w:ascii="Garamond" w:eastAsia="MS Mincho" w:hAnsi="Garamond"/>
          <w:sz w:val="22"/>
          <w:szCs w:val="22"/>
        </w:rPr>
        <w:t>silicon capacitive pressure sensor</w:t>
      </w:r>
    </w:p>
    <w:p w14:paraId="471FB1A1"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 xml:space="preserve">Model#: </w:t>
      </w:r>
      <w:proofErr w:type="spellStart"/>
      <w:r>
        <w:rPr>
          <w:rFonts w:ascii="Garamond" w:eastAsia="MS Mincho" w:hAnsi="Garamond"/>
          <w:sz w:val="22"/>
          <w:szCs w:val="22"/>
        </w:rPr>
        <w:t>BaroVUE</w:t>
      </w:r>
      <w:proofErr w:type="spellEnd"/>
      <w:r>
        <w:rPr>
          <w:rFonts w:ascii="Garamond" w:eastAsia="MS Mincho" w:hAnsi="Garamond"/>
          <w:sz w:val="22"/>
          <w:szCs w:val="22"/>
        </w:rPr>
        <w:t xml:space="preserve"> 10</w:t>
      </w:r>
    </w:p>
    <w:p w14:paraId="25EE4ADA"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 xml:space="preserve">Operating Range: Pressure: 500 to 1100 mb; temperature: </w:t>
      </w:r>
      <w:r w:rsidRPr="00E87CC3">
        <w:rPr>
          <w:rFonts w:ascii="Garamond" w:eastAsia="MS Mincho" w:hAnsi="Garamond"/>
          <w:sz w:val="22"/>
          <w:szCs w:val="22"/>
        </w:rPr>
        <w:t>-40°C to +60°C</w:t>
      </w:r>
      <w:r>
        <w:rPr>
          <w:rFonts w:ascii="Garamond" w:eastAsia="MS Mincho" w:hAnsi="Garamond"/>
          <w:sz w:val="22"/>
          <w:szCs w:val="22"/>
        </w:rPr>
        <w:t xml:space="preserve"> </w:t>
      </w:r>
    </w:p>
    <w:p w14:paraId="41BA4D1C"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Humidity: non-condensing</w:t>
      </w:r>
    </w:p>
    <w:p w14:paraId="232D02B1" w14:textId="77777777" w:rsidR="00AE63AC" w:rsidRDefault="00AE63AC" w:rsidP="00AE63AC">
      <w:pPr>
        <w:pStyle w:val="PlainText"/>
        <w:ind w:left="360"/>
        <w:rPr>
          <w:rFonts w:ascii="Garamond" w:eastAsia="MS Mincho" w:hAnsi="Garamond"/>
          <w:sz w:val="22"/>
          <w:szCs w:val="22"/>
        </w:rPr>
      </w:pPr>
      <w:r>
        <w:rPr>
          <w:rFonts w:ascii="Garamond" w:eastAsia="MS Mincho" w:hAnsi="Garamond"/>
          <w:sz w:val="22"/>
          <w:szCs w:val="22"/>
        </w:rPr>
        <w:t>Accuracy:</w:t>
      </w:r>
      <w:r w:rsidRPr="00FD2C83">
        <w:t xml:space="preserve"> </w:t>
      </w:r>
      <w:r w:rsidRPr="00FD2C83">
        <w:rPr>
          <w:rFonts w:ascii="Garamond" w:eastAsia="MS Mincho" w:hAnsi="Garamond"/>
          <w:sz w:val="22"/>
          <w:szCs w:val="22"/>
        </w:rPr>
        <w:t xml:space="preserve">±0.3 </w:t>
      </w:r>
      <w:proofErr w:type="spellStart"/>
      <w:r w:rsidRPr="00FD2C83">
        <w:rPr>
          <w:rFonts w:ascii="Garamond" w:eastAsia="MS Mincho" w:hAnsi="Garamond"/>
          <w:sz w:val="22"/>
          <w:szCs w:val="22"/>
        </w:rPr>
        <w:t>hPa</w:t>
      </w:r>
      <w:proofErr w:type="spellEnd"/>
      <w:r w:rsidRPr="00FD2C83">
        <w:rPr>
          <w:rFonts w:ascii="Garamond" w:eastAsia="MS Mincho" w:hAnsi="Garamond"/>
          <w:sz w:val="22"/>
          <w:szCs w:val="22"/>
        </w:rPr>
        <w:t xml:space="preserve"> (at 20°C)</w:t>
      </w:r>
      <w:r>
        <w:rPr>
          <w:rFonts w:ascii="Garamond" w:eastAsia="MS Mincho" w:hAnsi="Garamond"/>
          <w:sz w:val="22"/>
          <w:szCs w:val="22"/>
        </w:rPr>
        <w:t xml:space="preserve">, </w:t>
      </w:r>
      <w:r w:rsidRPr="00FD2C83">
        <w:rPr>
          <w:rFonts w:ascii="Garamond" w:eastAsia="MS Mincho" w:hAnsi="Garamond"/>
          <w:sz w:val="22"/>
          <w:szCs w:val="22"/>
        </w:rPr>
        <w:t xml:space="preserve">±0.5 </w:t>
      </w:r>
      <w:proofErr w:type="spellStart"/>
      <w:r w:rsidRPr="00FD2C83">
        <w:rPr>
          <w:rFonts w:ascii="Garamond" w:eastAsia="MS Mincho" w:hAnsi="Garamond"/>
          <w:sz w:val="22"/>
          <w:szCs w:val="22"/>
        </w:rPr>
        <w:t>hPa</w:t>
      </w:r>
      <w:proofErr w:type="spellEnd"/>
      <w:r w:rsidRPr="00FD2C83">
        <w:rPr>
          <w:rFonts w:ascii="Garamond" w:eastAsia="MS Mincho" w:hAnsi="Garamond"/>
          <w:sz w:val="22"/>
          <w:szCs w:val="22"/>
        </w:rPr>
        <w:t xml:space="preserve"> (at -40° to +60°C)</w:t>
      </w:r>
      <w:r w:rsidRPr="00FD2C83">
        <w:rPr>
          <w:rFonts w:ascii="Garamond" w:eastAsia="MS Mincho" w:hAnsi="Garamond"/>
          <w:sz w:val="22"/>
          <w:szCs w:val="22"/>
        </w:rPr>
        <w:cr/>
      </w:r>
      <w:r>
        <w:rPr>
          <w:rFonts w:ascii="Garamond" w:eastAsia="MS Mincho" w:hAnsi="Garamond"/>
          <w:sz w:val="22"/>
          <w:szCs w:val="22"/>
        </w:rPr>
        <w:t>Stability:</w:t>
      </w:r>
      <w:r w:rsidRPr="00FD2C83">
        <w:rPr>
          <w:rFonts w:ascii="Garamond" w:eastAsia="MS Mincho" w:hAnsi="Garamond"/>
          <w:sz w:val="22"/>
          <w:szCs w:val="22"/>
        </w:rPr>
        <w:t xml:space="preserve"> </w:t>
      </w:r>
      <w:r w:rsidRPr="00E87CC3">
        <w:rPr>
          <w:rFonts w:ascii="Garamond" w:eastAsia="MS Mincho" w:hAnsi="Garamond"/>
          <w:sz w:val="22"/>
          <w:szCs w:val="22"/>
        </w:rPr>
        <w:t>± 0.1 mb per year</w:t>
      </w:r>
    </w:p>
    <w:p w14:paraId="2D10798F" w14:textId="11D4C637"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Serial Number: 3175</w:t>
      </w:r>
    </w:p>
    <w:p w14:paraId="6C142C27" w14:textId="08A430E1"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A25CF5">
        <w:rPr>
          <w:rFonts w:ascii="Garamond" w:eastAsia="MS Mincho" w:hAnsi="Garamond"/>
          <w:sz w:val="22"/>
          <w:szCs w:val="22"/>
        </w:rPr>
        <w:t>7/27/2023</w:t>
      </w:r>
    </w:p>
    <w:p w14:paraId="5CEEBFC3" w14:textId="46FE64D8" w:rsidR="00EB413D" w:rsidRDefault="00EB413D" w:rsidP="00EB413D">
      <w:pPr>
        <w:pStyle w:val="PlainText"/>
        <w:ind w:left="360"/>
        <w:rPr>
          <w:rFonts w:ascii="Garamond" w:eastAsia="MS Mincho" w:hAnsi="Garamond"/>
          <w:sz w:val="22"/>
          <w:szCs w:val="22"/>
        </w:rPr>
      </w:pPr>
      <w:r>
        <w:rPr>
          <w:rFonts w:ascii="Garamond" w:eastAsia="MS Mincho" w:hAnsi="Garamond"/>
          <w:sz w:val="22"/>
          <w:szCs w:val="22"/>
        </w:rPr>
        <w:t>Dates of Sensor Use: 6/26/2024</w:t>
      </w:r>
      <w:r w:rsidR="00A25CF5">
        <w:rPr>
          <w:rFonts w:ascii="Garamond" w:eastAsia="MS Mincho" w:hAnsi="Garamond"/>
          <w:sz w:val="22"/>
          <w:szCs w:val="22"/>
        </w:rPr>
        <w:t xml:space="preserve"> – current as of </w:t>
      </w:r>
      <w:r w:rsidR="00822BF3">
        <w:rPr>
          <w:rFonts w:ascii="Garamond" w:eastAsia="MS Mincho" w:hAnsi="Garamond"/>
          <w:sz w:val="22"/>
          <w:szCs w:val="22"/>
        </w:rPr>
        <w:t>4</w:t>
      </w:r>
      <w:r w:rsidR="00A25CF5">
        <w:rPr>
          <w:rFonts w:ascii="Garamond" w:eastAsia="MS Mincho" w:hAnsi="Garamond"/>
          <w:sz w:val="22"/>
          <w:szCs w:val="22"/>
        </w:rPr>
        <w:t>/</w:t>
      </w:r>
      <w:r w:rsidR="00822BF3">
        <w:rPr>
          <w:rFonts w:ascii="Garamond" w:eastAsia="MS Mincho" w:hAnsi="Garamond"/>
          <w:sz w:val="22"/>
          <w:szCs w:val="22"/>
        </w:rPr>
        <w:t>25</w:t>
      </w:r>
      <w:r w:rsidR="00A25CF5">
        <w:rPr>
          <w:rFonts w:ascii="Garamond" w:eastAsia="MS Mincho" w:hAnsi="Garamond"/>
          <w:sz w:val="22"/>
          <w:szCs w:val="22"/>
        </w:rPr>
        <w:t>/202</w:t>
      </w:r>
      <w:r w:rsidR="00CD50E8">
        <w:rPr>
          <w:rFonts w:ascii="Garamond" w:eastAsia="MS Mincho" w:hAnsi="Garamond"/>
          <w:sz w:val="22"/>
          <w:szCs w:val="22"/>
        </w:rPr>
        <w:t>5</w:t>
      </w:r>
    </w:p>
    <w:p w14:paraId="3826E4C7" w14:textId="77777777" w:rsidR="009E6DFE" w:rsidRDefault="009E6DFE" w:rsidP="00A25CF5">
      <w:pPr>
        <w:pStyle w:val="PlainText"/>
        <w:rPr>
          <w:rFonts w:ascii="Garamond" w:eastAsia="MS Mincho" w:hAnsi="Garamond"/>
          <w:sz w:val="22"/>
          <w:szCs w:val="22"/>
        </w:rPr>
      </w:pPr>
    </w:p>
    <w:p w14:paraId="2526E27C" w14:textId="77777777" w:rsidR="00DC3EF6" w:rsidRPr="00E87CC3" w:rsidRDefault="00DC3EF6" w:rsidP="00DC3EF6">
      <w:pPr>
        <w:pStyle w:val="PlainText"/>
        <w:ind w:left="360"/>
        <w:rPr>
          <w:rFonts w:ascii="Garamond" w:eastAsia="MS Mincho" w:hAnsi="Garamond"/>
          <w:sz w:val="22"/>
          <w:szCs w:val="22"/>
        </w:rPr>
      </w:pPr>
    </w:p>
    <w:p w14:paraId="5FCB81C4" w14:textId="77777777" w:rsidR="00DC3EF6" w:rsidRPr="00403853" w:rsidRDefault="00DC3EF6" w:rsidP="00DC3EF6">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1D3E2A6D"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74EE527D"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5DF7CC5"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19C2790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54AA6EFD"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2970D181" w14:textId="77777777" w:rsidR="00DC3EF6" w:rsidRDefault="00DC3EF6" w:rsidP="00DC3EF6">
      <w:pPr>
        <w:pStyle w:val="PlainText"/>
        <w:ind w:left="360"/>
        <w:rPr>
          <w:rFonts w:ascii="Garamond" w:eastAsia="MS Mincho" w:hAnsi="Garamond"/>
          <w:sz w:val="22"/>
          <w:szCs w:val="22"/>
        </w:rPr>
      </w:pPr>
    </w:p>
    <w:p w14:paraId="6822036C"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WM110138</w:t>
      </w:r>
    </w:p>
    <w:p w14:paraId="7BEA43F6" w14:textId="084854FC"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AA0F3A">
        <w:rPr>
          <w:rFonts w:ascii="Garamond" w:eastAsia="MS Mincho" w:hAnsi="Garamond"/>
          <w:sz w:val="22"/>
          <w:szCs w:val="22"/>
        </w:rPr>
        <w:t>02/16/2024</w:t>
      </w:r>
    </w:p>
    <w:p w14:paraId="653E2CA0" w14:textId="07ADC52D"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AA0F3A">
        <w:rPr>
          <w:rFonts w:ascii="Garamond" w:eastAsia="MS Mincho" w:hAnsi="Garamond"/>
          <w:sz w:val="22"/>
          <w:szCs w:val="22"/>
        </w:rPr>
        <w:t>05/0</w:t>
      </w:r>
      <w:r w:rsidR="008A4A41">
        <w:rPr>
          <w:rFonts w:ascii="Garamond" w:eastAsia="MS Mincho" w:hAnsi="Garamond"/>
          <w:sz w:val="22"/>
          <w:szCs w:val="22"/>
        </w:rPr>
        <w:t>1</w:t>
      </w:r>
      <w:r w:rsidR="00AA0F3A">
        <w:rPr>
          <w:rFonts w:ascii="Garamond" w:eastAsia="MS Mincho" w:hAnsi="Garamond"/>
          <w:sz w:val="22"/>
          <w:szCs w:val="22"/>
        </w:rPr>
        <w:t xml:space="preserve">/2024 </w:t>
      </w:r>
      <w:r>
        <w:rPr>
          <w:rFonts w:ascii="Garamond" w:eastAsia="MS Mincho" w:hAnsi="Garamond"/>
          <w:sz w:val="22"/>
          <w:szCs w:val="22"/>
        </w:rPr>
        <w:t xml:space="preserve">– </w:t>
      </w:r>
      <w:r w:rsidR="00197A65">
        <w:rPr>
          <w:rFonts w:ascii="Garamond" w:eastAsia="MS Mincho" w:hAnsi="Garamond"/>
          <w:sz w:val="22"/>
          <w:szCs w:val="22"/>
        </w:rPr>
        <w:t xml:space="preserve">current as of </w:t>
      </w:r>
      <w:r w:rsidR="00A35348">
        <w:rPr>
          <w:rFonts w:ascii="Garamond" w:eastAsia="MS Mincho" w:hAnsi="Garamond"/>
          <w:sz w:val="22"/>
          <w:szCs w:val="22"/>
        </w:rPr>
        <w:t>4</w:t>
      </w:r>
      <w:r w:rsidR="00197A65">
        <w:rPr>
          <w:rFonts w:ascii="Garamond" w:eastAsia="MS Mincho" w:hAnsi="Garamond"/>
          <w:sz w:val="22"/>
          <w:szCs w:val="22"/>
        </w:rPr>
        <w:t>/</w:t>
      </w:r>
      <w:r w:rsidR="00A35348">
        <w:rPr>
          <w:rFonts w:ascii="Garamond" w:eastAsia="MS Mincho" w:hAnsi="Garamond"/>
          <w:sz w:val="22"/>
          <w:szCs w:val="22"/>
        </w:rPr>
        <w:t>25</w:t>
      </w:r>
      <w:r w:rsidR="00197A65">
        <w:rPr>
          <w:rFonts w:ascii="Garamond" w:eastAsia="MS Mincho" w:hAnsi="Garamond"/>
          <w:sz w:val="22"/>
          <w:szCs w:val="22"/>
        </w:rPr>
        <w:t>/202</w:t>
      </w:r>
      <w:r w:rsidR="00A35348">
        <w:rPr>
          <w:rFonts w:ascii="Garamond" w:eastAsia="MS Mincho" w:hAnsi="Garamond"/>
          <w:sz w:val="22"/>
          <w:szCs w:val="22"/>
        </w:rPr>
        <w:t>5</w:t>
      </w:r>
    </w:p>
    <w:p w14:paraId="1D42E47F" w14:textId="77777777" w:rsidR="00DC3EF6" w:rsidRDefault="00DC3EF6" w:rsidP="00DC3EF6">
      <w:pPr>
        <w:pStyle w:val="PlainText"/>
        <w:ind w:left="360"/>
        <w:rPr>
          <w:rFonts w:ascii="Garamond" w:eastAsia="MS Mincho" w:hAnsi="Garamond"/>
          <w:sz w:val="22"/>
          <w:szCs w:val="22"/>
        </w:rPr>
      </w:pPr>
    </w:p>
    <w:p w14:paraId="2A44A4F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WM110137</w:t>
      </w:r>
    </w:p>
    <w:p w14:paraId="267986D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01/12/2021</w:t>
      </w:r>
    </w:p>
    <w:p w14:paraId="1F371AFC" w14:textId="3B4AA499"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15764C">
        <w:rPr>
          <w:rFonts w:ascii="Garamond" w:eastAsia="MS Mincho" w:hAnsi="Garamond"/>
          <w:sz w:val="22"/>
          <w:szCs w:val="22"/>
        </w:rPr>
        <w:t>05</w:t>
      </w:r>
      <w:r w:rsidR="008E54D3">
        <w:rPr>
          <w:rFonts w:ascii="Garamond" w:eastAsia="MS Mincho" w:hAnsi="Garamond"/>
          <w:sz w:val="22"/>
          <w:szCs w:val="22"/>
        </w:rPr>
        <w:t>/</w:t>
      </w:r>
      <w:r w:rsidR="0015764C">
        <w:rPr>
          <w:rFonts w:ascii="Garamond" w:eastAsia="MS Mincho" w:hAnsi="Garamond"/>
          <w:sz w:val="22"/>
          <w:szCs w:val="22"/>
        </w:rPr>
        <w:t>0</w:t>
      </w:r>
      <w:r w:rsidR="008A4A41">
        <w:rPr>
          <w:rFonts w:ascii="Garamond" w:eastAsia="MS Mincho" w:hAnsi="Garamond"/>
          <w:sz w:val="22"/>
          <w:szCs w:val="22"/>
        </w:rPr>
        <w:t>1</w:t>
      </w:r>
      <w:r w:rsidR="008E54D3">
        <w:rPr>
          <w:rFonts w:ascii="Garamond" w:eastAsia="MS Mincho" w:hAnsi="Garamond"/>
          <w:sz w:val="22"/>
          <w:szCs w:val="22"/>
        </w:rPr>
        <w:t>/2024</w:t>
      </w:r>
    </w:p>
    <w:p w14:paraId="2012FB75" w14:textId="77777777" w:rsidR="00DC3EF6" w:rsidRDefault="00DC3EF6" w:rsidP="00DC3EF6">
      <w:pPr>
        <w:pStyle w:val="PlainText"/>
        <w:ind w:left="360"/>
        <w:rPr>
          <w:rFonts w:ascii="Garamond" w:eastAsia="MS Mincho" w:hAnsi="Garamond"/>
          <w:sz w:val="22"/>
          <w:szCs w:val="22"/>
        </w:rPr>
      </w:pPr>
    </w:p>
    <w:p w14:paraId="13457D0A" w14:textId="77777777" w:rsidR="00DC3EF6" w:rsidRPr="00403853" w:rsidRDefault="00DC3EF6" w:rsidP="00DC3EF6">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6BDAB1B0"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3FDF8A99"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7DD4EB84"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6C5C2248"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259C23C3"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214B033" w14:textId="77777777" w:rsidR="00DC3EF6" w:rsidRDefault="00DC3EF6" w:rsidP="00DC3EF6">
      <w:pPr>
        <w:pStyle w:val="PlainText"/>
        <w:ind w:left="360"/>
        <w:rPr>
          <w:rFonts w:ascii="Garamond" w:eastAsia="MS Mincho" w:hAnsi="Garamond"/>
          <w:sz w:val="22"/>
          <w:szCs w:val="22"/>
        </w:rPr>
      </w:pPr>
    </w:p>
    <w:p w14:paraId="5D91FC39"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Serial Number WM110138</w:t>
      </w:r>
    </w:p>
    <w:p w14:paraId="4485F438"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Date of Last Calibration: 02/16/2024</w:t>
      </w:r>
    </w:p>
    <w:p w14:paraId="61F6D631" w14:textId="31245CEE"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 xml:space="preserve">Dates of Sensor Use: 05/05/2024 – </w:t>
      </w:r>
      <w:r w:rsidR="00197A65">
        <w:rPr>
          <w:rFonts w:ascii="Garamond" w:eastAsia="MS Mincho" w:hAnsi="Garamond"/>
          <w:sz w:val="22"/>
          <w:szCs w:val="22"/>
        </w:rPr>
        <w:t xml:space="preserve">current as of </w:t>
      </w:r>
      <w:r w:rsidR="00A35348">
        <w:rPr>
          <w:rFonts w:ascii="Garamond" w:eastAsia="MS Mincho" w:hAnsi="Garamond"/>
          <w:sz w:val="22"/>
          <w:szCs w:val="22"/>
        </w:rPr>
        <w:t>4</w:t>
      </w:r>
      <w:r w:rsidR="00197A65">
        <w:rPr>
          <w:rFonts w:ascii="Garamond" w:eastAsia="MS Mincho" w:hAnsi="Garamond"/>
          <w:sz w:val="22"/>
          <w:szCs w:val="22"/>
        </w:rPr>
        <w:t>/</w:t>
      </w:r>
      <w:r w:rsidR="00A35348">
        <w:rPr>
          <w:rFonts w:ascii="Garamond" w:eastAsia="MS Mincho" w:hAnsi="Garamond"/>
          <w:sz w:val="22"/>
          <w:szCs w:val="22"/>
        </w:rPr>
        <w:t>25</w:t>
      </w:r>
      <w:r w:rsidR="00197A65">
        <w:rPr>
          <w:rFonts w:ascii="Garamond" w:eastAsia="MS Mincho" w:hAnsi="Garamond"/>
          <w:sz w:val="22"/>
          <w:szCs w:val="22"/>
        </w:rPr>
        <w:t>/202</w:t>
      </w:r>
      <w:r w:rsidR="00A35348">
        <w:rPr>
          <w:rFonts w:ascii="Garamond" w:eastAsia="MS Mincho" w:hAnsi="Garamond"/>
          <w:sz w:val="22"/>
          <w:szCs w:val="22"/>
        </w:rPr>
        <w:t>5</w:t>
      </w:r>
    </w:p>
    <w:p w14:paraId="55840B70" w14:textId="77777777" w:rsidR="00780724" w:rsidRDefault="00780724" w:rsidP="00780724">
      <w:pPr>
        <w:pStyle w:val="PlainText"/>
        <w:ind w:left="360"/>
        <w:rPr>
          <w:rFonts w:ascii="Garamond" w:eastAsia="MS Mincho" w:hAnsi="Garamond"/>
          <w:sz w:val="22"/>
          <w:szCs w:val="22"/>
        </w:rPr>
      </w:pPr>
    </w:p>
    <w:p w14:paraId="45B7A845"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Serial Number: WM110137</w:t>
      </w:r>
    </w:p>
    <w:p w14:paraId="31BF3E14" w14:textId="77777777" w:rsidR="00780724" w:rsidRDefault="00780724" w:rsidP="00780724">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01/12/2021</w:t>
      </w:r>
    </w:p>
    <w:p w14:paraId="10BD4508" w14:textId="052088B9" w:rsidR="00780724" w:rsidRPr="00E87CC3" w:rsidRDefault="00780724" w:rsidP="00780724">
      <w:pPr>
        <w:pStyle w:val="PlainText"/>
        <w:ind w:left="360"/>
        <w:rPr>
          <w:rFonts w:ascii="Garamond" w:eastAsia="MS Mincho" w:hAnsi="Garamond"/>
          <w:sz w:val="22"/>
          <w:szCs w:val="22"/>
        </w:rPr>
      </w:pPr>
      <w:r>
        <w:rPr>
          <w:rFonts w:ascii="Garamond" w:eastAsia="MS Mincho" w:hAnsi="Garamond"/>
          <w:sz w:val="22"/>
          <w:szCs w:val="22"/>
        </w:rPr>
        <w:t>Dates of Sensor Use: 06/04/2021- 05/0</w:t>
      </w:r>
      <w:r w:rsidR="00F44144">
        <w:rPr>
          <w:rFonts w:ascii="Garamond" w:eastAsia="MS Mincho" w:hAnsi="Garamond"/>
          <w:sz w:val="22"/>
          <w:szCs w:val="22"/>
        </w:rPr>
        <w:t>1</w:t>
      </w:r>
      <w:r>
        <w:rPr>
          <w:rFonts w:ascii="Garamond" w:eastAsia="MS Mincho" w:hAnsi="Garamond"/>
          <w:sz w:val="22"/>
          <w:szCs w:val="22"/>
        </w:rPr>
        <w:t>/2024</w:t>
      </w:r>
    </w:p>
    <w:p w14:paraId="018EB7E8" w14:textId="77777777" w:rsidR="00DC3EF6" w:rsidRDefault="00DC3EF6" w:rsidP="00DC3EF6">
      <w:pPr>
        <w:pStyle w:val="PlainText"/>
        <w:rPr>
          <w:rFonts w:ascii="Garamond" w:eastAsia="MS Mincho" w:hAnsi="Garamond"/>
          <w:b/>
          <w:sz w:val="22"/>
          <w:szCs w:val="22"/>
        </w:rPr>
      </w:pPr>
    </w:p>
    <w:p w14:paraId="5B31E6D8" w14:textId="77777777" w:rsidR="00DC3EF6" w:rsidRDefault="00DC3EF6" w:rsidP="00DC3EF6">
      <w:pPr>
        <w:pStyle w:val="PlainText"/>
        <w:rPr>
          <w:rFonts w:ascii="Garamond" w:eastAsia="MS Mincho" w:hAnsi="Garamond"/>
          <w:sz w:val="22"/>
          <w:szCs w:val="22"/>
        </w:rPr>
      </w:pPr>
      <w:bookmarkStart w:id="0" w:name="_Hlk39757574"/>
    </w:p>
    <w:p w14:paraId="2471C2B7" w14:textId="77777777" w:rsidR="00DC3EF6" w:rsidRDefault="00DC3EF6" w:rsidP="00DC3EF6">
      <w:pPr>
        <w:pStyle w:val="PlainText"/>
        <w:ind w:firstLine="360"/>
        <w:rPr>
          <w:rFonts w:ascii="Garamond" w:eastAsia="MS Mincho" w:hAnsi="Garamond"/>
          <w:b/>
          <w:sz w:val="22"/>
          <w:szCs w:val="22"/>
        </w:rPr>
      </w:pPr>
      <w:r w:rsidRPr="00403853">
        <w:rPr>
          <w:rFonts w:ascii="Garamond" w:eastAsia="MS Mincho" w:hAnsi="Garamond"/>
          <w:b/>
          <w:sz w:val="22"/>
          <w:szCs w:val="22"/>
        </w:rPr>
        <w:t>Parameter: Photosynthetically Active Radiation (PAR)</w:t>
      </w:r>
    </w:p>
    <w:p w14:paraId="65585DC1" w14:textId="77777777" w:rsidR="00E03145" w:rsidRPr="00D55F34" w:rsidRDefault="00E03145" w:rsidP="00E03145">
      <w:pPr>
        <w:pStyle w:val="PlainText"/>
        <w:ind w:left="360"/>
        <w:rPr>
          <w:rFonts w:ascii="Garamond" w:eastAsia="MS Mincho" w:hAnsi="Garamond"/>
          <w:sz w:val="22"/>
          <w:szCs w:val="22"/>
        </w:rPr>
      </w:pPr>
      <w:r w:rsidRPr="00D55F34">
        <w:rPr>
          <w:rFonts w:ascii="Garamond" w:eastAsia="MS Mincho" w:hAnsi="Garamond"/>
          <w:sz w:val="22"/>
          <w:szCs w:val="22"/>
        </w:rPr>
        <w:t xml:space="preserve">Units:  </w:t>
      </w:r>
      <w:proofErr w:type="spellStart"/>
      <w:r w:rsidRPr="00D55F34">
        <w:rPr>
          <w:rFonts w:ascii="Garamond" w:eastAsia="MS Mincho" w:hAnsi="Garamond"/>
          <w:sz w:val="22"/>
          <w:szCs w:val="22"/>
        </w:rPr>
        <w:t>mmoles</w:t>
      </w:r>
      <w:proofErr w:type="spellEnd"/>
      <w:r w:rsidRPr="00D55F34">
        <w:rPr>
          <w:rFonts w:ascii="Garamond" w:eastAsia="MS Mincho" w:hAnsi="Garamond"/>
          <w:sz w:val="22"/>
          <w:szCs w:val="22"/>
        </w:rPr>
        <w:t xml:space="preserve"> m-2 (total flux)</w:t>
      </w:r>
    </w:p>
    <w:p w14:paraId="0A119819"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Sensor type: Quantum Sensor; high stability silicon photodiode (blue enhanced) in anodized aluminum case with acrylic diffuser</w:t>
      </w:r>
    </w:p>
    <w:p w14:paraId="6004A888"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Model: CS310 (SQ-500)</w:t>
      </w:r>
    </w:p>
    <w:p w14:paraId="2DC2651D"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 xml:space="preserve">Light spectrum waveband: </w:t>
      </w:r>
      <w:r w:rsidRPr="00675336">
        <w:rPr>
          <w:rFonts w:ascii="Garamond" w:eastAsia="MS Mincho" w:hAnsi="Garamond"/>
          <w:sz w:val="22"/>
          <w:szCs w:val="22"/>
        </w:rPr>
        <w:t>389 to 692 nm</w:t>
      </w:r>
    </w:p>
    <w:p w14:paraId="15ADDF1B"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 xml:space="preserve">Temperature dependence: </w:t>
      </w:r>
      <w:r w:rsidRPr="00675336">
        <w:rPr>
          <w:rFonts w:ascii="Garamond" w:eastAsia="MS Mincho" w:hAnsi="Garamond"/>
          <w:sz w:val="22"/>
          <w:szCs w:val="22"/>
        </w:rPr>
        <w:t>–0.11 ± 0.04%/°C</w:t>
      </w:r>
    </w:p>
    <w:p w14:paraId="4A54D2EB"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Stability:</w:t>
      </w:r>
      <w:r w:rsidRPr="008A16B9">
        <w:t xml:space="preserve"> </w:t>
      </w:r>
      <w:r w:rsidRPr="008A16B9">
        <w:rPr>
          <w:rFonts w:ascii="Garamond" w:eastAsia="MS Mincho" w:hAnsi="Garamond"/>
          <w:sz w:val="22"/>
          <w:szCs w:val="22"/>
        </w:rPr>
        <w:t>&lt; ±2% change over a 1-year period</w:t>
      </w:r>
      <w:r w:rsidRPr="008A16B9">
        <w:rPr>
          <w:rFonts w:ascii="Garamond" w:eastAsia="MS Mincho" w:hAnsi="Garamond"/>
          <w:sz w:val="22"/>
          <w:szCs w:val="22"/>
        </w:rPr>
        <w:cr/>
      </w:r>
      <w:r>
        <w:rPr>
          <w:rFonts w:ascii="Garamond" w:eastAsia="MS Mincho" w:hAnsi="Garamond"/>
          <w:sz w:val="22"/>
          <w:szCs w:val="22"/>
        </w:rPr>
        <w:t>Operating temperature:</w:t>
      </w:r>
      <w:r w:rsidRPr="008A16B9">
        <w:t xml:space="preserve"> </w:t>
      </w:r>
      <w:r w:rsidRPr="008A16B9">
        <w:rPr>
          <w:rFonts w:ascii="Garamond" w:eastAsia="MS Mincho" w:hAnsi="Garamond"/>
          <w:sz w:val="22"/>
          <w:szCs w:val="22"/>
        </w:rPr>
        <w:t>–40 to 70 °C</w:t>
      </w:r>
    </w:p>
    <w:p w14:paraId="332C5F7B"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 xml:space="preserve">Cosine Response:  </w:t>
      </w:r>
      <w:r w:rsidRPr="008A16B9">
        <w:rPr>
          <w:rFonts w:ascii="Garamond" w:eastAsia="MS Mincho" w:hAnsi="Garamond"/>
          <w:sz w:val="22"/>
          <w:szCs w:val="22"/>
        </w:rPr>
        <w:t>±5% at 75° zenith angle</w:t>
      </w:r>
    </w:p>
    <w:p w14:paraId="4857D0EB" w14:textId="77777777" w:rsidR="00E03145" w:rsidRDefault="00E03145" w:rsidP="00E03145">
      <w:pPr>
        <w:pStyle w:val="PlainText"/>
        <w:ind w:left="360"/>
        <w:rPr>
          <w:rFonts w:ascii="Garamond" w:eastAsia="MS Mincho" w:hAnsi="Garamond"/>
          <w:sz w:val="22"/>
          <w:szCs w:val="22"/>
        </w:rPr>
      </w:pPr>
      <w:r>
        <w:rPr>
          <w:rFonts w:ascii="Garamond" w:eastAsia="MS Mincho" w:hAnsi="Garamond"/>
          <w:sz w:val="22"/>
          <w:szCs w:val="22"/>
        </w:rPr>
        <w:t xml:space="preserve">Sensitivity: </w:t>
      </w:r>
      <w:r w:rsidRPr="008A16B9">
        <w:rPr>
          <w:rFonts w:ascii="Garamond" w:eastAsia="MS Mincho" w:hAnsi="Garamond"/>
          <w:sz w:val="22"/>
          <w:szCs w:val="22"/>
        </w:rPr>
        <w:t>0.01 mV per µmol/m2/s</w:t>
      </w:r>
    </w:p>
    <w:p w14:paraId="381AF217" w14:textId="6BF69C0A" w:rsidR="009E1854" w:rsidRDefault="00E03145" w:rsidP="00E03145">
      <w:pPr>
        <w:pStyle w:val="PlainText"/>
        <w:ind w:left="360"/>
        <w:rPr>
          <w:rFonts w:ascii="Garamond" w:eastAsia="MS Mincho" w:hAnsi="Garamond"/>
          <w:sz w:val="22"/>
          <w:szCs w:val="22"/>
        </w:rPr>
      </w:pPr>
      <w:r>
        <w:rPr>
          <w:rFonts w:ascii="Garamond" w:eastAsia="MS Mincho" w:hAnsi="Garamond"/>
          <w:sz w:val="22"/>
          <w:szCs w:val="22"/>
        </w:rPr>
        <w:t>Multiplier: 0.5 (this does not change)</w:t>
      </w:r>
    </w:p>
    <w:p w14:paraId="49DC0C7E" w14:textId="428C9A33"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23668E" w:rsidRPr="0023668E">
        <w:rPr>
          <w:rFonts w:ascii="Garamond" w:eastAsia="MS Mincho" w:hAnsi="Garamond"/>
          <w:sz w:val="22"/>
          <w:szCs w:val="22"/>
        </w:rPr>
        <w:t>Q500SS4697</w:t>
      </w:r>
    </w:p>
    <w:p w14:paraId="11EC3543" w14:textId="572134BC"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7A70DB">
        <w:rPr>
          <w:rFonts w:ascii="Garamond" w:eastAsia="MS Mincho" w:hAnsi="Garamond"/>
          <w:sz w:val="22"/>
          <w:szCs w:val="22"/>
        </w:rPr>
        <w:t>03/04/2024</w:t>
      </w:r>
    </w:p>
    <w:p w14:paraId="2DC40975" w14:textId="16D602FA" w:rsidR="009E1854" w:rsidRDefault="009E1854" w:rsidP="009E1854">
      <w:pPr>
        <w:pStyle w:val="PlainText"/>
        <w:ind w:left="360"/>
        <w:rPr>
          <w:rFonts w:ascii="Garamond" w:eastAsia="MS Mincho" w:hAnsi="Garamond"/>
          <w:sz w:val="22"/>
          <w:szCs w:val="22"/>
        </w:rPr>
      </w:pPr>
      <w:r>
        <w:rPr>
          <w:rFonts w:ascii="Garamond" w:eastAsia="MS Mincho" w:hAnsi="Garamond"/>
          <w:sz w:val="22"/>
          <w:szCs w:val="22"/>
        </w:rPr>
        <w:t>Dates of Sensor Use: 05/1/2024</w:t>
      </w:r>
      <w:r w:rsidR="00523DBA">
        <w:rPr>
          <w:rFonts w:ascii="Garamond" w:eastAsia="MS Mincho" w:hAnsi="Garamond"/>
          <w:sz w:val="22"/>
          <w:szCs w:val="22"/>
        </w:rPr>
        <w:t xml:space="preserve"> – </w:t>
      </w:r>
      <w:r w:rsidR="00197A65">
        <w:rPr>
          <w:rFonts w:ascii="Garamond" w:eastAsia="MS Mincho" w:hAnsi="Garamond"/>
          <w:sz w:val="22"/>
          <w:szCs w:val="22"/>
        </w:rPr>
        <w:t xml:space="preserve">current as of </w:t>
      </w:r>
      <w:r w:rsidR="006D79EA">
        <w:rPr>
          <w:rFonts w:ascii="Garamond" w:eastAsia="MS Mincho" w:hAnsi="Garamond"/>
          <w:sz w:val="22"/>
          <w:szCs w:val="22"/>
        </w:rPr>
        <w:t>4</w:t>
      </w:r>
      <w:r w:rsidR="00197A65">
        <w:rPr>
          <w:rFonts w:ascii="Garamond" w:eastAsia="MS Mincho" w:hAnsi="Garamond"/>
          <w:sz w:val="22"/>
          <w:szCs w:val="22"/>
        </w:rPr>
        <w:t>/</w:t>
      </w:r>
      <w:r w:rsidR="006D79EA">
        <w:rPr>
          <w:rFonts w:ascii="Garamond" w:eastAsia="MS Mincho" w:hAnsi="Garamond"/>
          <w:sz w:val="22"/>
          <w:szCs w:val="22"/>
        </w:rPr>
        <w:t>25</w:t>
      </w:r>
      <w:r w:rsidR="00197A65">
        <w:rPr>
          <w:rFonts w:ascii="Garamond" w:eastAsia="MS Mincho" w:hAnsi="Garamond"/>
          <w:sz w:val="22"/>
          <w:szCs w:val="22"/>
        </w:rPr>
        <w:t>/202</w:t>
      </w:r>
      <w:r w:rsidR="00A00CE0">
        <w:rPr>
          <w:rFonts w:ascii="Garamond" w:eastAsia="MS Mincho" w:hAnsi="Garamond"/>
          <w:sz w:val="22"/>
          <w:szCs w:val="22"/>
        </w:rPr>
        <w:t>5</w:t>
      </w:r>
    </w:p>
    <w:p w14:paraId="7153C5FD" w14:textId="77777777" w:rsidR="0030140F" w:rsidRDefault="0030140F" w:rsidP="009E0382">
      <w:pPr>
        <w:pStyle w:val="PlainText"/>
        <w:rPr>
          <w:rFonts w:ascii="Garamond" w:eastAsia="MS Mincho" w:hAnsi="Garamond"/>
          <w:sz w:val="22"/>
          <w:szCs w:val="22"/>
        </w:rPr>
      </w:pPr>
    </w:p>
    <w:p w14:paraId="11CAA64A" w14:textId="77777777" w:rsidR="00DC3EF6" w:rsidRDefault="00DC3EF6" w:rsidP="00DC3EF6">
      <w:pPr>
        <w:pStyle w:val="PlainText"/>
        <w:rPr>
          <w:rFonts w:ascii="Garamond" w:eastAsia="MS Mincho" w:hAnsi="Garamond"/>
          <w:sz w:val="22"/>
          <w:szCs w:val="22"/>
        </w:rPr>
      </w:pPr>
    </w:p>
    <w:p w14:paraId="6D4AC637" w14:textId="62755AA3" w:rsidR="00DC3EF6" w:rsidRPr="0022311B" w:rsidRDefault="00DC3EF6" w:rsidP="0022311B">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68A3212B"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Units: W m-2</w:t>
      </w:r>
    </w:p>
    <w:p w14:paraId="553C4BC2"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053322DA"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Model #: LI200S</w:t>
      </w:r>
    </w:p>
    <w:p w14:paraId="15CCC2B7"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6B569ED3"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7517F544"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33293235"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4E77E283"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Sensitivity: </w:t>
      </w:r>
      <w:proofErr w:type="gramStart"/>
      <w:r>
        <w:rPr>
          <w:rFonts w:ascii="Garamond" w:eastAsia="MS Mincho" w:hAnsi="Garamond"/>
          <w:sz w:val="22"/>
          <w:szCs w:val="22"/>
        </w:rPr>
        <w:t>typically</w:t>
      </w:r>
      <w:proofErr w:type="gramEnd"/>
      <w:r>
        <w:rPr>
          <w:rFonts w:ascii="Garamond" w:eastAsia="MS Mincho" w:hAnsi="Garamond"/>
          <w:sz w:val="22"/>
          <w:szCs w:val="22"/>
        </w:rPr>
        <w:t xml:space="preserve"> 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 W m-2</w:t>
      </w:r>
    </w:p>
    <w:p w14:paraId="68398B76" w14:textId="77777777" w:rsidR="00DC3EF6" w:rsidRDefault="00DC3EF6" w:rsidP="00DC3EF6">
      <w:pPr>
        <w:pStyle w:val="PlainText"/>
        <w:ind w:left="360"/>
        <w:rPr>
          <w:rFonts w:ascii="Garamond" w:eastAsia="MS Mincho" w:hAnsi="Garamond"/>
          <w:sz w:val="22"/>
          <w:szCs w:val="22"/>
        </w:rPr>
      </w:pPr>
    </w:p>
    <w:p w14:paraId="02A81FD6"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PY74852</w:t>
      </w:r>
    </w:p>
    <w:p w14:paraId="06DA12C9"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Multiplier: 116.144, 08/15/2013</w:t>
      </w:r>
    </w:p>
    <w:p w14:paraId="770F6BC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05/05/2022</w:t>
      </w:r>
    </w:p>
    <w:p w14:paraId="097D6DA6" w14:textId="4632E6D4"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10/14/2022 </w:t>
      </w:r>
      <w:r w:rsidR="00CF4F93">
        <w:rPr>
          <w:rFonts w:ascii="Garamond" w:eastAsia="MS Mincho" w:hAnsi="Garamond"/>
          <w:sz w:val="22"/>
          <w:szCs w:val="22"/>
        </w:rPr>
        <w:t>current as of 4/25/2025</w:t>
      </w:r>
    </w:p>
    <w:p w14:paraId="49856A83" w14:textId="77777777" w:rsidR="00CF4F93" w:rsidRDefault="00CF4F93" w:rsidP="00DC3EF6">
      <w:pPr>
        <w:pStyle w:val="PlainText"/>
        <w:ind w:left="360"/>
        <w:rPr>
          <w:rFonts w:ascii="Garamond" w:eastAsia="MS Mincho" w:hAnsi="Garamond"/>
          <w:sz w:val="22"/>
          <w:szCs w:val="22"/>
        </w:rPr>
      </w:pPr>
    </w:p>
    <w:bookmarkEnd w:id="0"/>
    <w:p w14:paraId="2BE42690"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PY74880</w:t>
      </w:r>
    </w:p>
    <w:p w14:paraId="6AA8310F" w14:textId="77777777" w:rsidR="00DC3EF6" w:rsidRDefault="00DC3EF6" w:rsidP="00DC3EF6">
      <w:pPr>
        <w:pStyle w:val="PlainText"/>
        <w:ind w:left="360"/>
        <w:rPr>
          <w:rFonts w:ascii="Garamond" w:eastAsia="MS Mincho" w:hAnsi="Garamond"/>
          <w:sz w:val="22"/>
          <w:szCs w:val="22"/>
        </w:rPr>
      </w:pPr>
      <w:r w:rsidRPr="00D51DB1">
        <w:rPr>
          <w:rFonts w:ascii="Garamond" w:eastAsia="MS Mincho" w:hAnsi="Garamond"/>
          <w:sz w:val="22"/>
          <w:szCs w:val="22"/>
        </w:rPr>
        <w:t>Multiplier</w:t>
      </w:r>
      <w:r>
        <w:rPr>
          <w:rFonts w:ascii="Garamond" w:eastAsia="MS Mincho" w:hAnsi="Garamond"/>
          <w:sz w:val="22"/>
          <w:szCs w:val="22"/>
        </w:rPr>
        <w:t>: 108.81,</w:t>
      </w:r>
      <w:r w:rsidRPr="00D51DB1">
        <w:rPr>
          <w:rFonts w:ascii="Garamond" w:eastAsia="MS Mincho" w:hAnsi="Garamond"/>
          <w:sz w:val="22"/>
          <w:szCs w:val="22"/>
        </w:rPr>
        <w:t xml:space="preserve"> 01/19</w:t>
      </w:r>
      <w:r>
        <w:rPr>
          <w:rFonts w:ascii="Garamond" w:eastAsia="MS Mincho" w:hAnsi="Garamond"/>
          <w:sz w:val="22"/>
          <w:szCs w:val="22"/>
        </w:rPr>
        <w:t>/2021</w:t>
      </w:r>
    </w:p>
    <w:p w14:paraId="516F08FB"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1/19/2021</w:t>
      </w:r>
    </w:p>
    <w:p w14:paraId="2BB85AAE"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Dates of Sensor Use: 06/04/2021 – 10/14/2021</w:t>
      </w:r>
    </w:p>
    <w:p w14:paraId="5A7B825A" w14:textId="77777777" w:rsidR="00DC3EF6" w:rsidRDefault="00DC3EF6" w:rsidP="00DC3EF6">
      <w:pPr>
        <w:pStyle w:val="PlainText"/>
        <w:ind w:left="360"/>
        <w:rPr>
          <w:rFonts w:ascii="Garamond" w:eastAsia="MS Mincho" w:hAnsi="Garamond"/>
          <w:sz w:val="22"/>
          <w:szCs w:val="22"/>
        </w:rPr>
      </w:pPr>
    </w:p>
    <w:p w14:paraId="4F4498ED" w14:textId="77777777" w:rsidR="00DC3EF6" w:rsidRPr="00E87CC3" w:rsidRDefault="00DC3EF6" w:rsidP="00DC3EF6">
      <w:pPr>
        <w:pStyle w:val="PlainText"/>
        <w:ind w:left="360"/>
        <w:rPr>
          <w:rFonts w:ascii="Garamond" w:eastAsia="MS Mincho" w:hAnsi="Garamond"/>
          <w:sz w:val="22"/>
          <w:szCs w:val="22"/>
        </w:rPr>
      </w:pPr>
    </w:p>
    <w:p w14:paraId="15AB9AF6" w14:textId="77777777" w:rsidR="00DC3EF6" w:rsidRPr="001774E6" w:rsidRDefault="00DC3EF6" w:rsidP="00DC3EF6">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73648131"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71BD2CF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0173A6E1" w14:textId="77777777" w:rsidR="00DC3EF6" w:rsidRPr="00E87CC3" w:rsidRDefault="00DC3EF6" w:rsidP="00DC3EF6">
      <w:pPr>
        <w:pStyle w:val="PlainText"/>
        <w:ind w:left="360"/>
        <w:rPr>
          <w:rFonts w:ascii="Garamond" w:eastAsia="MS Mincho" w:hAnsi="Garamond"/>
          <w:sz w:val="22"/>
          <w:szCs w:val="22"/>
        </w:rPr>
      </w:pPr>
      <w:r>
        <w:rPr>
          <w:rFonts w:ascii="Garamond" w:eastAsia="MS Mincho" w:hAnsi="Garamond"/>
          <w:sz w:val="22"/>
          <w:szCs w:val="22"/>
        </w:rPr>
        <w:t>Model #:  TR-525I</w:t>
      </w:r>
    </w:p>
    <w:p w14:paraId="4CD5A56F"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3B3866CC" w14:textId="77777777" w:rsidR="00DC3EF6" w:rsidRPr="00E87CC3"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7DCC6C62" w14:textId="77777777" w:rsidR="00DC3EF6" w:rsidRDefault="00DC3EF6" w:rsidP="00DC3EF6">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2666E85C" w14:textId="77777777" w:rsidR="00DC3EF6" w:rsidRDefault="00DC3EF6" w:rsidP="00DC3EF6">
      <w:pPr>
        <w:pStyle w:val="PlainText"/>
        <w:ind w:left="360"/>
        <w:rPr>
          <w:rFonts w:ascii="Garamond" w:eastAsia="MS Mincho" w:hAnsi="Garamond"/>
          <w:sz w:val="22"/>
          <w:szCs w:val="22"/>
        </w:rPr>
      </w:pPr>
    </w:p>
    <w:p w14:paraId="54ECD588"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Serial Number: 48686-711</w:t>
      </w:r>
    </w:p>
    <w:p w14:paraId="1CC8A085"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57C2C730"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6660511B" w14:textId="77777777" w:rsidR="00DC3EF6" w:rsidRDefault="00DC3EF6" w:rsidP="00DC3EF6">
      <w:pPr>
        <w:pStyle w:val="PlainText"/>
        <w:ind w:left="360"/>
        <w:rPr>
          <w:rFonts w:ascii="Garamond" w:eastAsia="MS Mincho" w:hAnsi="Garamond"/>
          <w:sz w:val="22"/>
          <w:szCs w:val="22"/>
        </w:rPr>
      </w:pPr>
    </w:p>
    <w:p w14:paraId="18145C64" w14:textId="77777777"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lastRenderedPageBreak/>
        <w:t>Serial Number: 48685-711</w:t>
      </w:r>
    </w:p>
    <w:p w14:paraId="60292B2A" w14:textId="22E77A60"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DD76BE">
        <w:rPr>
          <w:rFonts w:ascii="Garamond" w:eastAsia="MS Mincho" w:hAnsi="Garamond"/>
          <w:sz w:val="22"/>
          <w:szCs w:val="22"/>
        </w:rPr>
        <w:t>05/01/2024</w:t>
      </w:r>
    </w:p>
    <w:p w14:paraId="2669C4FF" w14:textId="481A6720" w:rsidR="00DC3EF6" w:rsidRDefault="00DC3EF6" w:rsidP="00DC3EF6">
      <w:pPr>
        <w:pStyle w:val="PlainText"/>
        <w:ind w:left="360"/>
        <w:rPr>
          <w:rFonts w:ascii="Garamond" w:eastAsia="MS Mincho" w:hAnsi="Garamond"/>
          <w:sz w:val="22"/>
          <w:szCs w:val="22"/>
        </w:rPr>
      </w:pPr>
      <w:r>
        <w:rPr>
          <w:rFonts w:ascii="Garamond" w:eastAsia="MS Mincho" w:hAnsi="Garamond"/>
          <w:sz w:val="22"/>
          <w:szCs w:val="22"/>
        </w:rPr>
        <w:t xml:space="preserve">Dates of Sensor Use: 03/26/2019 – </w:t>
      </w:r>
      <w:r w:rsidR="00197A65">
        <w:rPr>
          <w:rFonts w:ascii="Garamond" w:eastAsia="MS Mincho" w:hAnsi="Garamond"/>
          <w:sz w:val="22"/>
          <w:szCs w:val="22"/>
        </w:rPr>
        <w:t xml:space="preserve">current as of </w:t>
      </w:r>
      <w:r w:rsidR="00CF4F93">
        <w:rPr>
          <w:rFonts w:ascii="Garamond" w:eastAsia="MS Mincho" w:hAnsi="Garamond"/>
          <w:sz w:val="22"/>
          <w:szCs w:val="22"/>
        </w:rPr>
        <w:t>4</w:t>
      </w:r>
      <w:r w:rsidR="00197A65">
        <w:rPr>
          <w:rFonts w:ascii="Garamond" w:eastAsia="MS Mincho" w:hAnsi="Garamond"/>
          <w:sz w:val="22"/>
          <w:szCs w:val="22"/>
        </w:rPr>
        <w:t>/</w:t>
      </w:r>
      <w:r w:rsidR="00CF4F93">
        <w:rPr>
          <w:rFonts w:ascii="Garamond" w:eastAsia="MS Mincho" w:hAnsi="Garamond"/>
          <w:sz w:val="22"/>
          <w:szCs w:val="22"/>
        </w:rPr>
        <w:t>25</w:t>
      </w:r>
      <w:r w:rsidR="00197A65">
        <w:rPr>
          <w:rFonts w:ascii="Garamond" w:eastAsia="MS Mincho" w:hAnsi="Garamond"/>
          <w:sz w:val="22"/>
          <w:szCs w:val="22"/>
        </w:rPr>
        <w:t>/202</w:t>
      </w:r>
      <w:r w:rsidR="00A00CE0">
        <w:rPr>
          <w:rFonts w:ascii="Garamond" w:eastAsia="MS Mincho" w:hAnsi="Garamond"/>
          <w:sz w:val="22"/>
          <w:szCs w:val="22"/>
        </w:rPr>
        <w:t>5</w:t>
      </w:r>
    </w:p>
    <w:p w14:paraId="42B74334" w14:textId="77777777" w:rsidR="00DC3EF6" w:rsidRDefault="00DC3EF6" w:rsidP="00DC3EF6">
      <w:pPr>
        <w:ind w:left="360"/>
        <w:rPr>
          <w:rFonts w:ascii="Garamond" w:hAnsi="Garamond"/>
          <w:b/>
          <w:sz w:val="22"/>
          <w:szCs w:val="22"/>
        </w:rPr>
      </w:pPr>
    </w:p>
    <w:p w14:paraId="0B99F032" w14:textId="77777777" w:rsidR="00DC3EF6" w:rsidRPr="00890D4C" w:rsidRDefault="00DC3EF6" w:rsidP="00DC3EF6">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2BA05A86" w14:textId="77777777" w:rsidR="00DC3EF6" w:rsidRDefault="00DC3EF6" w:rsidP="00DC3EF6">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41BD8E89" w14:textId="77777777" w:rsidR="00DC3EF6" w:rsidRDefault="00DC3EF6" w:rsidP="00DC3EF6">
      <w:pPr>
        <w:ind w:left="360"/>
        <w:rPr>
          <w:rFonts w:ascii="Garamond" w:hAnsi="Garamond"/>
          <w:sz w:val="22"/>
          <w:szCs w:val="22"/>
        </w:rPr>
      </w:pPr>
    </w:p>
    <w:p w14:paraId="2011FF07" w14:textId="77777777" w:rsidR="00DC3EF6" w:rsidRDefault="00DC3EF6" w:rsidP="00DC3EF6">
      <w:pPr>
        <w:ind w:left="360"/>
        <w:rPr>
          <w:rFonts w:ascii="Garamond" w:hAnsi="Garamond"/>
          <w:sz w:val="22"/>
          <w:szCs w:val="22"/>
        </w:rPr>
      </w:pPr>
      <w:r>
        <w:rPr>
          <w:rFonts w:ascii="Garamond" w:hAnsi="Garamond"/>
          <w:sz w:val="22"/>
          <w:szCs w:val="22"/>
        </w:rPr>
        <w:t xml:space="preserve">Serial Number: </w:t>
      </w:r>
      <w:r w:rsidRPr="004F100D">
        <w:rPr>
          <w:rFonts w:ascii="Garamond" w:hAnsi="Garamond"/>
          <w:sz w:val="22"/>
          <w:szCs w:val="22"/>
        </w:rPr>
        <w:t>75902</w:t>
      </w:r>
    </w:p>
    <w:p w14:paraId="6D71808A" w14:textId="77777777" w:rsidR="00DC3EF6" w:rsidRPr="00F60EF9" w:rsidRDefault="00DC3EF6" w:rsidP="00DC3EF6">
      <w:pPr>
        <w:ind w:left="360"/>
        <w:rPr>
          <w:rFonts w:ascii="Garamond" w:hAnsi="Garamond"/>
          <w:bCs/>
          <w:sz w:val="22"/>
          <w:szCs w:val="22"/>
        </w:rPr>
      </w:pPr>
      <w:r w:rsidRPr="0050592A">
        <w:rPr>
          <w:rFonts w:ascii="Garamond" w:hAnsi="Garamond"/>
          <w:b/>
          <w:sz w:val="22"/>
          <w:szCs w:val="22"/>
        </w:rPr>
        <w:t>Date CR1000 Installed:</w:t>
      </w:r>
      <w:r w:rsidRPr="00F60EF9">
        <w:rPr>
          <w:rFonts w:ascii="Garamond" w:hAnsi="Garamond"/>
          <w:bCs/>
          <w:sz w:val="22"/>
          <w:szCs w:val="22"/>
        </w:rPr>
        <w:t xml:space="preserve"> 06/08/2016</w:t>
      </w:r>
    </w:p>
    <w:p w14:paraId="365D1589" w14:textId="77777777" w:rsidR="00DC3EF6" w:rsidRPr="00F60EF9" w:rsidRDefault="00DC3EF6" w:rsidP="00DC3EF6">
      <w:pPr>
        <w:ind w:left="360"/>
        <w:rPr>
          <w:rFonts w:ascii="Garamond" w:eastAsia="MS Mincho" w:hAnsi="Garamond"/>
          <w:bCs/>
          <w:sz w:val="22"/>
          <w:szCs w:val="22"/>
        </w:rPr>
      </w:pPr>
      <w:r w:rsidRPr="0050592A">
        <w:rPr>
          <w:rFonts w:ascii="Garamond" w:eastAsia="MS Mincho" w:hAnsi="Garamond"/>
          <w:b/>
          <w:sz w:val="22"/>
          <w:szCs w:val="22"/>
        </w:rPr>
        <w:t>Date CR1000 Calibrated:</w:t>
      </w:r>
      <w:r w:rsidRPr="00F60EF9">
        <w:rPr>
          <w:rFonts w:ascii="Garamond" w:eastAsia="MS Mincho" w:hAnsi="Garamond"/>
          <w:bCs/>
          <w:sz w:val="22"/>
          <w:szCs w:val="22"/>
        </w:rPr>
        <w:t xml:space="preserve"> 09/15/2015</w:t>
      </w:r>
    </w:p>
    <w:p w14:paraId="2C0FF5B9" w14:textId="77777777" w:rsidR="00DC3EF6" w:rsidRDefault="00DC3EF6" w:rsidP="00DC3EF6">
      <w:pPr>
        <w:ind w:left="360"/>
        <w:rPr>
          <w:rFonts w:ascii="Garamond" w:eastAsia="MS Mincho" w:hAnsi="Garamond"/>
          <w:sz w:val="22"/>
          <w:szCs w:val="22"/>
        </w:rPr>
      </w:pPr>
      <w:r>
        <w:rPr>
          <w:rFonts w:ascii="Garamond" w:eastAsia="MS Mincho" w:hAnsi="Garamond"/>
          <w:sz w:val="22"/>
          <w:szCs w:val="22"/>
        </w:rPr>
        <w:t>Dates CR1000 In Use: 06/08/2016 – 06/17/2021</w:t>
      </w:r>
    </w:p>
    <w:p w14:paraId="7B528296" w14:textId="77777777" w:rsidR="00DC3EF6" w:rsidRDefault="00DC3EF6" w:rsidP="00DC3EF6">
      <w:pPr>
        <w:ind w:left="360"/>
        <w:rPr>
          <w:rFonts w:ascii="Garamond" w:eastAsia="MS Mincho" w:hAnsi="Garamond"/>
          <w:sz w:val="22"/>
          <w:szCs w:val="22"/>
        </w:rPr>
      </w:pPr>
    </w:p>
    <w:p w14:paraId="2768A02A" w14:textId="77777777" w:rsidR="00DC3EF6" w:rsidRDefault="00DC3EF6" w:rsidP="00DC3EF6">
      <w:pPr>
        <w:ind w:left="360"/>
        <w:rPr>
          <w:rFonts w:ascii="Garamond" w:eastAsia="MS Mincho" w:hAnsi="Garamond"/>
          <w:sz w:val="22"/>
          <w:szCs w:val="22"/>
        </w:rPr>
      </w:pPr>
      <w:r>
        <w:rPr>
          <w:rFonts w:ascii="Garamond" w:eastAsia="MS Mincho" w:hAnsi="Garamond"/>
          <w:sz w:val="22"/>
          <w:szCs w:val="22"/>
        </w:rPr>
        <w:t xml:space="preserve">Serial Number: </w:t>
      </w:r>
      <w:r w:rsidRPr="0050592A">
        <w:rPr>
          <w:rFonts w:ascii="Garamond" w:eastAsia="MS Mincho" w:hAnsi="Garamond"/>
          <w:sz w:val="22"/>
          <w:szCs w:val="22"/>
        </w:rPr>
        <w:t>43440</w:t>
      </w:r>
    </w:p>
    <w:p w14:paraId="73D545D8" w14:textId="77777777" w:rsidR="00DC3EF6" w:rsidRPr="00853BEE" w:rsidRDefault="00DC3EF6" w:rsidP="00DC3EF6">
      <w:pPr>
        <w:ind w:left="360"/>
        <w:rPr>
          <w:rFonts w:ascii="Garamond" w:hAnsi="Garamond"/>
          <w:bCs/>
          <w:sz w:val="22"/>
          <w:szCs w:val="22"/>
        </w:rPr>
      </w:pPr>
      <w:r w:rsidRPr="0050592A">
        <w:rPr>
          <w:rFonts w:ascii="Garamond" w:hAnsi="Garamond"/>
          <w:b/>
          <w:sz w:val="22"/>
          <w:szCs w:val="22"/>
        </w:rPr>
        <w:t>Date CR1000 Installed:</w:t>
      </w:r>
      <w:r>
        <w:rPr>
          <w:rFonts w:ascii="Garamond" w:hAnsi="Garamond"/>
          <w:b/>
          <w:sz w:val="22"/>
          <w:szCs w:val="22"/>
        </w:rPr>
        <w:t xml:space="preserve"> </w:t>
      </w:r>
      <w:r>
        <w:rPr>
          <w:rFonts w:ascii="Garamond" w:hAnsi="Garamond"/>
          <w:bCs/>
          <w:sz w:val="22"/>
          <w:szCs w:val="22"/>
        </w:rPr>
        <w:t>06-17-2021 (current)</w:t>
      </w:r>
    </w:p>
    <w:p w14:paraId="57E56076" w14:textId="77777777" w:rsidR="00DC3EF6" w:rsidRPr="00E53B9D" w:rsidRDefault="00DC3EF6" w:rsidP="00DC3EF6">
      <w:pPr>
        <w:ind w:left="360"/>
        <w:rPr>
          <w:rFonts w:ascii="Garamond" w:eastAsia="MS Mincho" w:hAnsi="Garamond"/>
          <w:bCs/>
          <w:sz w:val="22"/>
          <w:szCs w:val="22"/>
        </w:rPr>
      </w:pPr>
      <w:r w:rsidRPr="0050592A">
        <w:rPr>
          <w:rFonts w:ascii="Garamond" w:eastAsia="MS Mincho" w:hAnsi="Garamond"/>
          <w:b/>
          <w:sz w:val="22"/>
          <w:szCs w:val="22"/>
        </w:rPr>
        <w:t>Date CR1000 Calibrated:</w:t>
      </w:r>
      <w:r>
        <w:rPr>
          <w:rFonts w:ascii="Garamond" w:eastAsia="MS Mincho" w:hAnsi="Garamond"/>
          <w:b/>
          <w:sz w:val="22"/>
          <w:szCs w:val="22"/>
        </w:rPr>
        <w:t xml:space="preserve"> </w:t>
      </w:r>
      <w:r>
        <w:rPr>
          <w:rFonts w:ascii="Garamond" w:eastAsia="MS Mincho" w:hAnsi="Garamond"/>
          <w:bCs/>
          <w:sz w:val="22"/>
          <w:szCs w:val="22"/>
        </w:rPr>
        <w:t>01/13/2021</w:t>
      </w:r>
    </w:p>
    <w:p w14:paraId="15B2656A" w14:textId="718B864A" w:rsidR="00DC3EF6" w:rsidRDefault="00DC3EF6" w:rsidP="00DC3EF6">
      <w:pPr>
        <w:ind w:left="360"/>
        <w:rPr>
          <w:rFonts w:ascii="Garamond" w:eastAsia="MS Mincho" w:hAnsi="Garamond"/>
          <w:sz w:val="22"/>
          <w:szCs w:val="22"/>
        </w:rPr>
      </w:pPr>
      <w:r>
        <w:rPr>
          <w:rFonts w:ascii="Garamond" w:eastAsia="MS Mincho" w:hAnsi="Garamond"/>
          <w:sz w:val="22"/>
          <w:szCs w:val="22"/>
        </w:rPr>
        <w:t xml:space="preserve">Dates CR1000 in use: 06/17/2021 </w:t>
      </w:r>
      <w:r w:rsidR="00351A97">
        <w:rPr>
          <w:rFonts w:ascii="Garamond" w:eastAsia="MS Mincho" w:hAnsi="Garamond"/>
          <w:sz w:val="22"/>
          <w:szCs w:val="22"/>
        </w:rPr>
        <w:t>- current</w:t>
      </w:r>
      <w:r w:rsidR="008E2FB8">
        <w:rPr>
          <w:rFonts w:ascii="Garamond" w:eastAsia="MS Mincho" w:hAnsi="Garamond"/>
          <w:sz w:val="22"/>
          <w:szCs w:val="22"/>
        </w:rPr>
        <w:t xml:space="preserve"> as of </w:t>
      </w:r>
      <w:r w:rsidR="00CF4F93">
        <w:rPr>
          <w:rFonts w:ascii="Garamond" w:eastAsia="MS Mincho" w:hAnsi="Garamond"/>
          <w:sz w:val="22"/>
          <w:szCs w:val="22"/>
        </w:rPr>
        <w:t>4</w:t>
      </w:r>
      <w:r w:rsidR="008E2FB8">
        <w:rPr>
          <w:rFonts w:ascii="Garamond" w:eastAsia="MS Mincho" w:hAnsi="Garamond"/>
          <w:sz w:val="22"/>
          <w:szCs w:val="22"/>
        </w:rPr>
        <w:t>/</w:t>
      </w:r>
      <w:r w:rsidR="00CF4F93">
        <w:rPr>
          <w:rFonts w:ascii="Garamond" w:eastAsia="MS Mincho" w:hAnsi="Garamond"/>
          <w:sz w:val="22"/>
          <w:szCs w:val="22"/>
        </w:rPr>
        <w:t>25</w:t>
      </w:r>
      <w:r w:rsidR="008E2FB8">
        <w:rPr>
          <w:rFonts w:ascii="Garamond" w:eastAsia="MS Mincho" w:hAnsi="Garamond"/>
          <w:sz w:val="22"/>
          <w:szCs w:val="22"/>
        </w:rPr>
        <w:t>/202</w:t>
      </w:r>
      <w:r w:rsidR="00A00CE0">
        <w:rPr>
          <w:rFonts w:ascii="Garamond" w:eastAsia="MS Mincho" w:hAnsi="Garamond"/>
          <w:sz w:val="22"/>
          <w:szCs w:val="22"/>
        </w:rPr>
        <w:t>5</w:t>
      </w:r>
    </w:p>
    <w:p w14:paraId="77E93F1D" w14:textId="77777777" w:rsidR="00DC3EF6" w:rsidRPr="00E87CC3" w:rsidRDefault="00DC3EF6" w:rsidP="00DC3EF6">
      <w:pPr>
        <w:ind w:left="360"/>
        <w:rPr>
          <w:rFonts w:ascii="Garamond" w:eastAsia="MS Mincho" w:hAnsi="Garamond"/>
          <w:sz w:val="22"/>
          <w:szCs w:val="22"/>
        </w:rPr>
      </w:pPr>
    </w:p>
    <w:p w14:paraId="4A2730CC" w14:textId="77777777" w:rsidR="00DC3EF6" w:rsidRDefault="00DC3EF6" w:rsidP="00DC3EF6">
      <w:pPr>
        <w:rPr>
          <w:rFonts w:ascii="Garamond" w:eastAsia="MS Mincho" w:hAnsi="Garamond"/>
          <w:sz w:val="22"/>
          <w:szCs w:val="22"/>
        </w:rPr>
      </w:pPr>
    </w:p>
    <w:p w14:paraId="5C87E649" w14:textId="77777777" w:rsidR="00DC3EF6" w:rsidRPr="00687D85" w:rsidRDefault="00DC3EF6" w:rsidP="00DC3EF6">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proofErr w:type="spellStart"/>
      <w:r>
        <w:rPr>
          <w:rFonts w:ascii="Garamond" w:eastAsia="MS Mincho" w:hAnsi="Garamond"/>
          <w:i/>
        </w:rPr>
        <w:t>LoggerNet</w:t>
      </w:r>
      <w:proofErr w:type="spellEnd"/>
      <w:r>
        <w:rPr>
          <w:rFonts w:ascii="Garamond" w:eastAsia="MS Mincho" w:hAnsi="Garamond"/>
          <w:i/>
        </w:rPr>
        <w:t xml:space="preserve"> Version 4.1</w:t>
      </w:r>
      <w:r w:rsidRPr="00687D85">
        <w:rPr>
          <w:rFonts w:ascii="Garamond" w:eastAsia="MS Mincho" w:hAnsi="Garamond"/>
          <w:i/>
        </w:rPr>
        <w:t>, CR1000.Std32.05</w:t>
      </w:r>
      <w:r>
        <w:rPr>
          <w:rFonts w:ascii="Garamond" w:eastAsia="MS Mincho" w:hAnsi="Garamond"/>
          <w:i/>
        </w:rPr>
        <w:t xml:space="preserve"> </w:t>
      </w:r>
      <w:r>
        <w:rPr>
          <w:rFonts w:ascii="Garamond" w:eastAsia="MS Mincho" w:hAnsi="Garamond"/>
        </w:rPr>
        <w:t>updated 06/04/2021</w:t>
      </w:r>
    </w:p>
    <w:p w14:paraId="649A791A" w14:textId="77777777" w:rsidR="00DC3EF6" w:rsidRDefault="00DC3EF6" w:rsidP="00DC3EF6">
      <w:pPr>
        <w:ind w:left="360"/>
        <w:rPr>
          <w:rFonts w:ascii="Garamond" w:eastAsia="MS Mincho" w:hAnsi="Garamond"/>
          <w:sz w:val="22"/>
          <w:szCs w:val="22"/>
        </w:rPr>
      </w:pPr>
    </w:p>
    <w:p w14:paraId="1524BA95" w14:textId="16EEA13B" w:rsidR="00DC3EF6" w:rsidRDefault="00DC3EF6" w:rsidP="00DC3EF6">
      <w:pPr>
        <w:pStyle w:val="ListParagraph"/>
        <w:ind w:left="360"/>
        <w:rPr>
          <w:rFonts w:ascii="Garamond" w:eastAsia="MS Mincho" w:hAnsi="Garamond"/>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xml:space="preserve">; lkspomet_CR1000_5.5_032019.cri; lkspomet_CR1000_5.5_082019.cri; lkspomet_Cr1000_5.5_01082021.cri, lkspomet_CR1000_VER5.5_060421.CR1; </w:t>
      </w:r>
      <w:r w:rsidRPr="0093756C">
        <w:rPr>
          <w:rFonts w:ascii="Garamond" w:eastAsia="MS Mincho" w:hAnsi="Garamond"/>
          <w:i/>
        </w:rPr>
        <w:t>lkspomet_CR1000_VER5.5_101422.CR1</w:t>
      </w:r>
      <w:r>
        <w:rPr>
          <w:rFonts w:ascii="Garamond" w:eastAsia="MS Mincho" w:hAnsi="Garamond"/>
          <w:i/>
        </w:rPr>
        <w:t xml:space="preserve">; </w:t>
      </w:r>
      <w:r w:rsidRPr="0093756C">
        <w:rPr>
          <w:rFonts w:ascii="Garamond" w:eastAsia="MS Mincho" w:hAnsi="Garamond"/>
          <w:i/>
        </w:rPr>
        <w:t>lkspomet_CR1000_VER5.5_</w:t>
      </w:r>
      <w:r>
        <w:rPr>
          <w:rFonts w:ascii="Garamond" w:eastAsia="MS Mincho" w:hAnsi="Garamond"/>
          <w:i/>
        </w:rPr>
        <w:t>021723</w:t>
      </w:r>
      <w:r w:rsidRPr="0093756C">
        <w:rPr>
          <w:rFonts w:ascii="Garamond" w:eastAsia="MS Mincho" w:hAnsi="Garamond"/>
          <w:i/>
        </w:rPr>
        <w:t>.CR1</w:t>
      </w:r>
      <w:r>
        <w:rPr>
          <w:rFonts w:ascii="Garamond" w:eastAsia="MS Mincho" w:hAnsi="Garamond"/>
          <w:i/>
        </w:rPr>
        <w:t>;</w:t>
      </w:r>
      <w:r w:rsidR="003C41DF">
        <w:rPr>
          <w:rFonts w:ascii="Garamond" w:eastAsia="MS Mincho" w:hAnsi="Garamond"/>
          <w:i/>
        </w:rPr>
        <w:t xml:space="preserve"> </w:t>
      </w:r>
      <w:r w:rsidR="00CE5B82" w:rsidRPr="00CE5B82">
        <w:rPr>
          <w:rFonts w:ascii="Garamond" w:eastAsia="MS Mincho" w:hAnsi="Garamond"/>
          <w:i/>
        </w:rPr>
        <w:t>lkspomet_CR1000_0</w:t>
      </w:r>
      <w:r w:rsidR="003A6343">
        <w:rPr>
          <w:rFonts w:ascii="Garamond" w:eastAsia="MS Mincho" w:hAnsi="Garamond"/>
          <w:i/>
        </w:rPr>
        <w:t>501</w:t>
      </w:r>
      <w:r w:rsidR="00CE5B82" w:rsidRPr="00CE5B82">
        <w:rPr>
          <w:rFonts w:ascii="Garamond" w:eastAsia="MS Mincho" w:hAnsi="Garamond"/>
          <w:i/>
        </w:rPr>
        <w:t>24.CR1</w:t>
      </w:r>
      <w:r w:rsidR="00CE5B82">
        <w:rPr>
          <w:rFonts w:ascii="Garamond" w:eastAsia="MS Mincho" w:hAnsi="Garamond"/>
          <w:i/>
        </w:rPr>
        <w:t xml:space="preserve">; </w:t>
      </w:r>
      <w:r w:rsidR="00CE5B82" w:rsidRPr="00CE5B82">
        <w:rPr>
          <w:rFonts w:ascii="Garamond" w:eastAsia="MS Mincho" w:hAnsi="Garamond"/>
          <w:i/>
        </w:rPr>
        <w:t>lkspomet_CR1000_061124.CR1</w:t>
      </w:r>
      <w:r w:rsidR="003A6343">
        <w:rPr>
          <w:rFonts w:ascii="Garamond" w:eastAsia="MS Mincho" w:hAnsi="Garamond"/>
          <w:i/>
        </w:rPr>
        <w:t xml:space="preserve">; </w:t>
      </w:r>
      <w:r w:rsidR="003A6343" w:rsidRPr="003A6343">
        <w:rPr>
          <w:rFonts w:ascii="Garamond" w:eastAsia="MS Mincho" w:hAnsi="Garamond"/>
          <w:i/>
        </w:rPr>
        <w:t>lkspomet_CR1000_062724.CR</w:t>
      </w:r>
      <w:r w:rsidR="008E2FB8">
        <w:rPr>
          <w:rFonts w:ascii="Garamond" w:eastAsia="MS Mincho" w:hAnsi="Garamond"/>
          <w:i/>
        </w:rPr>
        <w:t xml:space="preserve">1; </w:t>
      </w:r>
      <w:r w:rsidR="008E2FB8" w:rsidRPr="003A6343">
        <w:rPr>
          <w:rFonts w:ascii="Garamond" w:eastAsia="MS Mincho" w:hAnsi="Garamond"/>
          <w:i/>
        </w:rPr>
        <w:t>lkspomet_CR1000_</w:t>
      </w:r>
      <w:r w:rsidR="00A34A73">
        <w:rPr>
          <w:rFonts w:ascii="Garamond" w:eastAsia="MS Mincho" w:hAnsi="Garamond"/>
          <w:i/>
        </w:rPr>
        <w:t>5.5_</w:t>
      </w:r>
      <w:r w:rsidR="008E2FB8" w:rsidRPr="003A6343">
        <w:rPr>
          <w:rFonts w:ascii="Garamond" w:eastAsia="MS Mincho" w:hAnsi="Garamond"/>
          <w:i/>
        </w:rPr>
        <w:t>0</w:t>
      </w:r>
      <w:r w:rsidR="008E2FB8">
        <w:rPr>
          <w:rFonts w:ascii="Garamond" w:eastAsia="MS Mincho" w:hAnsi="Garamond"/>
          <w:i/>
        </w:rPr>
        <w:t>722</w:t>
      </w:r>
      <w:r w:rsidR="008E2FB8" w:rsidRPr="003A6343">
        <w:rPr>
          <w:rFonts w:ascii="Garamond" w:eastAsia="MS Mincho" w:hAnsi="Garamond"/>
          <w:i/>
        </w:rPr>
        <w:t>24.CR</w:t>
      </w:r>
      <w:r w:rsidR="008E2FB8">
        <w:rPr>
          <w:rFonts w:ascii="Garamond" w:eastAsia="MS Mincho" w:hAnsi="Garamond"/>
          <w:i/>
        </w:rPr>
        <w:t>1</w:t>
      </w:r>
    </w:p>
    <w:p w14:paraId="3D169B54" w14:textId="77777777" w:rsidR="00DC3EF6" w:rsidRDefault="00DC3EF6" w:rsidP="00DC3EF6">
      <w:pPr>
        <w:ind w:left="360"/>
        <w:rPr>
          <w:rFonts w:ascii="Garamond" w:eastAsia="MS Mincho" w:hAnsi="Garamond" w:cs="Calibri"/>
          <w:b/>
          <w:bCs/>
          <w:sz w:val="22"/>
          <w:szCs w:val="22"/>
        </w:rPr>
      </w:pPr>
    </w:p>
    <w:p w14:paraId="2751BE02" w14:textId="77777777" w:rsidR="00DC3EF6" w:rsidRPr="00F87097" w:rsidRDefault="00DC3EF6" w:rsidP="00DC3EF6">
      <w:pPr>
        <w:ind w:left="360"/>
        <w:rPr>
          <w:rFonts w:ascii="Garamond" w:eastAsia="MS Mincho" w:hAnsi="Garamond" w:cs="Calibri"/>
          <w:b/>
          <w:bCs/>
          <w:sz w:val="22"/>
          <w:szCs w:val="22"/>
        </w:rPr>
      </w:pPr>
      <w:r w:rsidRPr="004E4E20">
        <w:rPr>
          <w:rFonts w:ascii="Garamond" w:eastAsia="MS Mincho" w:hAnsi="Garamond" w:cs="Calibri"/>
          <w:b/>
          <w:bCs/>
          <w:sz w:val="22"/>
          <w:szCs w:val="22"/>
        </w:rPr>
        <w:t>GOES Transmitter</w:t>
      </w:r>
      <w:r>
        <w:rPr>
          <w:rFonts w:ascii="Garamond" w:eastAsia="MS Mincho" w:hAnsi="Garamond" w:cs="Calibri"/>
          <w:b/>
          <w:bCs/>
          <w:sz w:val="22"/>
          <w:szCs w:val="22"/>
        </w:rPr>
        <w:t>:</w:t>
      </w:r>
    </w:p>
    <w:p w14:paraId="05F31A10" w14:textId="77777777" w:rsidR="00DC3EF6" w:rsidRPr="00774D47" w:rsidRDefault="00DC3EF6" w:rsidP="00DC3EF6">
      <w:pPr>
        <w:ind w:left="360"/>
        <w:rPr>
          <w:rFonts w:ascii="Garamond" w:eastAsia="MS Mincho" w:hAnsi="Garamond" w:cs="Calibri"/>
          <w:bCs/>
          <w:sz w:val="22"/>
          <w:szCs w:val="22"/>
        </w:rPr>
      </w:pPr>
      <w:r w:rsidRPr="00774D47">
        <w:rPr>
          <w:rFonts w:ascii="Garamond" w:eastAsia="MS Mincho" w:hAnsi="Garamond" w:cs="Calibri"/>
          <w:bCs/>
          <w:sz w:val="22"/>
          <w:szCs w:val="22"/>
        </w:rPr>
        <w:t>Model Number: TX320</w:t>
      </w:r>
    </w:p>
    <w:p w14:paraId="5A3B884A" w14:textId="77777777" w:rsidR="00DC3EF6" w:rsidRPr="00774D47" w:rsidRDefault="00DC3EF6" w:rsidP="00DC3EF6">
      <w:pPr>
        <w:ind w:left="360"/>
        <w:rPr>
          <w:rFonts w:ascii="Garamond" w:eastAsia="MS Mincho" w:hAnsi="Garamond" w:cs="Calibri"/>
          <w:bCs/>
          <w:sz w:val="22"/>
          <w:szCs w:val="22"/>
        </w:rPr>
      </w:pPr>
      <w:r w:rsidRPr="00774D47">
        <w:rPr>
          <w:rFonts w:ascii="Garamond" w:eastAsia="MS Mincho" w:hAnsi="Garamond" w:cs="Calibri"/>
          <w:bCs/>
          <w:sz w:val="22"/>
          <w:szCs w:val="22"/>
        </w:rPr>
        <w:t>Serial Number: 46773</w:t>
      </w:r>
    </w:p>
    <w:p w14:paraId="38E86CBA" w14:textId="77777777" w:rsidR="00DC3EF6" w:rsidRPr="00EF419E" w:rsidRDefault="00DC3EF6" w:rsidP="00DC3EF6">
      <w:pPr>
        <w:pStyle w:val="BodyTextIndent"/>
        <w:rPr>
          <w:rFonts w:ascii="Garamond" w:eastAsia="MS Mincho" w:hAnsi="Garamond"/>
        </w:rPr>
      </w:pPr>
      <w:r w:rsidRPr="00774D47">
        <w:rPr>
          <w:rFonts w:ascii="Garamond" w:eastAsia="MS Mincho" w:hAnsi="Garamond" w:cs="Calibri"/>
          <w:bCs/>
          <w:sz w:val="22"/>
          <w:szCs w:val="22"/>
        </w:rPr>
        <w:t>Date Installed: 8/15/2013</w:t>
      </w:r>
    </w:p>
    <w:p w14:paraId="55E1A6D3" w14:textId="77777777" w:rsidR="005D17FD" w:rsidRPr="007863CC" w:rsidRDefault="005D17FD" w:rsidP="00326C7E">
      <w:pPr>
        <w:ind w:left="360"/>
        <w:rPr>
          <w:rFonts w:ascii="Garamond" w:eastAsia="MS Mincho" w:hAnsi="Garamond" w:cs="Calibri"/>
          <w:bCs/>
          <w:sz w:val="22"/>
          <w:szCs w:val="22"/>
        </w:rPr>
      </w:pPr>
    </w:p>
    <w:p w14:paraId="0357693C" w14:textId="77777777" w:rsidR="00FB29F7" w:rsidRPr="00E87CC3" w:rsidRDefault="00FB29F7" w:rsidP="00E25C96">
      <w:pPr>
        <w:rPr>
          <w:rFonts w:ascii="Garamond" w:eastAsia="MS Mincho" w:hAnsi="Garamond"/>
          <w:sz w:val="22"/>
          <w:szCs w:val="22"/>
        </w:rPr>
      </w:pPr>
    </w:p>
    <w:p w14:paraId="4B6CE75B" w14:textId="77777777" w:rsidR="00CD671F"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5B6AC6E8" w14:textId="77777777" w:rsidR="00F8159F" w:rsidRPr="00E87CC3" w:rsidRDefault="00F8159F" w:rsidP="00F8159F">
      <w:pPr>
        <w:pStyle w:val="HTMLPreformatted"/>
        <w:rPr>
          <w:rFonts w:ascii="Garamond" w:hAnsi="Garamond" w:cs="Times New Roman"/>
          <w:sz w:val="22"/>
          <w:szCs w:val="22"/>
        </w:rPr>
      </w:pPr>
    </w:p>
    <w:p w14:paraId="127E9F34" w14:textId="77777777" w:rsidR="008D56BA" w:rsidRPr="00E87CC3" w:rsidRDefault="008D56BA" w:rsidP="008D56BA">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EAE4EDB" w14:textId="77777777" w:rsidR="008D56BA" w:rsidRPr="00E87CC3" w:rsidRDefault="008D56BA" w:rsidP="008D56BA">
      <w:pPr>
        <w:ind w:left="360"/>
        <w:rPr>
          <w:rFonts w:ascii="Garamond" w:eastAsia="MS Mincho" w:hAnsi="Garamond"/>
          <w:sz w:val="22"/>
          <w:szCs w:val="22"/>
        </w:rPr>
      </w:pPr>
    </w:p>
    <w:p w14:paraId="2013ED8B" w14:textId="77777777" w:rsidR="008D56BA" w:rsidRPr="00E87CC3" w:rsidRDefault="008D56BA" w:rsidP="008D56BA">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3065F84D" w14:textId="77777777" w:rsidR="00F8159F" w:rsidRPr="00E87CC3" w:rsidRDefault="00F8159F" w:rsidP="00F8159F">
      <w:pPr>
        <w:ind w:left="360"/>
        <w:jc w:val="both"/>
        <w:rPr>
          <w:rFonts w:ascii="Garamond" w:eastAsia="MS Mincho" w:hAnsi="Garamond"/>
          <w:sz w:val="22"/>
          <w:szCs w:val="22"/>
        </w:rPr>
      </w:pPr>
    </w:p>
    <w:p w14:paraId="5D5B575B"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0767E163" w14:textId="77777777" w:rsidR="00FA571C" w:rsidRPr="004341A7" w:rsidRDefault="00FA571C" w:rsidP="00FA571C">
      <w:pPr>
        <w:pStyle w:val="HTMLPreformatted"/>
        <w:rPr>
          <w:rFonts w:ascii="Garamond" w:hAnsi="Garamond"/>
          <w:bCs/>
          <w:sz w:val="22"/>
          <w:szCs w:val="22"/>
        </w:rPr>
      </w:pPr>
    </w:p>
    <w:p w14:paraId="47B6AFAE" w14:textId="77777777" w:rsidR="00101203" w:rsidRPr="004341A7" w:rsidRDefault="00101203" w:rsidP="00101203">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w:t>
      </w:r>
      <w:proofErr w:type="gramStart"/>
      <w:r w:rsidRPr="004341A7">
        <w:rPr>
          <w:rFonts w:ascii="Garamond" w:hAnsi="Garamond"/>
          <w:bCs/>
          <w:sz w:val="22"/>
          <w:szCs w:val="22"/>
        </w:rPr>
        <w:t xml:space="preserve">range, </w:t>
      </w:r>
      <w:r>
        <w:rPr>
          <w:rFonts w:ascii="Garamond" w:hAnsi="Garamond"/>
          <w:bCs/>
          <w:sz w:val="22"/>
          <w:szCs w:val="22"/>
        </w:rPr>
        <w:t>or</w:t>
      </w:r>
      <w:proofErr w:type="gramEnd"/>
      <w:r>
        <w:rPr>
          <w:rFonts w:ascii="Garamond" w:hAnsi="Garamond"/>
          <w:bCs/>
          <w:sz w:val="22"/>
          <w:szCs w:val="22"/>
        </w:rPr>
        <w:t xml:space="preserve">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467E9208" w14:textId="77777777" w:rsidR="00101203" w:rsidRPr="004341A7" w:rsidRDefault="00101203" w:rsidP="00101203">
      <w:pPr>
        <w:pStyle w:val="HTMLPreformatted"/>
        <w:ind w:left="360" w:right="720"/>
        <w:rPr>
          <w:rFonts w:ascii="Garamond" w:hAnsi="Garamond"/>
          <w:sz w:val="22"/>
          <w:szCs w:val="22"/>
          <w:highlight w:val="yellow"/>
        </w:rPr>
      </w:pPr>
    </w:p>
    <w:p w14:paraId="00B5255C" w14:textId="77777777" w:rsidR="00101203" w:rsidRPr="004341A7" w:rsidRDefault="00101203" w:rsidP="00101203">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066F5D7" w14:textId="77777777" w:rsidR="00101203" w:rsidRPr="004341A7" w:rsidRDefault="00101203" w:rsidP="00101203">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lastRenderedPageBreak/>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8F21485"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A0A0856"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DEE92CD" w14:textId="77777777" w:rsidR="00101203" w:rsidRPr="004341A7" w:rsidRDefault="00101203" w:rsidP="00101203">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 xml:space="preserve">Optional SWMP supported </w:t>
      </w:r>
      <w:r>
        <w:rPr>
          <w:rFonts w:ascii="Garamond" w:hAnsi="Garamond" w:cs="Arial"/>
          <w:sz w:val="22"/>
          <w:szCs w:val="22"/>
        </w:rPr>
        <w:t>P</w:t>
      </w:r>
      <w:r w:rsidRPr="00F70F52">
        <w:rPr>
          <w:rFonts w:ascii="Garamond" w:hAnsi="Garamond" w:cs="Arial"/>
          <w:sz w:val="22"/>
          <w:szCs w:val="22"/>
        </w:rPr>
        <w:t>arameter</w:t>
      </w:r>
    </w:p>
    <w:p w14:paraId="048287DC"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1EA2BE0B"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64616B89"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086741D0"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C547045"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E64119C" w14:textId="77777777" w:rsidR="00101203" w:rsidRPr="004341A7" w:rsidRDefault="00101203" w:rsidP="00101203">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BA4F331"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72126C0D" w14:textId="3B2D3BBE"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618CDC28" w14:textId="77777777" w:rsidR="00FA571C" w:rsidRPr="00E87CC3" w:rsidRDefault="00FA571C" w:rsidP="00E715AA">
      <w:pPr>
        <w:pStyle w:val="HTMLPreformatted"/>
        <w:rPr>
          <w:rFonts w:ascii="Garamond" w:hAnsi="Garamond"/>
          <w:sz w:val="22"/>
          <w:szCs w:val="22"/>
        </w:rPr>
      </w:pPr>
    </w:p>
    <w:p w14:paraId="08F1E1AD" w14:textId="77777777" w:rsidR="00BD78AD" w:rsidRPr="004341A7" w:rsidRDefault="00BD78AD" w:rsidP="00BD78AD">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below) </w:t>
      </w:r>
      <w:r w:rsidRPr="00F35BF0">
        <w:rPr>
          <w:rFonts w:ascii="Garamond" w:hAnsi="Garamond"/>
          <w:sz w:val="22"/>
          <w:szCs w:val="22"/>
        </w:rPr>
        <w:t xml:space="preserve"> can be applied to the entire record in the </w:t>
      </w:r>
      <w:proofErr w:type="spellStart"/>
      <w:r w:rsidRPr="00F35BF0">
        <w:rPr>
          <w:rFonts w:ascii="Garamond" w:hAnsi="Garamond"/>
          <w:sz w:val="22"/>
          <w:szCs w:val="22"/>
        </w:rPr>
        <w:t>F_Record</w:t>
      </w:r>
      <w:proofErr w:type="spellEnd"/>
      <w:r w:rsidRPr="00F35BF0">
        <w:rPr>
          <w:rFonts w:ascii="Garamond" w:hAnsi="Garamond"/>
          <w:sz w:val="22"/>
          <w:szCs w:val="22"/>
        </w:rPr>
        <w:t xml:space="preserve"> column.</w:t>
      </w:r>
      <w:r w:rsidRPr="004341A7">
        <w:rPr>
          <w:rFonts w:ascii="Garamond" w:hAnsi="Garamond"/>
          <w:sz w:val="22"/>
          <w:szCs w:val="22"/>
        </w:rPr>
        <w:t xml:space="preserve">  </w:t>
      </w:r>
    </w:p>
    <w:p w14:paraId="426B511C" w14:textId="77777777" w:rsidR="00BD78AD" w:rsidRPr="004341A7" w:rsidRDefault="00BD78AD" w:rsidP="00BD78AD">
      <w:pPr>
        <w:pStyle w:val="HTMLPreformatted"/>
        <w:ind w:left="360" w:right="360"/>
        <w:rPr>
          <w:rFonts w:ascii="Garamond" w:hAnsi="Garamond"/>
          <w:sz w:val="22"/>
          <w:szCs w:val="22"/>
        </w:rPr>
      </w:pPr>
    </w:p>
    <w:p w14:paraId="2A137FE8" w14:textId="77777777" w:rsidR="00BD78AD" w:rsidRPr="004341A7" w:rsidRDefault="00BD78AD" w:rsidP="00BD78AD">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491EADDD"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3900D52C"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6FFEC350" w14:textId="77777777" w:rsidR="00BD78AD" w:rsidRPr="004341A7"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1B97B519"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260B3C40" w14:textId="77777777" w:rsidR="00BD78AD" w:rsidRPr="004341A7" w:rsidRDefault="00BD78AD" w:rsidP="00BD78AD">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1813379F"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34499678" w14:textId="77777777" w:rsidR="00BD78AD" w:rsidRPr="004341A7"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061E4CEB" w14:textId="77777777" w:rsidR="00BD78AD" w:rsidRDefault="00BD78AD" w:rsidP="00BD78AD">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5379863F" w14:textId="77777777" w:rsidR="00BD78AD" w:rsidRDefault="00BD78AD" w:rsidP="00BD78AD">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78200589" w14:textId="77777777" w:rsidR="00BD78AD" w:rsidRDefault="00BD78AD" w:rsidP="00BD78AD">
      <w:pPr>
        <w:pStyle w:val="BodyText"/>
        <w:tabs>
          <w:tab w:val="left" w:pos="1080"/>
          <w:tab w:val="left" w:pos="1440"/>
          <w:tab w:val="left" w:pos="1980"/>
        </w:tabs>
        <w:ind w:right="720"/>
        <w:rPr>
          <w:rFonts w:ascii="Garamond" w:hAnsi="Garamond"/>
          <w:sz w:val="22"/>
          <w:szCs w:val="22"/>
        </w:rPr>
      </w:pPr>
    </w:p>
    <w:p w14:paraId="7F815320" w14:textId="77777777" w:rsidR="00BD78AD" w:rsidRDefault="00BD78AD" w:rsidP="00BD78AD">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1F5EE44B" w14:textId="77777777" w:rsidR="00BD78AD" w:rsidRDefault="00BD78AD" w:rsidP="00BD78AD">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1668D9DB"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4F7A5A69"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23EB3C4C"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1274F466"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2BD096CB" w14:textId="77777777" w:rsidR="00BD78AD" w:rsidRPr="00E87CC3"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7C35A3E3"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30DD39DF"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3201E3F9" w14:textId="77777777" w:rsidR="00BD78AD" w:rsidRPr="00E87CC3"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0D9397A2" w14:textId="77777777" w:rsidR="00BD78AD" w:rsidRPr="00E87CC3"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722CE2F6" w14:textId="77777777" w:rsidR="00BD78AD" w:rsidRDefault="00BD78AD" w:rsidP="00BD78AD">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3F0BF1A7" w14:textId="77777777" w:rsidR="00BD78AD" w:rsidRDefault="00BD78AD" w:rsidP="00BD78AD">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484257ED"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14:paraId="34340B25" w14:textId="77777777" w:rsidR="00BD78AD" w:rsidRDefault="00BD78AD" w:rsidP="00BD78AD">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4B9C616F" w14:textId="77777777" w:rsidR="00BD78AD" w:rsidRPr="004341A7" w:rsidRDefault="00BD78AD" w:rsidP="00BD78A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4952B4BE"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04ECB990" w14:textId="77777777" w:rsidR="00BD78AD" w:rsidRPr="00E87CC3"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0897894E"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387B2D75" w14:textId="77777777" w:rsidR="00BD78AD" w:rsidRDefault="00BD78AD" w:rsidP="00BD78AD">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t>CVT*</w:t>
      </w:r>
      <w:r>
        <w:rPr>
          <w:rFonts w:ascii="Garamond" w:hAnsi="Garamond"/>
          <w:sz w:val="22"/>
          <w:szCs w:val="22"/>
        </w:rPr>
        <w:tab/>
        <w:t>Possible vandalism/tampering</w:t>
      </w:r>
    </w:p>
    <w:p w14:paraId="688BBD37" w14:textId="77777777" w:rsidR="00BD78AD" w:rsidRDefault="00BD78AD" w:rsidP="00BD78AD">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11348BB0" w14:textId="77777777" w:rsidR="00A17F35" w:rsidRPr="00E87CC3" w:rsidRDefault="00A17F35" w:rsidP="00856647">
      <w:pPr>
        <w:pStyle w:val="BodyText"/>
        <w:tabs>
          <w:tab w:val="left" w:pos="1062"/>
          <w:tab w:val="left" w:pos="1260"/>
        </w:tabs>
        <w:rPr>
          <w:rFonts w:ascii="Garamond" w:hAnsi="Garamond"/>
          <w:sz w:val="22"/>
          <w:szCs w:val="22"/>
        </w:rPr>
      </w:pPr>
    </w:p>
    <w:p w14:paraId="27DF963D"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7A93DC85" w14:textId="77777777" w:rsidR="00454653" w:rsidRPr="00E87CC3" w:rsidRDefault="00454653" w:rsidP="002E3B63">
      <w:pPr>
        <w:pStyle w:val="BodyText"/>
        <w:tabs>
          <w:tab w:val="left" w:pos="1062"/>
          <w:tab w:val="left" w:pos="1260"/>
        </w:tabs>
        <w:rPr>
          <w:rFonts w:ascii="Garamond" w:hAnsi="Garamond"/>
          <w:sz w:val="22"/>
          <w:szCs w:val="22"/>
        </w:rPr>
      </w:pPr>
    </w:p>
    <w:p w14:paraId="157FE204" w14:textId="77777777" w:rsidR="00454653" w:rsidRPr="00E87CC3" w:rsidRDefault="00454653" w:rsidP="00956AD9">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60E6521" w14:textId="77777777" w:rsidR="00B4483D" w:rsidRPr="006A1A55" w:rsidRDefault="00B4483D" w:rsidP="00956AD9">
      <w:pPr>
        <w:ind w:left="547" w:right="547"/>
        <w:jc w:val="both"/>
        <w:rPr>
          <w:rFonts w:ascii="Garamond" w:hAnsi="Garamond"/>
          <w:sz w:val="22"/>
          <w:szCs w:val="22"/>
        </w:rPr>
      </w:pPr>
    </w:p>
    <w:p w14:paraId="514A8D3C" w14:textId="6D29D1A0" w:rsidR="00990DFF" w:rsidRPr="006A1A55" w:rsidRDefault="005E6F3C" w:rsidP="00956AD9">
      <w:pPr>
        <w:ind w:left="547" w:right="547"/>
        <w:jc w:val="both"/>
        <w:rPr>
          <w:rFonts w:ascii="Garamond" w:hAnsi="Garamond"/>
          <w:iCs/>
          <w:sz w:val="22"/>
          <w:szCs w:val="22"/>
        </w:rPr>
      </w:pPr>
      <w:r>
        <w:rPr>
          <w:rFonts w:ascii="Garamond" w:hAnsi="Garamond"/>
          <w:iCs/>
          <w:sz w:val="22"/>
          <w:szCs w:val="22"/>
        </w:rPr>
        <w:t>[Remove if not applicable</w:t>
      </w:r>
      <w:r w:rsidR="007B5EAB">
        <w:rPr>
          <w:rFonts w:ascii="Garamond" w:hAnsi="Garamond"/>
          <w:iCs/>
          <w:sz w:val="22"/>
          <w:szCs w:val="22"/>
        </w:rPr>
        <w:t xml:space="preserve"> – this applies only to the LI-COR sensor</w:t>
      </w:r>
      <w:r>
        <w:rPr>
          <w:rFonts w:ascii="Garamond" w:hAnsi="Garamond"/>
          <w:iCs/>
          <w:sz w:val="22"/>
          <w:szCs w:val="22"/>
        </w:rPr>
        <w:t xml:space="preserve">] </w:t>
      </w:r>
      <w:r w:rsidR="006A1A55" w:rsidRPr="006A1A55">
        <w:rPr>
          <w:rFonts w:ascii="Garamond" w:hAnsi="Garamond"/>
          <w:iCs/>
          <w:sz w:val="22"/>
          <w:szCs w:val="22"/>
        </w:rPr>
        <w:t xml:space="preserve">Small negative PAR values are within range of the </w:t>
      </w:r>
      <w:r w:rsidR="00A40B98">
        <w:rPr>
          <w:rFonts w:ascii="Garamond" w:hAnsi="Garamond"/>
          <w:iCs/>
          <w:sz w:val="22"/>
          <w:szCs w:val="22"/>
        </w:rPr>
        <w:t xml:space="preserve">LI-COR </w:t>
      </w:r>
      <w:r w:rsidR="006A1A55" w:rsidRPr="006A1A55">
        <w:rPr>
          <w:rFonts w:ascii="Garamond" w:hAnsi="Garamond"/>
          <w:iCs/>
          <w:sz w:val="22"/>
          <w:szCs w:val="22"/>
        </w:rPr>
        <w:t>sensor and are due to normal errors in the sensor and the CR1000 Datalogger.</w:t>
      </w:r>
      <w:r w:rsidR="006A1A55" w:rsidRPr="006A1A55">
        <w:rPr>
          <w:rFonts w:ascii="Garamond" w:hAnsi="Garamond"/>
          <w:iCs/>
          <w:color w:val="0000FF"/>
          <w:sz w:val="22"/>
          <w:szCs w:val="22"/>
        </w:rPr>
        <w:t xml:space="preserve"> </w:t>
      </w:r>
      <w:r w:rsidR="006A1A55" w:rsidRPr="006A1A55">
        <w:rPr>
          <w:rFonts w:ascii="Garamond" w:hAnsi="Garamond"/>
          <w:iCs/>
          <w:sz w:val="22"/>
          <w:szCs w:val="22"/>
        </w:rPr>
        <w:t xml:space="preserve">The Maximum signal noise error for the </w:t>
      </w:r>
      <w:r w:rsidR="00A40B98">
        <w:rPr>
          <w:rFonts w:ascii="Garamond" w:hAnsi="Garamond"/>
          <w:iCs/>
          <w:sz w:val="22"/>
          <w:szCs w:val="22"/>
        </w:rPr>
        <w:t>LI-COR</w:t>
      </w:r>
      <w:r w:rsidR="00A40B98" w:rsidRPr="006A1A55">
        <w:rPr>
          <w:rFonts w:ascii="Garamond" w:hAnsi="Garamond"/>
          <w:iCs/>
          <w:sz w:val="22"/>
          <w:szCs w:val="22"/>
        </w:rPr>
        <w:t xml:space="preserve"> </w:t>
      </w:r>
      <w:r w:rsidR="006A1A55" w:rsidRPr="006A1A55">
        <w:rPr>
          <w:rFonts w:ascii="Garamond" w:hAnsi="Garamond"/>
          <w:iCs/>
          <w:sz w:val="22"/>
          <w:szCs w:val="22"/>
        </w:rPr>
        <w:t xml:space="preserve">sensor is +/- 2.214 </w:t>
      </w:r>
      <w:proofErr w:type="spellStart"/>
      <w:r w:rsidR="006A1A55" w:rsidRPr="006A1A55">
        <w:rPr>
          <w:rFonts w:ascii="Garamond" w:hAnsi="Garamond"/>
          <w:iCs/>
          <w:sz w:val="22"/>
          <w:szCs w:val="22"/>
        </w:rPr>
        <w:t>mmoles</w:t>
      </w:r>
      <w:proofErr w:type="spellEnd"/>
      <w:r w:rsidR="006A1A55" w:rsidRPr="006A1A55">
        <w:rPr>
          <w:rFonts w:ascii="Garamond" w:hAnsi="Garamond"/>
          <w:iCs/>
          <w:sz w:val="22"/>
          <w:szCs w:val="22"/>
        </w:rPr>
        <w:t>/m2 over a 15 minute interval.</w:t>
      </w:r>
      <w:r w:rsidR="00990DFF">
        <w:rPr>
          <w:rFonts w:ascii="Garamond" w:hAnsi="Garamond"/>
          <w:iCs/>
          <w:sz w:val="22"/>
          <w:szCs w:val="22"/>
        </w:rPr>
        <w:t xml:space="preserve"> These values are automatically flagged and coded as &lt;1&gt; (CAF).</w:t>
      </w:r>
    </w:p>
    <w:p w14:paraId="3419265E" w14:textId="77777777" w:rsidR="006A1A55" w:rsidRPr="006A1A55" w:rsidRDefault="006A1A55" w:rsidP="00956AD9">
      <w:pPr>
        <w:ind w:left="547" w:right="547"/>
        <w:jc w:val="both"/>
        <w:rPr>
          <w:rFonts w:ascii="Garamond" w:hAnsi="Garamond"/>
          <w:iCs/>
          <w:sz w:val="22"/>
          <w:szCs w:val="22"/>
        </w:rPr>
      </w:pPr>
    </w:p>
    <w:p w14:paraId="43E1A962" w14:textId="613D31B9" w:rsidR="006A1A55" w:rsidRDefault="006A1A55" w:rsidP="00956AD9">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990DFF">
        <w:rPr>
          <w:rFonts w:ascii="Garamond" w:hAnsi="Garamond"/>
          <w:iCs/>
          <w:sz w:val="22"/>
          <w:szCs w:val="22"/>
        </w:rPr>
        <w:t xml:space="preserve"> and are flagged and coded as suspect, &lt;1&gt; (CAF)</w:t>
      </w:r>
      <w:r w:rsidR="00990DFF" w:rsidRPr="006A1A55">
        <w:rPr>
          <w:rFonts w:ascii="Garamond" w:hAnsi="Garamond"/>
          <w:iCs/>
          <w:sz w:val="22"/>
          <w:szCs w:val="22"/>
        </w:rPr>
        <w:t>.</w:t>
      </w:r>
      <w:r w:rsidR="00990DFF">
        <w:rPr>
          <w:rFonts w:ascii="Garamond" w:hAnsi="Garamond"/>
          <w:iCs/>
          <w:sz w:val="22"/>
          <w:szCs w:val="22"/>
        </w:rPr>
        <w:t xml:space="preserve">  Values greater than 103 are rejected &lt;-3&gt;.</w:t>
      </w:r>
    </w:p>
    <w:p w14:paraId="03A96DB0" w14:textId="77777777" w:rsidR="00F206AC" w:rsidRDefault="00F206AC" w:rsidP="00956AD9">
      <w:pPr>
        <w:ind w:left="547" w:right="547"/>
        <w:jc w:val="both"/>
        <w:rPr>
          <w:rFonts w:ascii="Garamond" w:hAnsi="Garamond"/>
          <w:iCs/>
          <w:sz w:val="22"/>
          <w:szCs w:val="22"/>
        </w:rPr>
      </w:pPr>
    </w:p>
    <w:p w14:paraId="432BE826" w14:textId="4D1091AC" w:rsidR="006A1A55" w:rsidRDefault="00E95AEF" w:rsidP="00956AD9">
      <w:pPr>
        <w:ind w:left="547" w:right="547"/>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w:t>
      </w:r>
      <w:r w:rsidR="00CC206D">
        <w:rPr>
          <w:rFonts w:ascii="Garamond" w:hAnsi="Garamond"/>
          <w:b/>
          <w:sz w:val="22"/>
          <w:szCs w:val="22"/>
        </w:rPr>
        <w:t xml:space="preserve">reserve </w:t>
      </w:r>
      <w:r w:rsidR="00E958AE">
        <w:rPr>
          <w:rFonts w:ascii="Garamond" w:hAnsi="Garamond"/>
          <w:b/>
          <w:sz w:val="22"/>
          <w:szCs w:val="22"/>
        </w:rPr>
        <w:t>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0FB14E4D" w14:textId="20159925" w:rsidR="005D17FD" w:rsidRPr="007863CC" w:rsidRDefault="005D17FD" w:rsidP="00956AD9">
      <w:pPr>
        <w:ind w:left="547" w:right="547"/>
        <w:jc w:val="both"/>
        <w:rPr>
          <w:rFonts w:ascii="Garamond" w:hAnsi="Garamond"/>
          <w:sz w:val="22"/>
          <w:szCs w:val="22"/>
        </w:rPr>
      </w:pPr>
    </w:p>
    <w:p w14:paraId="77A0EA9E" w14:textId="711C0AB3" w:rsidR="005D17FD" w:rsidRPr="002F6A69" w:rsidRDefault="002F6A69" w:rsidP="002F6A69">
      <w:pPr>
        <w:ind w:left="547" w:right="547"/>
        <w:jc w:val="both"/>
        <w:rPr>
          <w:rFonts w:ascii="Garamond" w:hAnsi="Garamond"/>
          <w:sz w:val="22"/>
          <w:szCs w:val="22"/>
        </w:rPr>
      </w:pPr>
      <w:r w:rsidRPr="00E461A3">
        <w:rPr>
          <w:rFonts w:ascii="Garamond" w:hAnsi="Garamond"/>
          <w:sz w:val="22"/>
          <w:szCs w:val="22"/>
        </w:rPr>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w:t>
      </w:r>
      <w:r w:rsidRPr="001F36C2">
        <w:t xml:space="preserve"> </w:t>
      </w:r>
      <w:r w:rsidRPr="001F36C2">
        <w:rPr>
          <w:rFonts w:ascii="Garamond" w:hAnsi="Garamond"/>
          <w:sz w:val="22"/>
          <w:szCs w:val="22"/>
        </w:rPr>
        <w:t>The rain gauge at LKS is unheated and is unable to accurately record frozen precipitation and melt. See below for the dates the rain gauge was covered and uncovered for 202</w:t>
      </w:r>
      <w:r>
        <w:rPr>
          <w:rFonts w:ascii="Garamond" w:hAnsi="Garamond"/>
          <w:sz w:val="22"/>
          <w:szCs w:val="22"/>
        </w:rPr>
        <w:t>4</w:t>
      </w:r>
      <w:r w:rsidRPr="001F36C2">
        <w:rPr>
          <w:rFonts w:ascii="Garamond" w:hAnsi="Garamond"/>
          <w:sz w:val="22"/>
          <w:szCs w:val="22"/>
        </w:rPr>
        <w:t>.</w:t>
      </w:r>
    </w:p>
    <w:p w14:paraId="488FB574" w14:textId="444D1813" w:rsidR="00414A48" w:rsidRDefault="00A55629" w:rsidP="009E1F32">
      <w:pPr>
        <w:spacing w:before="100" w:beforeAutospacing="1" w:after="100" w:afterAutospacing="1"/>
        <w:ind w:left="540" w:right="540"/>
        <w:jc w:val="both"/>
        <w:rPr>
          <w:rFonts w:ascii="Garamond" w:hAnsi="Garamond"/>
          <w:sz w:val="22"/>
          <w:szCs w:val="22"/>
        </w:rPr>
      </w:pPr>
      <w:r w:rsidRPr="002E614F">
        <w:rPr>
          <w:rFonts w:ascii="Garamond" w:hAnsi="Garamond"/>
          <w:sz w:val="22"/>
          <w:szCs w:val="22"/>
        </w:rPr>
        <w:t>The unheated rain gauge was covered from 01/</w:t>
      </w:r>
      <w:r>
        <w:rPr>
          <w:rFonts w:ascii="Garamond" w:hAnsi="Garamond"/>
          <w:sz w:val="22"/>
          <w:szCs w:val="22"/>
        </w:rPr>
        <w:t>01</w:t>
      </w:r>
      <w:r w:rsidRPr="002E614F">
        <w:rPr>
          <w:rFonts w:ascii="Garamond" w:hAnsi="Garamond"/>
          <w:sz w:val="22"/>
          <w:szCs w:val="22"/>
        </w:rPr>
        <w:t>/202</w:t>
      </w:r>
      <w:r w:rsidR="00CB0495">
        <w:rPr>
          <w:rFonts w:ascii="Garamond" w:hAnsi="Garamond"/>
          <w:sz w:val="22"/>
          <w:szCs w:val="22"/>
        </w:rPr>
        <w:t>5</w:t>
      </w:r>
      <w:r w:rsidRPr="002E614F">
        <w:rPr>
          <w:rFonts w:ascii="Garamond" w:hAnsi="Garamond"/>
          <w:sz w:val="22"/>
          <w:szCs w:val="22"/>
        </w:rPr>
        <w:t xml:space="preserve"> </w:t>
      </w:r>
      <w:r>
        <w:rPr>
          <w:rFonts w:ascii="Garamond" w:hAnsi="Garamond"/>
          <w:sz w:val="22"/>
          <w:szCs w:val="22"/>
        </w:rPr>
        <w:t>00:00</w:t>
      </w:r>
      <w:r w:rsidRPr="002E614F">
        <w:rPr>
          <w:rFonts w:ascii="Garamond" w:hAnsi="Garamond"/>
          <w:sz w:val="22"/>
          <w:szCs w:val="22"/>
        </w:rPr>
        <w:t xml:space="preserve"> through </w:t>
      </w:r>
      <w:r w:rsidRPr="00CB0495">
        <w:rPr>
          <w:rFonts w:ascii="Garamond" w:hAnsi="Garamond"/>
          <w:sz w:val="22"/>
          <w:szCs w:val="22"/>
          <w:highlight w:val="yellow"/>
        </w:rPr>
        <w:t>0</w:t>
      </w:r>
      <w:r w:rsidR="00CB0495" w:rsidRPr="00CB0495">
        <w:rPr>
          <w:rFonts w:ascii="Garamond" w:hAnsi="Garamond"/>
          <w:sz w:val="22"/>
          <w:szCs w:val="22"/>
          <w:highlight w:val="yellow"/>
        </w:rPr>
        <w:t>5</w:t>
      </w:r>
      <w:r w:rsidRPr="00CB0495">
        <w:rPr>
          <w:rFonts w:ascii="Garamond" w:hAnsi="Garamond"/>
          <w:sz w:val="22"/>
          <w:szCs w:val="22"/>
          <w:highlight w:val="yellow"/>
        </w:rPr>
        <w:t>/</w:t>
      </w:r>
      <w:r w:rsidR="00CB0495" w:rsidRPr="00CB0495">
        <w:rPr>
          <w:rFonts w:ascii="Garamond" w:hAnsi="Garamond"/>
          <w:sz w:val="22"/>
          <w:szCs w:val="22"/>
          <w:highlight w:val="yellow"/>
        </w:rPr>
        <w:t>1</w:t>
      </w:r>
      <w:r w:rsidRPr="00CB0495">
        <w:rPr>
          <w:rFonts w:ascii="Garamond" w:hAnsi="Garamond"/>
          <w:sz w:val="22"/>
          <w:szCs w:val="22"/>
          <w:highlight w:val="yellow"/>
        </w:rPr>
        <w:t>/202</w:t>
      </w:r>
      <w:r w:rsidR="00CB0495" w:rsidRPr="00CB0495">
        <w:rPr>
          <w:rFonts w:ascii="Garamond" w:hAnsi="Garamond"/>
          <w:sz w:val="22"/>
          <w:szCs w:val="22"/>
          <w:highlight w:val="yellow"/>
        </w:rPr>
        <w:t>5</w:t>
      </w:r>
      <w:r w:rsidRPr="00CB0495">
        <w:rPr>
          <w:rFonts w:ascii="Garamond" w:hAnsi="Garamond"/>
          <w:sz w:val="22"/>
          <w:szCs w:val="22"/>
          <w:highlight w:val="yellow"/>
        </w:rPr>
        <w:t xml:space="preserve"> </w:t>
      </w:r>
      <w:r w:rsidR="00CB0495" w:rsidRPr="00CB0495">
        <w:rPr>
          <w:rFonts w:ascii="Garamond" w:hAnsi="Garamond"/>
          <w:sz w:val="22"/>
          <w:szCs w:val="22"/>
          <w:highlight w:val="yellow"/>
        </w:rPr>
        <w:t>XXXX</w:t>
      </w:r>
      <w:r>
        <w:rPr>
          <w:rFonts w:ascii="Garamond" w:hAnsi="Garamond"/>
          <w:sz w:val="22"/>
          <w:szCs w:val="22"/>
        </w:rPr>
        <w:t xml:space="preserve">, </w:t>
      </w:r>
      <w:r w:rsidRPr="002E614F">
        <w:rPr>
          <w:rFonts w:ascii="Garamond" w:hAnsi="Garamond"/>
          <w:sz w:val="22"/>
          <w:szCs w:val="22"/>
        </w:rPr>
        <w:t>therefore all values for total precipitation and cumulative precipitation</w:t>
      </w:r>
      <w:r>
        <w:rPr>
          <w:rFonts w:ascii="Garamond" w:hAnsi="Garamond"/>
          <w:sz w:val="22"/>
          <w:szCs w:val="22"/>
        </w:rPr>
        <w:t xml:space="preserve"> during those periods</w:t>
      </w:r>
      <w:r w:rsidRPr="002E614F">
        <w:rPr>
          <w:rFonts w:ascii="Garamond" w:hAnsi="Garamond"/>
          <w:sz w:val="22"/>
          <w:szCs w:val="22"/>
        </w:rPr>
        <w:t xml:space="preserve"> are flagged as rejected &lt;-3&gt; [SSR]</w:t>
      </w:r>
      <w:r w:rsidR="00F34CE5">
        <w:rPr>
          <w:rFonts w:ascii="Garamond" w:hAnsi="Garamond"/>
          <w:sz w:val="22"/>
          <w:szCs w:val="22"/>
        </w:rPr>
        <w:t>(CSM)</w:t>
      </w:r>
      <w:r w:rsidRPr="002E614F">
        <w:rPr>
          <w:rFonts w:ascii="Garamond" w:hAnsi="Garamond"/>
          <w:sz w:val="22"/>
          <w:szCs w:val="22"/>
        </w:rPr>
        <w:t xml:space="preserve">. </w:t>
      </w:r>
    </w:p>
    <w:p w14:paraId="7C1F9A18" w14:textId="77777777" w:rsidR="00C171E3" w:rsidRDefault="00C171E3" w:rsidP="00A55629">
      <w:pPr>
        <w:spacing w:before="100" w:beforeAutospacing="1" w:after="100" w:afterAutospacing="1"/>
        <w:ind w:left="540" w:right="540"/>
        <w:jc w:val="both"/>
        <w:rPr>
          <w:rFonts w:ascii="Garamond" w:hAnsi="Garamond"/>
          <w:sz w:val="22"/>
          <w:szCs w:val="22"/>
        </w:rPr>
      </w:pPr>
    </w:p>
    <w:p w14:paraId="0675C197" w14:textId="77777777" w:rsidR="006A1A55" w:rsidRPr="00E87CC3" w:rsidRDefault="006A1A55" w:rsidP="00F8159F">
      <w:pPr>
        <w:rPr>
          <w:rFonts w:ascii="Garamond" w:hAnsi="Garamond"/>
          <w:sz w:val="22"/>
          <w:szCs w:val="22"/>
        </w:rPr>
      </w:pPr>
    </w:p>
    <w:sectPr w:rsidR="006A1A55" w:rsidRPr="00E87CC3" w:rsidSect="00B2421A">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DBD4A" w14:textId="77777777" w:rsidR="00451468" w:rsidRDefault="00451468">
      <w:r>
        <w:separator/>
      </w:r>
    </w:p>
  </w:endnote>
  <w:endnote w:type="continuationSeparator" w:id="0">
    <w:p w14:paraId="3FD9EF24" w14:textId="77777777" w:rsidR="00451468" w:rsidRDefault="0045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3555E" w14:textId="77777777" w:rsidR="00451468" w:rsidRDefault="00451468">
      <w:r>
        <w:separator/>
      </w:r>
    </w:p>
  </w:footnote>
  <w:footnote w:type="continuationSeparator" w:id="0">
    <w:p w14:paraId="25310C31" w14:textId="77777777" w:rsidR="00451468" w:rsidRDefault="00451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09028136">
    <w:abstractNumId w:val="1"/>
  </w:num>
  <w:num w:numId="2" w16cid:durableId="1264336276">
    <w:abstractNumId w:val="0"/>
  </w:num>
  <w:num w:numId="3" w16cid:durableId="429013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1460"/>
    <w:rsid w:val="0000473E"/>
    <w:rsid w:val="00010696"/>
    <w:rsid w:val="00012FB5"/>
    <w:rsid w:val="000134DF"/>
    <w:rsid w:val="00017FD3"/>
    <w:rsid w:val="00022BD8"/>
    <w:rsid w:val="00041915"/>
    <w:rsid w:val="00045771"/>
    <w:rsid w:val="000475B2"/>
    <w:rsid w:val="00053BFE"/>
    <w:rsid w:val="00054DBE"/>
    <w:rsid w:val="00055D62"/>
    <w:rsid w:val="00055F72"/>
    <w:rsid w:val="0005684B"/>
    <w:rsid w:val="0005736D"/>
    <w:rsid w:val="00062394"/>
    <w:rsid w:val="000625C9"/>
    <w:rsid w:val="00064343"/>
    <w:rsid w:val="000643AE"/>
    <w:rsid w:val="00077DC6"/>
    <w:rsid w:val="00077F30"/>
    <w:rsid w:val="0008311B"/>
    <w:rsid w:val="000A7A3E"/>
    <w:rsid w:val="000B1887"/>
    <w:rsid w:val="000B2319"/>
    <w:rsid w:val="000C4E7B"/>
    <w:rsid w:val="000C6EAC"/>
    <w:rsid w:val="000D26B3"/>
    <w:rsid w:val="000D3786"/>
    <w:rsid w:val="000D60E1"/>
    <w:rsid w:val="000F327B"/>
    <w:rsid w:val="00100D35"/>
    <w:rsid w:val="00101203"/>
    <w:rsid w:val="001204E9"/>
    <w:rsid w:val="00122E5B"/>
    <w:rsid w:val="001277A5"/>
    <w:rsid w:val="0013219E"/>
    <w:rsid w:val="00133622"/>
    <w:rsid w:val="00136B47"/>
    <w:rsid w:val="00143CDD"/>
    <w:rsid w:val="00146F2F"/>
    <w:rsid w:val="00154FA7"/>
    <w:rsid w:val="0015764C"/>
    <w:rsid w:val="00162C63"/>
    <w:rsid w:val="00164D42"/>
    <w:rsid w:val="00177DE1"/>
    <w:rsid w:val="001821FC"/>
    <w:rsid w:val="00197A65"/>
    <w:rsid w:val="001B4D6B"/>
    <w:rsid w:val="001B7BEE"/>
    <w:rsid w:val="001C5843"/>
    <w:rsid w:val="001E328D"/>
    <w:rsid w:val="001E403D"/>
    <w:rsid w:val="001F30F3"/>
    <w:rsid w:val="002054E9"/>
    <w:rsid w:val="00221BC2"/>
    <w:rsid w:val="0022311B"/>
    <w:rsid w:val="00224A97"/>
    <w:rsid w:val="00234B1D"/>
    <w:rsid w:val="00236330"/>
    <w:rsid w:val="0023668E"/>
    <w:rsid w:val="002426DD"/>
    <w:rsid w:val="00243338"/>
    <w:rsid w:val="002460BC"/>
    <w:rsid w:val="0025083C"/>
    <w:rsid w:val="00253E78"/>
    <w:rsid w:val="002547C2"/>
    <w:rsid w:val="00257EE9"/>
    <w:rsid w:val="002602EF"/>
    <w:rsid w:val="00266AE6"/>
    <w:rsid w:val="002672AA"/>
    <w:rsid w:val="00271FF6"/>
    <w:rsid w:val="002821B4"/>
    <w:rsid w:val="00286527"/>
    <w:rsid w:val="0029330C"/>
    <w:rsid w:val="00296642"/>
    <w:rsid w:val="002B15CF"/>
    <w:rsid w:val="002B2239"/>
    <w:rsid w:val="002B3344"/>
    <w:rsid w:val="002C3D09"/>
    <w:rsid w:val="002D5AEE"/>
    <w:rsid w:val="002E3B63"/>
    <w:rsid w:val="002E650E"/>
    <w:rsid w:val="002F6A69"/>
    <w:rsid w:val="0030140F"/>
    <w:rsid w:val="00307AFE"/>
    <w:rsid w:val="00307BE1"/>
    <w:rsid w:val="00325C5B"/>
    <w:rsid w:val="00326C7E"/>
    <w:rsid w:val="00334DA4"/>
    <w:rsid w:val="00341000"/>
    <w:rsid w:val="00342D86"/>
    <w:rsid w:val="00343425"/>
    <w:rsid w:val="00346DF0"/>
    <w:rsid w:val="00351A97"/>
    <w:rsid w:val="003533EF"/>
    <w:rsid w:val="00360FBF"/>
    <w:rsid w:val="0036479A"/>
    <w:rsid w:val="003659E9"/>
    <w:rsid w:val="0036734C"/>
    <w:rsid w:val="003916A6"/>
    <w:rsid w:val="00395552"/>
    <w:rsid w:val="003A21B1"/>
    <w:rsid w:val="003A43B9"/>
    <w:rsid w:val="003A6343"/>
    <w:rsid w:val="003B2EC3"/>
    <w:rsid w:val="003B2FF5"/>
    <w:rsid w:val="003B4412"/>
    <w:rsid w:val="003B6D1C"/>
    <w:rsid w:val="003C3A5D"/>
    <w:rsid w:val="003C41DF"/>
    <w:rsid w:val="003D1A9C"/>
    <w:rsid w:val="003D4555"/>
    <w:rsid w:val="003D55D0"/>
    <w:rsid w:val="003E2B74"/>
    <w:rsid w:val="003E4C6A"/>
    <w:rsid w:val="00403EAA"/>
    <w:rsid w:val="00407D31"/>
    <w:rsid w:val="00414A48"/>
    <w:rsid w:val="00414B77"/>
    <w:rsid w:val="00423211"/>
    <w:rsid w:val="004244FF"/>
    <w:rsid w:val="00424B11"/>
    <w:rsid w:val="00432F34"/>
    <w:rsid w:val="00434D1C"/>
    <w:rsid w:val="00437BA8"/>
    <w:rsid w:val="00440C0E"/>
    <w:rsid w:val="00450ED8"/>
    <w:rsid w:val="00451468"/>
    <w:rsid w:val="00454653"/>
    <w:rsid w:val="00460F5C"/>
    <w:rsid w:val="00465641"/>
    <w:rsid w:val="00482F01"/>
    <w:rsid w:val="0048481C"/>
    <w:rsid w:val="00485A79"/>
    <w:rsid w:val="00486144"/>
    <w:rsid w:val="0049157D"/>
    <w:rsid w:val="004A1D11"/>
    <w:rsid w:val="004A514F"/>
    <w:rsid w:val="004A6176"/>
    <w:rsid w:val="004B0478"/>
    <w:rsid w:val="004B078C"/>
    <w:rsid w:val="004B3EA5"/>
    <w:rsid w:val="004B5A8E"/>
    <w:rsid w:val="004C27DA"/>
    <w:rsid w:val="004D09A3"/>
    <w:rsid w:val="004D5673"/>
    <w:rsid w:val="004D60B7"/>
    <w:rsid w:val="004E3059"/>
    <w:rsid w:val="004E3D3C"/>
    <w:rsid w:val="004E41FF"/>
    <w:rsid w:val="004E6EBF"/>
    <w:rsid w:val="00501CD9"/>
    <w:rsid w:val="0051190E"/>
    <w:rsid w:val="00523DBA"/>
    <w:rsid w:val="00526F0E"/>
    <w:rsid w:val="005337CE"/>
    <w:rsid w:val="0053527F"/>
    <w:rsid w:val="00541731"/>
    <w:rsid w:val="005426E2"/>
    <w:rsid w:val="005426F9"/>
    <w:rsid w:val="00546D96"/>
    <w:rsid w:val="00552A9B"/>
    <w:rsid w:val="0055332B"/>
    <w:rsid w:val="005568C9"/>
    <w:rsid w:val="00563F1A"/>
    <w:rsid w:val="00565D78"/>
    <w:rsid w:val="00566E11"/>
    <w:rsid w:val="00571393"/>
    <w:rsid w:val="0057331F"/>
    <w:rsid w:val="00575FBE"/>
    <w:rsid w:val="005866D9"/>
    <w:rsid w:val="00594644"/>
    <w:rsid w:val="005A4355"/>
    <w:rsid w:val="005B08B7"/>
    <w:rsid w:val="005B4B3C"/>
    <w:rsid w:val="005B65C6"/>
    <w:rsid w:val="005C1265"/>
    <w:rsid w:val="005D17FD"/>
    <w:rsid w:val="005E6F3C"/>
    <w:rsid w:val="005F1B57"/>
    <w:rsid w:val="005F5128"/>
    <w:rsid w:val="005F5E6D"/>
    <w:rsid w:val="005F6E4C"/>
    <w:rsid w:val="00603D22"/>
    <w:rsid w:val="0060476E"/>
    <w:rsid w:val="006154F9"/>
    <w:rsid w:val="0062330D"/>
    <w:rsid w:val="00626833"/>
    <w:rsid w:val="00632578"/>
    <w:rsid w:val="00632724"/>
    <w:rsid w:val="00632C3D"/>
    <w:rsid w:val="006343E3"/>
    <w:rsid w:val="0064320C"/>
    <w:rsid w:val="006516EB"/>
    <w:rsid w:val="0065489C"/>
    <w:rsid w:val="00656CD9"/>
    <w:rsid w:val="00657F5F"/>
    <w:rsid w:val="00663692"/>
    <w:rsid w:val="00674438"/>
    <w:rsid w:val="00674EFD"/>
    <w:rsid w:val="00684DE1"/>
    <w:rsid w:val="00694A80"/>
    <w:rsid w:val="006A1934"/>
    <w:rsid w:val="006A1A55"/>
    <w:rsid w:val="006A1DE6"/>
    <w:rsid w:val="006B4E8F"/>
    <w:rsid w:val="006B613E"/>
    <w:rsid w:val="006D5E46"/>
    <w:rsid w:val="006D79EA"/>
    <w:rsid w:val="006E0B6B"/>
    <w:rsid w:val="006E0BCD"/>
    <w:rsid w:val="006E3626"/>
    <w:rsid w:val="006E5BF5"/>
    <w:rsid w:val="006F14FA"/>
    <w:rsid w:val="006F4E76"/>
    <w:rsid w:val="007010EF"/>
    <w:rsid w:val="007129D7"/>
    <w:rsid w:val="00714741"/>
    <w:rsid w:val="007245A3"/>
    <w:rsid w:val="00746B3B"/>
    <w:rsid w:val="00750FF1"/>
    <w:rsid w:val="00751E62"/>
    <w:rsid w:val="00752767"/>
    <w:rsid w:val="0075478A"/>
    <w:rsid w:val="00757B94"/>
    <w:rsid w:val="00760FBC"/>
    <w:rsid w:val="00761926"/>
    <w:rsid w:val="0078064E"/>
    <w:rsid w:val="00780724"/>
    <w:rsid w:val="007863CC"/>
    <w:rsid w:val="007A49DD"/>
    <w:rsid w:val="007A70DB"/>
    <w:rsid w:val="007B5EAB"/>
    <w:rsid w:val="007B6A88"/>
    <w:rsid w:val="007C7527"/>
    <w:rsid w:val="007E07D4"/>
    <w:rsid w:val="007E5AD2"/>
    <w:rsid w:val="007E729C"/>
    <w:rsid w:val="007F13A5"/>
    <w:rsid w:val="007F2DE3"/>
    <w:rsid w:val="00801B22"/>
    <w:rsid w:val="00803842"/>
    <w:rsid w:val="0080662B"/>
    <w:rsid w:val="0080676E"/>
    <w:rsid w:val="008131A9"/>
    <w:rsid w:val="00815807"/>
    <w:rsid w:val="0081733E"/>
    <w:rsid w:val="00822BF3"/>
    <w:rsid w:val="008233D8"/>
    <w:rsid w:val="0083558A"/>
    <w:rsid w:val="008416B3"/>
    <w:rsid w:val="00845603"/>
    <w:rsid w:val="00845DA2"/>
    <w:rsid w:val="00846784"/>
    <w:rsid w:val="00851053"/>
    <w:rsid w:val="0085227C"/>
    <w:rsid w:val="00856647"/>
    <w:rsid w:val="00857439"/>
    <w:rsid w:val="00866583"/>
    <w:rsid w:val="00867E83"/>
    <w:rsid w:val="00874DF9"/>
    <w:rsid w:val="00874E98"/>
    <w:rsid w:val="00877782"/>
    <w:rsid w:val="008932D5"/>
    <w:rsid w:val="008A3CCC"/>
    <w:rsid w:val="008A4364"/>
    <w:rsid w:val="008A4A41"/>
    <w:rsid w:val="008B5E2F"/>
    <w:rsid w:val="008C3F9B"/>
    <w:rsid w:val="008C458C"/>
    <w:rsid w:val="008D56BA"/>
    <w:rsid w:val="008D789E"/>
    <w:rsid w:val="008E05F8"/>
    <w:rsid w:val="008E0B14"/>
    <w:rsid w:val="008E2FB8"/>
    <w:rsid w:val="008E54D3"/>
    <w:rsid w:val="008E5B47"/>
    <w:rsid w:val="008F18C4"/>
    <w:rsid w:val="008F3B4C"/>
    <w:rsid w:val="00901ACE"/>
    <w:rsid w:val="009043AC"/>
    <w:rsid w:val="009051BA"/>
    <w:rsid w:val="009261B7"/>
    <w:rsid w:val="00933D70"/>
    <w:rsid w:val="0093461C"/>
    <w:rsid w:val="009425BF"/>
    <w:rsid w:val="00943FB4"/>
    <w:rsid w:val="00951DE8"/>
    <w:rsid w:val="00954670"/>
    <w:rsid w:val="00956AD9"/>
    <w:rsid w:val="009673E1"/>
    <w:rsid w:val="009729BD"/>
    <w:rsid w:val="00974AB8"/>
    <w:rsid w:val="0097562B"/>
    <w:rsid w:val="009809F1"/>
    <w:rsid w:val="00983F1A"/>
    <w:rsid w:val="00990DFF"/>
    <w:rsid w:val="009A196B"/>
    <w:rsid w:val="009A4144"/>
    <w:rsid w:val="009A47B6"/>
    <w:rsid w:val="009A54E3"/>
    <w:rsid w:val="009A69DB"/>
    <w:rsid w:val="009B10BE"/>
    <w:rsid w:val="009B278F"/>
    <w:rsid w:val="009C2E3B"/>
    <w:rsid w:val="009D1D27"/>
    <w:rsid w:val="009D3C93"/>
    <w:rsid w:val="009D3E1E"/>
    <w:rsid w:val="009E0382"/>
    <w:rsid w:val="009E0AB6"/>
    <w:rsid w:val="009E1854"/>
    <w:rsid w:val="009E1F32"/>
    <w:rsid w:val="009E3261"/>
    <w:rsid w:val="009E51FF"/>
    <w:rsid w:val="009E6DFE"/>
    <w:rsid w:val="00A00CE0"/>
    <w:rsid w:val="00A013F7"/>
    <w:rsid w:val="00A10049"/>
    <w:rsid w:val="00A15B6B"/>
    <w:rsid w:val="00A17F35"/>
    <w:rsid w:val="00A25CF5"/>
    <w:rsid w:val="00A2753E"/>
    <w:rsid w:val="00A333B3"/>
    <w:rsid w:val="00A34A73"/>
    <w:rsid w:val="00A35158"/>
    <w:rsid w:val="00A35348"/>
    <w:rsid w:val="00A40B98"/>
    <w:rsid w:val="00A44EF5"/>
    <w:rsid w:val="00A506D0"/>
    <w:rsid w:val="00A52121"/>
    <w:rsid w:val="00A55629"/>
    <w:rsid w:val="00A56035"/>
    <w:rsid w:val="00A620BF"/>
    <w:rsid w:val="00A73C5B"/>
    <w:rsid w:val="00A76112"/>
    <w:rsid w:val="00A82B48"/>
    <w:rsid w:val="00A86B2F"/>
    <w:rsid w:val="00A907F1"/>
    <w:rsid w:val="00A93B8D"/>
    <w:rsid w:val="00A94FA9"/>
    <w:rsid w:val="00A96CF5"/>
    <w:rsid w:val="00A97723"/>
    <w:rsid w:val="00AA0F3A"/>
    <w:rsid w:val="00AA53D4"/>
    <w:rsid w:val="00AA540F"/>
    <w:rsid w:val="00AA5D89"/>
    <w:rsid w:val="00AA6230"/>
    <w:rsid w:val="00AC26FE"/>
    <w:rsid w:val="00AC41B5"/>
    <w:rsid w:val="00AD6E00"/>
    <w:rsid w:val="00AE3D4A"/>
    <w:rsid w:val="00AE63AC"/>
    <w:rsid w:val="00AF444A"/>
    <w:rsid w:val="00B011AA"/>
    <w:rsid w:val="00B05ED6"/>
    <w:rsid w:val="00B067F2"/>
    <w:rsid w:val="00B069ED"/>
    <w:rsid w:val="00B10621"/>
    <w:rsid w:val="00B2421A"/>
    <w:rsid w:val="00B273B0"/>
    <w:rsid w:val="00B31C43"/>
    <w:rsid w:val="00B34665"/>
    <w:rsid w:val="00B36048"/>
    <w:rsid w:val="00B36DC0"/>
    <w:rsid w:val="00B401A7"/>
    <w:rsid w:val="00B4483D"/>
    <w:rsid w:val="00B54716"/>
    <w:rsid w:val="00B55B92"/>
    <w:rsid w:val="00B61DB7"/>
    <w:rsid w:val="00B76CD0"/>
    <w:rsid w:val="00B86439"/>
    <w:rsid w:val="00B9116E"/>
    <w:rsid w:val="00BA71DC"/>
    <w:rsid w:val="00BB065F"/>
    <w:rsid w:val="00BB3FA3"/>
    <w:rsid w:val="00BC0A36"/>
    <w:rsid w:val="00BC4430"/>
    <w:rsid w:val="00BC56F9"/>
    <w:rsid w:val="00BC7A0F"/>
    <w:rsid w:val="00BD2446"/>
    <w:rsid w:val="00BD3F98"/>
    <w:rsid w:val="00BD7314"/>
    <w:rsid w:val="00BD78AD"/>
    <w:rsid w:val="00BE3B03"/>
    <w:rsid w:val="00BE4336"/>
    <w:rsid w:val="00BE7EFF"/>
    <w:rsid w:val="00C04F24"/>
    <w:rsid w:val="00C074CC"/>
    <w:rsid w:val="00C11EFB"/>
    <w:rsid w:val="00C1335F"/>
    <w:rsid w:val="00C159FB"/>
    <w:rsid w:val="00C171E3"/>
    <w:rsid w:val="00C17362"/>
    <w:rsid w:val="00C212CF"/>
    <w:rsid w:val="00C23244"/>
    <w:rsid w:val="00C235FD"/>
    <w:rsid w:val="00C244A9"/>
    <w:rsid w:val="00C25585"/>
    <w:rsid w:val="00C3310B"/>
    <w:rsid w:val="00C33457"/>
    <w:rsid w:val="00C456AF"/>
    <w:rsid w:val="00C5661E"/>
    <w:rsid w:val="00C56B4B"/>
    <w:rsid w:val="00C56DAE"/>
    <w:rsid w:val="00C6100B"/>
    <w:rsid w:val="00C6217D"/>
    <w:rsid w:val="00C65783"/>
    <w:rsid w:val="00C659B3"/>
    <w:rsid w:val="00C77BDD"/>
    <w:rsid w:val="00C80736"/>
    <w:rsid w:val="00C836A9"/>
    <w:rsid w:val="00C93D42"/>
    <w:rsid w:val="00CA327F"/>
    <w:rsid w:val="00CA4E7C"/>
    <w:rsid w:val="00CA7905"/>
    <w:rsid w:val="00CB0495"/>
    <w:rsid w:val="00CC1D81"/>
    <w:rsid w:val="00CC206D"/>
    <w:rsid w:val="00CC4BF2"/>
    <w:rsid w:val="00CC7926"/>
    <w:rsid w:val="00CD50E8"/>
    <w:rsid w:val="00CD671F"/>
    <w:rsid w:val="00CE1C02"/>
    <w:rsid w:val="00CE3454"/>
    <w:rsid w:val="00CE5B82"/>
    <w:rsid w:val="00CF2924"/>
    <w:rsid w:val="00CF4F93"/>
    <w:rsid w:val="00CF77E9"/>
    <w:rsid w:val="00D00B44"/>
    <w:rsid w:val="00D04865"/>
    <w:rsid w:val="00D10293"/>
    <w:rsid w:val="00D1458B"/>
    <w:rsid w:val="00D20614"/>
    <w:rsid w:val="00D24B35"/>
    <w:rsid w:val="00D30C72"/>
    <w:rsid w:val="00D365C6"/>
    <w:rsid w:val="00D44A2A"/>
    <w:rsid w:val="00D514EF"/>
    <w:rsid w:val="00D54D3C"/>
    <w:rsid w:val="00D56FBC"/>
    <w:rsid w:val="00D57DC9"/>
    <w:rsid w:val="00D7738A"/>
    <w:rsid w:val="00D90C19"/>
    <w:rsid w:val="00D94801"/>
    <w:rsid w:val="00D97E19"/>
    <w:rsid w:val="00DA0087"/>
    <w:rsid w:val="00DA0DC9"/>
    <w:rsid w:val="00DA33D8"/>
    <w:rsid w:val="00DB6E9F"/>
    <w:rsid w:val="00DC372D"/>
    <w:rsid w:val="00DC3EF6"/>
    <w:rsid w:val="00DC43F8"/>
    <w:rsid w:val="00DD2344"/>
    <w:rsid w:val="00DD2494"/>
    <w:rsid w:val="00DD76BE"/>
    <w:rsid w:val="00DE39D0"/>
    <w:rsid w:val="00DF225B"/>
    <w:rsid w:val="00E03145"/>
    <w:rsid w:val="00E03D57"/>
    <w:rsid w:val="00E05218"/>
    <w:rsid w:val="00E13A30"/>
    <w:rsid w:val="00E16B09"/>
    <w:rsid w:val="00E16F02"/>
    <w:rsid w:val="00E21886"/>
    <w:rsid w:val="00E2303F"/>
    <w:rsid w:val="00E23D62"/>
    <w:rsid w:val="00E25C96"/>
    <w:rsid w:val="00E34FA4"/>
    <w:rsid w:val="00E37627"/>
    <w:rsid w:val="00E42BC4"/>
    <w:rsid w:val="00E47CBB"/>
    <w:rsid w:val="00E52273"/>
    <w:rsid w:val="00E52ED6"/>
    <w:rsid w:val="00E550CD"/>
    <w:rsid w:val="00E715AA"/>
    <w:rsid w:val="00E87CC3"/>
    <w:rsid w:val="00E937A4"/>
    <w:rsid w:val="00E941E4"/>
    <w:rsid w:val="00E958AE"/>
    <w:rsid w:val="00E95AEF"/>
    <w:rsid w:val="00E96985"/>
    <w:rsid w:val="00EB413D"/>
    <w:rsid w:val="00EB5BDF"/>
    <w:rsid w:val="00EC180A"/>
    <w:rsid w:val="00EC2A42"/>
    <w:rsid w:val="00EC7CF8"/>
    <w:rsid w:val="00ED5E60"/>
    <w:rsid w:val="00EF0740"/>
    <w:rsid w:val="00EF138D"/>
    <w:rsid w:val="00F034FD"/>
    <w:rsid w:val="00F0420C"/>
    <w:rsid w:val="00F12F32"/>
    <w:rsid w:val="00F16125"/>
    <w:rsid w:val="00F206AC"/>
    <w:rsid w:val="00F2438F"/>
    <w:rsid w:val="00F2556F"/>
    <w:rsid w:val="00F272D8"/>
    <w:rsid w:val="00F32EC3"/>
    <w:rsid w:val="00F34CE5"/>
    <w:rsid w:val="00F34F65"/>
    <w:rsid w:val="00F35BF0"/>
    <w:rsid w:val="00F36B95"/>
    <w:rsid w:val="00F40B18"/>
    <w:rsid w:val="00F40C26"/>
    <w:rsid w:val="00F44144"/>
    <w:rsid w:val="00F45107"/>
    <w:rsid w:val="00F45C26"/>
    <w:rsid w:val="00F45EEA"/>
    <w:rsid w:val="00F465C3"/>
    <w:rsid w:val="00F513C4"/>
    <w:rsid w:val="00F5269E"/>
    <w:rsid w:val="00F6596A"/>
    <w:rsid w:val="00F70F52"/>
    <w:rsid w:val="00F76407"/>
    <w:rsid w:val="00F8159F"/>
    <w:rsid w:val="00F85ADE"/>
    <w:rsid w:val="00F91B70"/>
    <w:rsid w:val="00F94948"/>
    <w:rsid w:val="00F97C0E"/>
    <w:rsid w:val="00FA1836"/>
    <w:rsid w:val="00FA571C"/>
    <w:rsid w:val="00FA5929"/>
    <w:rsid w:val="00FA744A"/>
    <w:rsid w:val="00FB0295"/>
    <w:rsid w:val="00FB0554"/>
    <w:rsid w:val="00FB29F7"/>
    <w:rsid w:val="00FC2390"/>
    <w:rsid w:val="00FC42BA"/>
    <w:rsid w:val="00FD2C83"/>
    <w:rsid w:val="00FD4D17"/>
    <w:rsid w:val="00FE296D"/>
    <w:rsid w:val="00FF2A14"/>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1995D34"/>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link w:val="BodyTextIndentChar"/>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243338"/>
    <w:rPr>
      <w:rFonts w:ascii="Arial Unicode MS" w:eastAsia="Arial Unicode MS" w:hAnsi="Arial Unicode MS" w:cs="Arial Unicode MS"/>
    </w:rPr>
  </w:style>
  <w:style w:type="paragraph" w:styleId="Revision">
    <w:name w:val="Revision"/>
    <w:hidden/>
    <w:uiPriority w:val="99"/>
    <w:semiHidden/>
    <w:rsid w:val="006D5E46"/>
    <w:rPr>
      <w:sz w:val="24"/>
      <w:szCs w:val="24"/>
    </w:rPr>
  </w:style>
  <w:style w:type="paragraph" w:customStyle="1" w:styleId="m5566155453138848904msobodytextindent3">
    <w:name w:val="m_5566155453138848904msobodytextindent3"/>
    <w:basedOn w:val="Normal"/>
    <w:rsid w:val="00162C63"/>
    <w:pPr>
      <w:spacing w:before="100" w:beforeAutospacing="1" w:after="100" w:afterAutospacing="1"/>
    </w:pPr>
    <w:rPr>
      <w:rFonts w:eastAsiaTheme="minorHAnsi"/>
    </w:rPr>
  </w:style>
  <w:style w:type="table" w:styleId="TableGrid">
    <w:name w:val="Table Grid"/>
    <w:basedOn w:val="TableNormal"/>
    <w:rsid w:val="000F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DC3E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62266697">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9809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Kait.reinl@wi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1A9B7-3AB0-4818-A78B-55EA5B7A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3419</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MET Quarterly Metadata</vt:lpstr>
    </vt:vector>
  </TitlesOfParts>
  <Company>The University of South Carolina</Company>
  <LinksUpToDate>false</LinksUpToDate>
  <CharactersWithSpaces>23280</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Quarterly Metadata</dc:title>
  <dc:creator>CDMO</dc:creator>
  <cp:lastModifiedBy>Hannah Nicklay</cp:lastModifiedBy>
  <cp:revision>5</cp:revision>
  <cp:lastPrinted>2006-03-15T21:04:00Z</cp:lastPrinted>
  <dcterms:created xsi:type="dcterms:W3CDTF">2025-04-25T15:31:00Z</dcterms:created>
  <dcterms:modified xsi:type="dcterms:W3CDTF">2025-04-25T15:36:00Z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