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tabs>
          <w:tab w:val="right" w:leader="none" w:pos="9903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Lake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tabs>
          <w:tab w:val="right" w:leader="none" w:pos="9903"/>
        </w:tabs>
        <w:spacing w:line="240" w:lineRule="auto"/>
        <w:ind w:right="0"/>
        <w:jc w:val="center"/>
        <w:rPr/>
      </w:pPr>
      <w:sdt>
        <w:sdtPr>
          <w:tag w:val="goog_rdk_0"/>
        </w:sdtPr>
        <w:sdtContent>
          <w:commentRangeStart w:id="0"/>
        </w:sdtContent>
      </w:sdt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 Repository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|  (704) 778-1365  |  lakeksmith@gmail.com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right" w:leader="none" w:pos="9903"/>
          <w:tab w:val="right" w:leader="none" w:pos="8640"/>
        </w:tabs>
        <w:ind w:right="-180"/>
        <w:rPr>
          <w:sz w:val="26"/>
          <w:szCs w:val="26"/>
        </w:rPr>
      </w:pPr>
      <w:bookmarkStart w:colFirst="0" w:colLast="0" w:name="_heading=h.52al89rp6qe3" w:id="0"/>
      <w:bookmarkEnd w:id="0"/>
      <w:r w:rsidDel="00000000" w:rsidR="00000000" w:rsidRPr="00000000">
        <w:rPr>
          <w:sz w:val="26"/>
          <w:szCs w:val="26"/>
          <w:rtl w:val="0"/>
        </w:rPr>
        <w:t xml:space="preserve">Personal Summary</w:t>
      </w:r>
    </w:p>
    <w:p w:rsidR="00000000" w:rsidDel="00000000" w:rsidP="00000000" w:rsidRDefault="00000000" w:rsidRPr="00000000" w14:paraId="00000004">
      <w:p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When given the best tools to solve a new problem, many people declare an impossibility when the tools fail, but I see an opportunity to not only use those tools, but bend the very fabric of them to discover new answers.  As a software engineer at the beginning of my career, I am always eager to find problems that I not only get to solve, but that hurt a little in the process.  This is driven by my desire to constantly grow both in my professional and personal life.  I am a creative and very people-oriented person.  I have a strong belief that even though working smarter not harder is always the best path to a more efficient solution, it is not a guarantee that doing things the right way is supposed to be easy.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tabs>
          <w:tab w:val="right" w:leader="none" w:pos="9903"/>
          <w:tab w:val="right" w:leader="none" w:pos="8640"/>
        </w:tabs>
        <w:spacing w:line="240" w:lineRule="auto"/>
        <w:ind w:right="-180"/>
        <w:rPr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903"/>
          <w:tab w:val="right" w:leader="none" w:pos="4680"/>
        </w:tabs>
        <w:spacing w:after="0" w:line="360" w:lineRule="auto"/>
        <w:ind w:right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North Carolina at Asheville</w:t>
        <w:tab/>
        <w:tab/>
        <w:t xml:space="preserve">                             </w:t>
      </w:r>
      <w:r w:rsidDel="00000000" w:rsidR="00000000" w:rsidRPr="00000000">
        <w:rPr>
          <w:rtl w:val="0"/>
        </w:rPr>
        <w:t xml:space="preserve">May 2023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240" w:lineRule="auto"/>
        <w:ind w:left="648" w:right="0" w:hanging="216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Computer Science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240" w:lineRule="auto"/>
        <w:ind w:left="648" w:right="0" w:hanging="216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Outstanding Achievement in Creative Activity &amp; Research</w:t>
      </w:r>
    </w:p>
    <w:p w:rsidR="00000000" w:rsidDel="00000000" w:rsidP="00000000" w:rsidRDefault="00000000" w:rsidRPr="00000000" w14:paraId="00000009">
      <w:pPr>
        <w:pStyle w:val="Heading1"/>
        <w:tabs>
          <w:tab w:val="right" w:leader="none" w:pos="9903"/>
          <w:tab w:val="right" w:leader="none" w:pos="4680"/>
          <w:tab w:val="right" w:leader="none" w:pos="8640"/>
        </w:tabs>
        <w:rPr>
          <w:sz w:val="26"/>
          <w:szCs w:val="26"/>
        </w:rPr>
      </w:pPr>
      <w:bookmarkStart w:colFirst="0" w:colLast="0" w:name="_heading=h.mbo0pp94fyto" w:id="1"/>
      <w:bookmarkEnd w:id="1"/>
      <w:r w:rsidDel="00000000" w:rsidR="00000000" w:rsidRPr="00000000">
        <w:rPr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360" w:lineRule="auto"/>
        <w:ind w:left="648" w:hanging="216"/>
        <w:rPr>
          <w:b w:val="0"/>
          <w:color w:val="40404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 Script, HTML/CSS, Java, C, Python, PHP, NodeJS, SQL, REACT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360" w:lineRule="auto"/>
        <w:ind w:left="648" w:hanging="216"/>
        <w:rPr>
          <w:b w:val="0"/>
          <w:color w:val="40404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Operating Systems: </w:t>
      </w:r>
      <w:r w:rsidDel="00000000" w:rsidR="00000000" w:rsidRPr="00000000">
        <w:rPr>
          <w:b w:val="1"/>
          <w:sz w:val="20"/>
          <w:szCs w:val="20"/>
          <w:rtl w:val="0"/>
        </w:rPr>
        <w:t xml:space="preserve">Windows, Unix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360" w:lineRule="auto"/>
        <w:ind w:left="648" w:hanging="216"/>
        <w:rPr>
          <w:b w:val="0"/>
          <w:color w:val="404040"/>
          <w:sz w:val="20"/>
          <w:szCs w:val="20"/>
        </w:rPr>
        <w:sectPr>
          <w:footerReference r:id="rId10" w:type="default"/>
          <w:pgSz w:h="15840" w:w="12240" w:orient="portrait"/>
          <w:pgMar w:bottom="1008" w:top="1008" w:left="1008" w:right="1008" w:header="720" w:footer="720"/>
          <w:pgNumType w:start="1"/>
          <w:titlePg w:val="1"/>
        </w:sectPr>
      </w:pPr>
      <w:r w:rsidDel="00000000" w:rsidR="00000000" w:rsidRPr="00000000">
        <w:rPr>
          <w:sz w:val="20"/>
          <w:szCs w:val="20"/>
          <w:rtl w:val="0"/>
        </w:rPr>
        <w:t xml:space="preserve">Software: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 Office, Google Workspace, and some Adobe programs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360" w:lineRule="auto"/>
        <w:ind w:left="648" w:hanging="216"/>
        <w:rPr>
          <w:b w:val="0"/>
          <w:color w:val="40404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Backgroun</w:t>
      </w:r>
      <w:r w:rsidDel="00000000" w:rsidR="00000000" w:rsidRPr="00000000">
        <w:rPr>
          <w:sz w:val="20"/>
          <w:szCs w:val="20"/>
          <w:rtl w:val="0"/>
        </w:rPr>
        <w:t xml:space="preserve">d: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1080" w:hanging="215.99999999999994"/>
        <w:rPr>
          <w:rFonts w:ascii="Cambria" w:cs="Cambria" w:eastAsia="Cambria" w:hAnsi="Cambria"/>
          <w:b w:val="0"/>
          <w:color w:val="40404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 management and manipulation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1080" w:hanging="215.99999999999994"/>
        <w:rPr>
          <w:rFonts w:ascii="Cambria" w:cs="Cambria" w:eastAsia="Cambria" w:hAnsi="Cambria"/>
          <w:b w:val="0"/>
          <w:color w:val="40404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 Oriented programming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1080" w:hanging="215.99999999999994"/>
        <w:rPr>
          <w:rFonts w:ascii="Cambria" w:cs="Cambria" w:eastAsia="Cambria" w:hAnsi="Cambria"/>
          <w:b w:val="0"/>
          <w:color w:val="40404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complicated algorithms both with and without AI to accomplish a variety of goals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1080" w:hanging="215.99999999999994"/>
        <w:rPr>
          <w:rFonts w:ascii="Cambria" w:cs="Cambria" w:eastAsia="Cambria" w:hAnsi="Cambria"/>
          <w:b w:val="0"/>
          <w:color w:val="404040"/>
          <w:sz w:val="20"/>
          <w:szCs w:val="20"/>
        </w:rPr>
        <w:sectPr>
          <w:type w:val="continuous"/>
          <w:pgSz w:h="15840" w:w="12240" w:orient="portrait"/>
          <w:pgMar w:bottom="1152" w:top="1008" w:left="1152" w:right="1185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Advance website and application development via a REST API</w:t>
      </w:r>
    </w:p>
    <w:p w:rsidR="00000000" w:rsidDel="00000000" w:rsidP="00000000" w:rsidRDefault="00000000" w:rsidRPr="00000000" w14:paraId="00000012">
      <w:pPr>
        <w:pStyle w:val="Heading1"/>
        <w:pageBreakBefore w:val="0"/>
        <w:tabs>
          <w:tab w:val="right" w:leader="none" w:pos="9903"/>
          <w:tab w:val="right" w:leader="none" w:pos="4680"/>
          <w:tab w:val="right" w:leader="none" w:pos="8640"/>
        </w:tabs>
        <w:spacing w:line="240" w:lineRule="auto"/>
        <w:ind w:right="0"/>
        <w:rPr>
          <w:b w:val="1"/>
          <w:sz w:val="26"/>
          <w:szCs w:val="26"/>
          <w:shd w:fill="ffd966" w:val="clear"/>
        </w:rPr>
      </w:pPr>
      <w:r w:rsidDel="00000000" w:rsidR="00000000" w:rsidRPr="00000000">
        <w:rPr>
          <w:sz w:val="26"/>
          <w:szCs w:val="26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083"/>
          <w:tab w:val="right" w:leader="none" w:pos="9543"/>
        </w:tabs>
        <w:spacing w:after="0" w:line="276" w:lineRule="auto"/>
        <w:ind w:right="-2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Simply Home  </w:t>
        <w:tab/>
      </w:r>
      <w:r w:rsidDel="00000000" w:rsidR="00000000" w:rsidRPr="00000000">
        <w:rPr>
          <w:rtl w:val="0"/>
        </w:rPr>
        <w:t xml:space="preserve">March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993"/>
          <w:tab w:val="right" w:leader="none" w:pos="9543"/>
        </w:tabs>
        <w:spacing w:after="0" w:line="276" w:lineRule="auto"/>
        <w:rPr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Tech Support Representative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648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remote support for active client system installs and on-the-fly troubleshooting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648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long-term troubleshooting for clients experiencing a multitude of technical issues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648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closely with coworkers and teams throughout the organization to solve a variety of issues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648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Communicating with coworkers and clients utilizing tools such as Salesforce, Podio, Slack, and Field Nation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648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Utilizing database interfaces such as balenaCloud and AWS Greengrass to monitor and interface with user systems</w:t>
      </w:r>
    </w:p>
    <w:p w:rsidR="00000000" w:rsidDel="00000000" w:rsidP="00000000" w:rsidRDefault="00000000" w:rsidRPr="00000000" w14:paraId="0000001A">
      <w:pPr>
        <w:tabs>
          <w:tab w:val="right" w:leader="none" w:pos="9903"/>
          <w:tab w:val="right" w:leader="none" w:pos="4680"/>
          <w:tab w:val="right" w:leader="none" w:pos="8640"/>
        </w:tabs>
        <w:spacing w:after="0" w:lineRule="auto"/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993"/>
          <w:tab w:val="right" w:leader="none" w:pos="9543"/>
        </w:tabs>
        <w:spacing w:after="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Avenue M Restaurant</w:t>
        <w:tab/>
        <w:t xml:space="preserve">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Aug 2023 - Jan 2024</w:t>
      </w:r>
    </w:p>
    <w:p w:rsidR="00000000" w:rsidDel="00000000" w:rsidP="00000000" w:rsidRDefault="00000000" w:rsidRPr="00000000" w14:paraId="0000001C">
      <w:pPr>
        <w:tabs>
          <w:tab w:val="right" w:leader="none" w:pos="9993"/>
          <w:tab w:val="right" w:leader="none" w:pos="4323"/>
        </w:tabs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Line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993"/>
          <w:tab w:val="right" w:leader="none" w:pos="9543"/>
        </w:tabs>
        <w:spacing w:after="0" w:line="276" w:lineRule="auto"/>
        <w:ind w:right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University of North Carolina Asheville</w:t>
      </w: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May 2021 - May 2023</w:t>
      </w:r>
    </w:p>
    <w:p w:rsidR="00000000" w:rsidDel="00000000" w:rsidP="00000000" w:rsidRDefault="00000000" w:rsidRPr="00000000" w14:paraId="0000001E">
      <w:pPr>
        <w:tabs>
          <w:tab w:val="right" w:leader="none" w:pos="9993"/>
          <w:tab w:val="right" w:leader="none" w:pos="4323"/>
        </w:tabs>
        <w:spacing w:after="0" w:line="36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IT Service Desk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240" w:lineRule="auto"/>
        <w:ind w:left="648" w:right="0" w:hanging="216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Diagnosed and resolved a range of software, hardware, and connectivity issues while delivering technical training on hardware/software to end-users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240" w:lineRule="auto"/>
        <w:ind w:left="648" w:right="0" w:hanging="216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Routed Complex Issues to more Specifically Abled Departments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240" w:lineRule="auto"/>
        <w:ind w:left="648" w:right="0" w:hanging="216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Worked with coworkers and other resources to resolve new and unfamiliar issues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tabs>
          <w:tab w:val="right" w:leader="none" w:pos="9903"/>
          <w:tab w:val="right" w:leader="none" w:pos="4680"/>
          <w:tab w:val="right" w:leader="none" w:pos="8640"/>
        </w:tabs>
        <w:spacing w:after="0" w:line="240" w:lineRule="auto"/>
        <w:ind w:left="648" w:right="0" w:hanging="21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helping clients log into the system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1008" w:left="1152" w:right="1152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Lake Smith" w:id="0" w:date="2025-01-07T23:46:43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link for new repository?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○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Normal" w:default="1">
    <w:name w:val="Normal"/>
    <w:qFormat w:val="1"/>
    <w:rsid w:val="001B29CF"/>
  </w:style>
  <w:style w:type="paragraph" w:styleId="Heading1">
    <w:name w:val="heading 1"/>
    <w:basedOn w:val="Normal"/>
    <w:link w:val="Heading1Char"/>
    <w:uiPriority w:val="9"/>
    <w:qFormat w:val="1"/>
    <w:rsid w:val="001B29CF"/>
    <w:pPr>
      <w:keepNext w:val="1"/>
      <w:keepLines w:val="1"/>
      <w:spacing w:after="100" w:before="320"/>
      <w:contextualSpacing w:val="1"/>
      <w:outlineLvl w:val="0"/>
    </w:pPr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B29CF"/>
    <w:pPr>
      <w:keepNext w:val="1"/>
      <w:keepLines w:val="1"/>
      <w:spacing w:after="40" w:before="60"/>
      <w:contextualSpacing w:val="1"/>
      <w:outlineLvl w:val="1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C61F8E"/>
    <w:pPr>
      <w:pBdr>
        <w:bottom w:color="39a5b7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PlaceholderText">
    <w:name w:val="Placeholder Text"/>
    <w:basedOn w:val="DefaultParagraphFont"/>
    <w:uiPriority w:val="99"/>
    <w:semiHidden w:val="1"/>
    <w:rsid w:val="00E83E4B"/>
    <w:rPr>
      <w:color w:val="393939" w:themeColor="text2" w:themeShade="0000BF"/>
    </w:rPr>
  </w:style>
  <w:style w:type="paragraph" w:styleId="ListBullet">
    <w:name w:val="List Bullet"/>
    <w:basedOn w:val="Normal"/>
    <w:uiPriority w:val="10"/>
    <w:unhideWhenUsed w:val="1"/>
    <w:qFormat w:val="1"/>
    <w:rsid w:val="0087734B"/>
    <w:pPr>
      <w:numPr>
        <w:numId w:val="21"/>
      </w:numPr>
      <w:spacing w:line="288" w:lineRule="auto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rsid w:val="00681034"/>
    <w:pPr>
      <w:spacing w:after="0"/>
      <w:jc w:val="right"/>
    </w:pPr>
    <w:rPr>
      <w:color w:val="2a7b88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i w:val="1"/>
      <w:iCs w:val="1"/>
      <w:color w:val="2a7b88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2a7b88" w:themeColor="accent1" w:themeShade="0000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pBdr>
        <w:top w:color="2a7b88" w:space="10" w:sz="4" w:themeColor="accent1" w:themeShade="0000BF" w:val="single"/>
        <w:bottom w:color="2a7b88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a7b88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i w:val="1"/>
      <w:iCs w:val="1"/>
      <w:color w:val="2a7b88" w:themeColor="accent1" w:themeShade="0000BF"/>
    </w:rPr>
  </w:style>
  <w:style w:type="paragraph" w:styleId="ListNumber">
    <w:name w:val="List Number"/>
    <w:basedOn w:val="Normal"/>
    <w:uiPriority w:val="11"/>
    <w:qFormat w:val="1"/>
    <w:rsid w:val="0087734B"/>
    <w:pPr>
      <w:numPr>
        <w:numId w:val="23"/>
      </w:numPr>
      <w:spacing w:line="288" w:lineRule="auto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3E4B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rsid w:val="00E83E4B"/>
    <w:rPr>
      <w:color w:val="2a7b88" w:themeColor="accent1" w:themeShade="0000BF"/>
      <w:u w:val="single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E83E4B"/>
    <w:rPr>
      <w:szCs w:val="16"/>
    </w:rPr>
  </w:style>
  <w:style w:type="paragraph" w:styleId="BlockText">
    <w:name w:val="Block Text"/>
    <w:basedOn w:val="Normal"/>
    <w:uiPriority w:val="99"/>
    <w:semiHidden w:val="1"/>
    <w:unhideWhenUsed w:val="1"/>
    <w:rsid w:val="00E83E4B"/>
    <w:pPr>
      <w:pBdr>
        <w:top w:color="39a5b7" w:space="10" w:sz="2" w:themeColor="accent1" w:val="single"/>
        <w:left w:color="39a5b7" w:space="10" w:sz="2" w:themeColor="accent1" w:val="single"/>
        <w:bottom w:color="39a5b7" w:space="10" w:sz="2" w:themeColor="accent1" w:val="single"/>
        <w:right w:color="39a5b7" w:space="10" w:sz="2" w:themeColor="accent1" w:val="single"/>
      </w:pBdr>
      <w:ind w:left="1152" w:right="1152"/>
    </w:pPr>
    <w:rPr>
      <w:i w:val="1"/>
      <w:iCs w:val="1"/>
      <w:color w:val="2a7b88" w:themeColor="accent1" w:themeShade="0000BF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E83E4B"/>
    <w:rPr>
      <w:rFonts w:ascii="Segoe UI" w:cs="Segoe UI" w:hAnsi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20F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22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220F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8220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8220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A31619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https://github.com/LakeKSmith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qioZJvjIFhMrFeVzgd/lzTo5A==">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