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This DATSETNAMEreadme.txt file was generated on </w:t>
      </w:r>
      <w:r w:rsidR="002D5603">
        <w:rPr>
          <w:rFonts w:ascii="inherit" w:eastAsia="Times New Roman" w:hAnsi="inherit" w:cs="Courier New"/>
          <w:color w:val="333333"/>
          <w:spacing w:val="5"/>
          <w:sz w:val="20"/>
          <w:szCs w:val="20"/>
          <w:lang w:val="en-US" w:eastAsia="sv-SE"/>
        </w:rPr>
        <w:t>2022-05-05</w:t>
      </w:r>
      <w:r w:rsidRPr="00D03FBB">
        <w:rPr>
          <w:rFonts w:ascii="inherit" w:eastAsia="Times New Roman" w:hAnsi="inherit" w:cs="Courier New"/>
          <w:color w:val="333333"/>
          <w:spacing w:val="5"/>
          <w:sz w:val="20"/>
          <w:szCs w:val="20"/>
          <w:lang w:val="en-US" w:eastAsia="sv-SE"/>
        </w:rPr>
        <w:t xml:space="preserve"> by </w:t>
      </w:r>
      <w:r w:rsidR="002D5603">
        <w:rPr>
          <w:rFonts w:ascii="inherit" w:eastAsia="Times New Roman" w:hAnsi="inherit" w:cs="Courier New"/>
          <w:color w:val="333333"/>
          <w:spacing w:val="5"/>
          <w:sz w:val="20"/>
          <w:szCs w:val="20"/>
          <w:lang w:val="en-US" w:eastAsia="sv-SE"/>
        </w:rPr>
        <w:t xml:space="preserve">Anders Jarnemo and Anna </w:t>
      </w:r>
      <w:proofErr w:type="spellStart"/>
      <w:r w:rsidR="002D5603">
        <w:rPr>
          <w:rFonts w:ascii="inherit" w:eastAsia="Times New Roman" w:hAnsi="inherit" w:cs="Courier New"/>
          <w:color w:val="333333"/>
          <w:spacing w:val="5"/>
          <w:sz w:val="20"/>
          <w:szCs w:val="20"/>
          <w:lang w:val="en-US" w:eastAsia="sv-SE"/>
        </w:rPr>
        <w:t>Widén</w:t>
      </w:r>
      <w:proofErr w:type="spellEnd"/>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GENERAL INFORMATION</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6F4C09" w:rsidRPr="00D03FBB" w:rsidRDefault="00074517" w:rsidP="006F4C09">
      <w:pPr>
        <w:pStyle w:val="Ingetavstnd"/>
        <w:spacing w:line="480" w:lineRule="auto"/>
        <w:rPr>
          <w:rFonts w:ascii="inherit" w:hAnsi="inherit" w:cs="Times New Roman"/>
          <w:b/>
          <w:sz w:val="20"/>
          <w:szCs w:val="20"/>
          <w:lang w:val="en-GB"/>
        </w:rPr>
      </w:pPr>
      <w:r w:rsidRPr="00D03FBB">
        <w:rPr>
          <w:rFonts w:ascii="inherit" w:eastAsia="Times New Roman" w:hAnsi="inherit" w:cs="Courier New"/>
          <w:color w:val="333333"/>
          <w:spacing w:val="5"/>
          <w:sz w:val="20"/>
          <w:szCs w:val="20"/>
          <w:lang w:val="en-US" w:eastAsia="sv-SE"/>
        </w:rPr>
        <w:t xml:space="preserve">1. Title of Dataset: </w:t>
      </w:r>
      <w:r w:rsidR="006F4C09" w:rsidRPr="00D03FBB">
        <w:rPr>
          <w:rFonts w:ascii="inherit" w:hAnsi="inherit" w:cs="Times New Roman"/>
          <w:sz w:val="20"/>
          <w:szCs w:val="20"/>
          <w:lang w:val="en-GB"/>
        </w:rPr>
        <w:t>The proximity of rapeseed fields influences levels of forest damage by red deer</w:t>
      </w:r>
      <w:r w:rsidR="006F4C09" w:rsidRPr="00D03FBB" w:rsidDel="00E46C49">
        <w:rPr>
          <w:rFonts w:ascii="inherit" w:hAnsi="inherit" w:cs="Times New Roman"/>
          <w:sz w:val="20"/>
          <w:szCs w:val="20"/>
          <w:lang w:val="en-GB"/>
        </w:rPr>
        <w:t xml:space="preserve"> </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GB"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2. Author Information</w:t>
      </w:r>
    </w:p>
    <w:p w:rsidR="006F4C09" w:rsidRPr="00D03FBB" w:rsidRDefault="00074517" w:rsidP="006F4C0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ab/>
        <w:t>A. Principal Investigator Contact Information</w:t>
      </w:r>
    </w:p>
    <w:p w:rsidR="006F4C09" w:rsidRPr="00D03FBB" w:rsidRDefault="006F4C09" w:rsidP="006F4C0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832"/>
        <w:rPr>
          <w:rFonts w:ascii="inherit" w:hAnsi="inherit"/>
          <w:sz w:val="20"/>
          <w:szCs w:val="20"/>
          <w:lang w:val="en-GB"/>
        </w:rPr>
      </w:pPr>
      <w:r w:rsidRPr="00D03FBB">
        <w:rPr>
          <w:rFonts w:ascii="inherit" w:hAnsi="inherit"/>
          <w:sz w:val="20"/>
          <w:szCs w:val="20"/>
          <w:lang w:val="en-GB"/>
        </w:rPr>
        <w:t xml:space="preserve">Anders Jarnemo </w:t>
      </w:r>
    </w:p>
    <w:p w:rsidR="006F4C09" w:rsidRPr="00D03FBB" w:rsidRDefault="006F4C09" w:rsidP="006F4C0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832"/>
        <w:rPr>
          <w:rFonts w:ascii="inherit" w:hAnsi="inherit"/>
          <w:sz w:val="20"/>
          <w:szCs w:val="20"/>
          <w:lang w:val="en-GB"/>
        </w:rPr>
      </w:pPr>
      <w:r w:rsidRPr="00D03FBB">
        <w:rPr>
          <w:rFonts w:ascii="inherit" w:hAnsi="inherit"/>
          <w:sz w:val="20"/>
          <w:szCs w:val="20"/>
          <w:lang w:val="en-GB"/>
        </w:rPr>
        <w:t xml:space="preserve">School of Business, Innovation and Sustainability, </w:t>
      </w:r>
      <w:proofErr w:type="spellStart"/>
      <w:r w:rsidRPr="00D03FBB">
        <w:rPr>
          <w:rFonts w:ascii="inherit" w:hAnsi="inherit"/>
          <w:sz w:val="20"/>
          <w:szCs w:val="20"/>
          <w:lang w:val="en-GB"/>
        </w:rPr>
        <w:t>Halmstad</w:t>
      </w:r>
      <w:proofErr w:type="spellEnd"/>
      <w:r w:rsidRPr="00D03FBB">
        <w:rPr>
          <w:rFonts w:ascii="inherit" w:hAnsi="inherit"/>
          <w:sz w:val="20"/>
          <w:szCs w:val="20"/>
          <w:lang w:val="en-GB"/>
        </w:rPr>
        <w:t xml:space="preserve"> University </w:t>
      </w:r>
    </w:p>
    <w:p w:rsidR="006F4C09" w:rsidRPr="00D03FBB" w:rsidRDefault="006F4C09" w:rsidP="006F4C0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832"/>
        <w:rPr>
          <w:rFonts w:ascii="inherit" w:hAnsi="inherit"/>
          <w:color w:val="000000" w:themeColor="text1"/>
          <w:sz w:val="20"/>
          <w:szCs w:val="20"/>
        </w:rPr>
      </w:pPr>
      <w:r w:rsidRPr="00D03FBB">
        <w:rPr>
          <w:rFonts w:ascii="inherit" w:hAnsi="inherit"/>
          <w:sz w:val="20"/>
          <w:szCs w:val="20"/>
        </w:rPr>
        <w:t>P.O. Box 823, SE-301 18 Halmstad, Sweden</w:t>
      </w:r>
    </w:p>
    <w:p w:rsidR="006F4C09" w:rsidRPr="00D03FBB" w:rsidRDefault="006F4C09" w:rsidP="006F4C0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916"/>
        <w:rPr>
          <w:rFonts w:ascii="inherit" w:eastAsia="Times New Roman" w:hAnsi="inherit" w:cs="Courier New"/>
          <w:color w:val="333333"/>
          <w:spacing w:val="5"/>
          <w:sz w:val="20"/>
          <w:szCs w:val="20"/>
          <w:lang w:val="en-US" w:eastAsia="sv-SE"/>
        </w:rPr>
      </w:pPr>
      <w:r w:rsidRPr="00D03FBB">
        <w:rPr>
          <w:rFonts w:ascii="inherit" w:hAnsi="inherit"/>
          <w:sz w:val="20"/>
          <w:szCs w:val="20"/>
        </w:rPr>
        <w:tab/>
      </w:r>
      <w:r w:rsidR="00CD0B1D" w:rsidRPr="00D03FBB">
        <w:rPr>
          <w:rFonts w:ascii="inherit" w:hAnsi="inherit"/>
          <w:sz w:val="20"/>
          <w:szCs w:val="20"/>
          <w:lang w:val="en-GB"/>
        </w:rPr>
        <w:t>E</w:t>
      </w:r>
      <w:r w:rsidRPr="00D03FBB">
        <w:rPr>
          <w:rFonts w:ascii="inherit" w:hAnsi="inherit"/>
          <w:sz w:val="20"/>
          <w:szCs w:val="20"/>
          <w:lang w:val="en-GB"/>
        </w:rPr>
        <w:t xml:space="preserve">-mail: </w:t>
      </w:r>
      <w:hyperlink r:id="rId12" w:history="1">
        <w:r w:rsidRPr="00D03FBB">
          <w:rPr>
            <w:rStyle w:val="Hyperlnk"/>
            <w:rFonts w:ascii="inherit" w:hAnsi="inherit"/>
            <w:color w:val="000000" w:themeColor="text1"/>
            <w:sz w:val="20"/>
            <w:szCs w:val="20"/>
            <w:u w:val="none"/>
            <w:lang w:val="en-GB"/>
          </w:rPr>
          <w:t>anders.jarnemo@hh.se</w:t>
        </w:r>
      </w:hyperlink>
    </w:p>
    <w:p w:rsidR="00074517" w:rsidRPr="00D03FBB" w:rsidRDefault="00074517" w:rsidP="006F4C0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GB" w:eastAsia="sv-SE"/>
        </w:rPr>
      </w:pPr>
    </w:p>
    <w:p w:rsidR="006F4C09"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ab/>
        <w:t>B. Associate or Co-investigator Contact Information</w:t>
      </w:r>
    </w:p>
    <w:p w:rsidR="00074517" w:rsidRPr="00D03FBB" w:rsidRDefault="006F4C09"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ab/>
      </w:r>
      <w:r w:rsidRPr="00D03FBB">
        <w:rPr>
          <w:rFonts w:ascii="inherit" w:eastAsia="Times New Roman" w:hAnsi="inherit" w:cs="Courier New"/>
          <w:color w:val="333333"/>
          <w:spacing w:val="5"/>
          <w:sz w:val="20"/>
          <w:szCs w:val="20"/>
          <w:lang w:val="en-US" w:eastAsia="sv-SE"/>
        </w:rPr>
        <w:tab/>
        <w:t>Anna Widén</w:t>
      </w:r>
    </w:p>
    <w:p w:rsidR="00074517" w:rsidRPr="00D03FBB" w:rsidRDefault="006F4C09" w:rsidP="00CD0B1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832"/>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Department of Wildlife, Fish, and Environmental Studies, Swedish University of Agricultural Sciences</w:t>
      </w:r>
      <w:r w:rsidR="00CD0B1D" w:rsidRPr="00D03FBB">
        <w:rPr>
          <w:rFonts w:ascii="inherit" w:eastAsia="Times New Roman" w:hAnsi="inherit" w:cs="Courier New"/>
          <w:color w:val="333333"/>
          <w:spacing w:val="5"/>
          <w:sz w:val="20"/>
          <w:szCs w:val="20"/>
          <w:lang w:val="en-US" w:eastAsia="sv-SE"/>
        </w:rPr>
        <w:t>, SLU</w:t>
      </w:r>
      <w:r w:rsidR="00074517" w:rsidRPr="00D03FBB">
        <w:rPr>
          <w:rFonts w:ascii="inherit" w:eastAsia="Times New Roman" w:hAnsi="inherit" w:cs="Courier New"/>
          <w:color w:val="333333"/>
          <w:spacing w:val="5"/>
          <w:sz w:val="20"/>
          <w:szCs w:val="20"/>
          <w:lang w:val="en-US" w:eastAsia="sv-SE"/>
        </w:rPr>
        <w:t xml:space="preserve"> </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eastAsia="sv-SE"/>
        </w:rPr>
      </w:pPr>
      <w:r w:rsidRPr="00D03FBB">
        <w:rPr>
          <w:rFonts w:ascii="inherit" w:eastAsia="Times New Roman" w:hAnsi="inherit" w:cs="Courier New"/>
          <w:color w:val="333333"/>
          <w:spacing w:val="5"/>
          <w:sz w:val="20"/>
          <w:szCs w:val="20"/>
          <w:lang w:val="en-US" w:eastAsia="sv-SE"/>
        </w:rPr>
        <w:tab/>
      </w:r>
      <w:r w:rsidRPr="00D03FBB">
        <w:rPr>
          <w:rFonts w:ascii="inherit" w:eastAsia="Times New Roman" w:hAnsi="inherit" w:cs="Courier New"/>
          <w:color w:val="333333"/>
          <w:spacing w:val="5"/>
          <w:sz w:val="20"/>
          <w:szCs w:val="20"/>
          <w:lang w:val="en-US" w:eastAsia="sv-SE"/>
        </w:rPr>
        <w:tab/>
      </w:r>
      <w:r w:rsidR="00CD0B1D" w:rsidRPr="00D03FBB">
        <w:rPr>
          <w:rFonts w:ascii="inherit" w:eastAsia="Times New Roman" w:hAnsi="inherit" w:cs="Courier New"/>
          <w:color w:val="333333"/>
          <w:spacing w:val="5"/>
          <w:sz w:val="20"/>
          <w:szCs w:val="20"/>
          <w:lang w:eastAsia="sv-SE"/>
        </w:rPr>
        <w:t>SE-901 83 Umeå, Sweden</w:t>
      </w:r>
      <w:r w:rsidRPr="00D03FBB">
        <w:rPr>
          <w:rFonts w:ascii="inherit" w:eastAsia="Times New Roman" w:hAnsi="inherit" w:cs="Courier New"/>
          <w:color w:val="333333"/>
          <w:spacing w:val="5"/>
          <w:sz w:val="20"/>
          <w:szCs w:val="20"/>
          <w:lang w:eastAsia="sv-SE"/>
        </w:rPr>
        <w:t xml:space="preserve"> </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eastAsia="sv-SE"/>
        </w:rPr>
      </w:pPr>
      <w:r w:rsidRPr="00D03FBB">
        <w:rPr>
          <w:rFonts w:ascii="inherit" w:eastAsia="Times New Roman" w:hAnsi="inherit" w:cs="Courier New"/>
          <w:color w:val="333333"/>
          <w:spacing w:val="5"/>
          <w:sz w:val="20"/>
          <w:szCs w:val="20"/>
          <w:lang w:eastAsia="sv-SE"/>
        </w:rPr>
        <w:tab/>
      </w:r>
      <w:r w:rsidRPr="00D03FBB">
        <w:rPr>
          <w:rFonts w:ascii="inherit" w:eastAsia="Times New Roman" w:hAnsi="inherit" w:cs="Courier New"/>
          <w:color w:val="333333"/>
          <w:spacing w:val="5"/>
          <w:sz w:val="20"/>
          <w:szCs w:val="20"/>
          <w:lang w:eastAsia="sv-SE"/>
        </w:rPr>
        <w:tab/>
        <w:t xml:space="preserve">Email: </w:t>
      </w:r>
      <w:r w:rsidR="00CD0B1D" w:rsidRPr="00D03FBB">
        <w:rPr>
          <w:rFonts w:ascii="inherit" w:eastAsia="Times New Roman" w:hAnsi="inherit" w:cs="Courier New"/>
          <w:color w:val="333333"/>
          <w:spacing w:val="5"/>
          <w:sz w:val="20"/>
          <w:szCs w:val="20"/>
          <w:lang w:eastAsia="sv-SE"/>
        </w:rPr>
        <w:t>anna.widen@slu.se</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eastAsia="sv-SE"/>
        </w:rPr>
      </w:pPr>
    </w:p>
    <w:p w:rsidR="00074517" w:rsidRPr="00D03FBB" w:rsidRDefault="00CD0B1D"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3. Date of data collection</w:t>
      </w:r>
      <w:r w:rsidR="00074517" w:rsidRPr="00D03FBB">
        <w:rPr>
          <w:rFonts w:ascii="inherit" w:eastAsia="Times New Roman" w:hAnsi="inherit" w:cs="Courier New"/>
          <w:color w:val="333333"/>
          <w:spacing w:val="5"/>
          <w:sz w:val="20"/>
          <w:szCs w:val="20"/>
          <w:lang w:val="en-US" w:eastAsia="sv-SE"/>
        </w:rPr>
        <w:t xml:space="preserve">: </w:t>
      </w:r>
      <w:r w:rsidRPr="00D03FBB">
        <w:rPr>
          <w:rFonts w:ascii="inherit" w:eastAsia="Times New Roman" w:hAnsi="inherit" w:cs="Courier New"/>
          <w:color w:val="333333"/>
          <w:spacing w:val="5"/>
          <w:sz w:val="20"/>
          <w:szCs w:val="20"/>
          <w:lang w:val="en-US" w:eastAsia="sv-SE"/>
        </w:rPr>
        <w:t>April-May 2017</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4. Geographic location of data collection</w:t>
      </w:r>
      <w:r w:rsidR="00CD0B1D" w:rsidRPr="00D03FBB">
        <w:rPr>
          <w:rFonts w:ascii="inherit" w:eastAsia="Times New Roman" w:hAnsi="inherit" w:cs="Courier New"/>
          <w:color w:val="333333"/>
          <w:spacing w:val="5"/>
          <w:sz w:val="20"/>
          <w:szCs w:val="20"/>
          <w:lang w:val="en-US" w:eastAsia="sv-SE"/>
        </w:rPr>
        <w:t>: N55</w:t>
      </w:r>
      <w:r w:rsidR="00CD0B1D" w:rsidRPr="00D03FBB">
        <w:rPr>
          <w:rFonts w:ascii="inherit" w:eastAsia="Times New Roman" w:hAnsi="inherit" w:cs="Times New Roman"/>
          <w:color w:val="333333"/>
          <w:spacing w:val="5"/>
          <w:sz w:val="20"/>
          <w:szCs w:val="20"/>
          <w:lang w:val="en-US" w:eastAsia="sv-SE"/>
        </w:rPr>
        <w:t>°</w:t>
      </w:r>
      <w:r w:rsidR="00CD0B1D" w:rsidRPr="00D03FBB">
        <w:rPr>
          <w:rFonts w:ascii="inherit" w:eastAsia="Times New Roman" w:hAnsi="inherit" w:cs="Courier New"/>
          <w:color w:val="333333"/>
          <w:spacing w:val="5"/>
          <w:sz w:val="20"/>
          <w:szCs w:val="20"/>
          <w:lang w:val="en-US" w:eastAsia="sv-SE"/>
        </w:rPr>
        <w:t>4 E13</w:t>
      </w:r>
      <w:r w:rsidR="00CD0B1D" w:rsidRPr="00D03FBB">
        <w:rPr>
          <w:rFonts w:ascii="inherit" w:eastAsia="Times New Roman" w:hAnsi="inherit" w:cs="Times New Roman"/>
          <w:color w:val="333333"/>
          <w:spacing w:val="5"/>
          <w:sz w:val="20"/>
          <w:szCs w:val="20"/>
          <w:lang w:val="en-US" w:eastAsia="sv-SE"/>
        </w:rPr>
        <w:t>°40, county of Skåne, Sweden.</w:t>
      </w:r>
      <w:r w:rsidRPr="00D03FBB">
        <w:rPr>
          <w:rFonts w:ascii="inherit" w:eastAsia="Times New Roman" w:hAnsi="inherit" w:cs="Courier New"/>
          <w:color w:val="333333"/>
          <w:spacing w:val="5"/>
          <w:sz w:val="20"/>
          <w:szCs w:val="20"/>
          <w:lang w:val="en-US" w:eastAsia="sv-SE"/>
        </w:rPr>
        <w:t xml:space="preserve"> </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CD0B1D"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5. F</w:t>
      </w:r>
      <w:r w:rsidR="00074517" w:rsidRPr="00D03FBB">
        <w:rPr>
          <w:rFonts w:ascii="inherit" w:eastAsia="Times New Roman" w:hAnsi="inherit" w:cs="Courier New"/>
          <w:color w:val="333333"/>
          <w:spacing w:val="5"/>
          <w:sz w:val="20"/>
          <w:szCs w:val="20"/>
          <w:lang w:val="en-US" w:eastAsia="sv-SE"/>
        </w:rPr>
        <w:t xml:space="preserve">unding sources that supported the collection of the data: </w:t>
      </w:r>
      <w:r w:rsidRPr="00D03FBB">
        <w:rPr>
          <w:rFonts w:ascii="inherit" w:eastAsia="Times New Roman" w:hAnsi="inherit" w:cs="Courier New"/>
          <w:color w:val="333333"/>
          <w:spacing w:val="5"/>
          <w:sz w:val="20"/>
          <w:szCs w:val="20"/>
          <w:lang w:val="en-US" w:eastAsia="sv-SE"/>
        </w:rPr>
        <w:t>The Swedish Environmental Protection Agency and The Swedish Association for Hunting and Wildlife Management.</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SHARING/ACCESS INFORMATION</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1. Licenses/restrictions placed on the data: </w:t>
      </w:r>
      <w:r w:rsidR="00CD0B1D" w:rsidRPr="00D03FBB">
        <w:rPr>
          <w:rFonts w:ascii="inherit" w:eastAsia="Times New Roman" w:hAnsi="inherit" w:cs="Courier New"/>
          <w:color w:val="333333"/>
          <w:spacing w:val="5"/>
          <w:sz w:val="20"/>
          <w:szCs w:val="20"/>
          <w:lang w:val="en-US" w:eastAsia="sv-SE"/>
        </w:rPr>
        <w:t>-</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2. Links to publications that cite or use the data: </w:t>
      </w:r>
      <w:r w:rsidR="00CD0B1D" w:rsidRPr="00D03FBB">
        <w:rPr>
          <w:rFonts w:ascii="inherit" w:eastAsia="Times New Roman" w:hAnsi="inherit" w:cs="Courier New"/>
          <w:color w:val="333333"/>
          <w:spacing w:val="5"/>
          <w:sz w:val="20"/>
          <w:szCs w:val="20"/>
          <w:lang w:val="en-US" w:eastAsia="sv-SE"/>
        </w:rPr>
        <w:t xml:space="preserve">Jarnemo A, Widén A, Månsson J, </w:t>
      </w:r>
      <w:proofErr w:type="gramStart"/>
      <w:r w:rsidR="00CD0B1D" w:rsidRPr="00D03FBB">
        <w:rPr>
          <w:rFonts w:ascii="inherit" w:eastAsia="Times New Roman" w:hAnsi="inherit" w:cs="Courier New"/>
          <w:color w:val="333333"/>
          <w:spacing w:val="5"/>
          <w:sz w:val="20"/>
          <w:szCs w:val="20"/>
          <w:lang w:val="en-US" w:eastAsia="sv-SE"/>
        </w:rPr>
        <w:t>Felton</w:t>
      </w:r>
      <w:proofErr w:type="gramEnd"/>
      <w:r w:rsidR="00CD0B1D" w:rsidRPr="00D03FBB">
        <w:rPr>
          <w:rFonts w:ascii="inherit" w:eastAsia="Times New Roman" w:hAnsi="inherit" w:cs="Courier New"/>
          <w:color w:val="333333"/>
          <w:spacing w:val="5"/>
          <w:sz w:val="20"/>
          <w:szCs w:val="20"/>
          <w:lang w:val="en-US" w:eastAsia="sv-SE"/>
        </w:rPr>
        <w:t xml:space="preserve"> A M. </w:t>
      </w:r>
      <w:r w:rsidR="009E4E08" w:rsidRPr="00D03FBB">
        <w:rPr>
          <w:rFonts w:ascii="inherit" w:eastAsia="Times New Roman" w:hAnsi="inherit" w:cs="Courier New"/>
          <w:color w:val="333333"/>
          <w:spacing w:val="5"/>
          <w:sz w:val="20"/>
          <w:szCs w:val="20"/>
          <w:lang w:val="en-US" w:eastAsia="sv-SE"/>
        </w:rPr>
        <w:t>2022</w:t>
      </w:r>
      <w:r w:rsidR="00CD0B1D" w:rsidRPr="00D03FBB">
        <w:rPr>
          <w:rFonts w:ascii="inherit" w:eastAsia="Times New Roman" w:hAnsi="inherit" w:cs="Courier New"/>
          <w:color w:val="333333"/>
          <w:spacing w:val="5"/>
          <w:sz w:val="20"/>
          <w:szCs w:val="20"/>
          <w:lang w:val="en-US" w:eastAsia="sv-SE"/>
        </w:rPr>
        <w:t>. The proximity of rapeseed fields influences levels of forest damage by red deer. Ecological Solutions and Evidence.</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3. Links to other publicly accessible locations of the data: </w:t>
      </w:r>
      <w:r w:rsidR="00CD0B1D" w:rsidRPr="00D03FBB">
        <w:rPr>
          <w:rFonts w:ascii="inherit" w:eastAsia="Times New Roman" w:hAnsi="inherit" w:cs="Courier New"/>
          <w:color w:val="333333"/>
          <w:spacing w:val="5"/>
          <w:sz w:val="20"/>
          <w:szCs w:val="20"/>
          <w:lang w:val="en-US" w:eastAsia="sv-SE"/>
        </w:rPr>
        <w:t>-</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4. Links/relationships to ancillary data sets: </w:t>
      </w:r>
      <w:r w:rsidR="00CD0B1D" w:rsidRPr="00D03FBB">
        <w:rPr>
          <w:rFonts w:ascii="inherit" w:eastAsia="Times New Roman" w:hAnsi="inherit" w:cs="Courier New"/>
          <w:color w:val="333333"/>
          <w:spacing w:val="5"/>
          <w:sz w:val="20"/>
          <w:szCs w:val="20"/>
          <w:lang w:val="en-US" w:eastAsia="sv-SE"/>
        </w:rPr>
        <w:t>-</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5. Was data derived from another source? </w:t>
      </w:r>
      <w:proofErr w:type="gramStart"/>
      <w:r w:rsidRPr="00D03FBB">
        <w:rPr>
          <w:rFonts w:ascii="inherit" w:eastAsia="Times New Roman" w:hAnsi="inherit" w:cs="Courier New"/>
          <w:strike/>
          <w:color w:val="333333"/>
          <w:spacing w:val="5"/>
          <w:sz w:val="20"/>
          <w:szCs w:val="20"/>
          <w:lang w:val="en-US" w:eastAsia="sv-SE"/>
        </w:rPr>
        <w:t>yes/</w:t>
      </w:r>
      <w:proofErr w:type="gramEnd"/>
      <w:r w:rsidRPr="00D03FBB">
        <w:rPr>
          <w:rFonts w:ascii="inherit" w:eastAsia="Times New Roman" w:hAnsi="inherit" w:cs="Courier New"/>
          <w:color w:val="333333"/>
          <w:spacing w:val="5"/>
          <w:sz w:val="20"/>
          <w:szCs w:val="20"/>
          <w:lang w:val="en-US" w:eastAsia="sv-SE"/>
        </w:rPr>
        <w:t>no</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ab/>
        <w:t xml:space="preserve">A. If yes, list source(s): </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lastRenderedPageBreak/>
        <w:t xml:space="preserve">6. Recommended citation for this dataset: </w:t>
      </w:r>
      <w:r w:rsidR="0068662C" w:rsidRPr="00D03FBB">
        <w:rPr>
          <w:rFonts w:ascii="inherit" w:eastAsia="Times New Roman" w:hAnsi="inherit" w:cs="Courier New"/>
          <w:color w:val="333333"/>
          <w:spacing w:val="5"/>
          <w:sz w:val="20"/>
          <w:szCs w:val="20"/>
          <w:lang w:val="en-US" w:eastAsia="sv-SE"/>
        </w:rPr>
        <w:t xml:space="preserve">Jarnemo A, Widén A, Månsson J, Felton A M. </w:t>
      </w:r>
      <w:r w:rsidR="009E4E08" w:rsidRPr="00D03FBB">
        <w:rPr>
          <w:rFonts w:ascii="inherit" w:eastAsia="Times New Roman" w:hAnsi="inherit" w:cs="Courier New"/>
          <w:color w:val="333333"/>
          <w:spacing w:val="5"/>
          <w:sz w:val="20"/>
          <w:szCs w:val="20"/>
          <w:lang w:val="en-US" w:eastAsia="sv-SE"/>
        </w:rPr>
        <w:t>2022</w:t>
      </w:r>
      <w:r w:rsidR="0068662C" w:rsidRPr="00D03FBB">
        <w:rPr>
          <w:rFonts w:ascii="inherit" w:eastAsia="Times New Roman" w:hAnsi="inherit" w:cs="Courier New"/>
          <w:color w:val="333333"/>
          <w:spacing w:val="5"/>
          <w:sz w:val="20"/>
          <w:szCs w:val="20"/>
          <w:lang w:val="en-US" w:eastAsia="sv-SE"/>
        </w:rPr>
        <w:t xml:space="preserve">. </w:t>
      </w:r>
      <w:r w:rsidR="005706AD">
        <w:rPr>
          <w:rFonts w:ascii="inherit" w:eastAsia="Times New Roman" w:hAnsi="inherit" w:cs="Courier New"/>
          <w:color w:val="333333"/>
          <w:spacing w:val="5"/>
          <w:sz w:val="20"/>
          <w:szCs w:val="20"/>
          <w:lang w:val="en-US" w:eastAsia="sv-SE"/>
        </w:rPr>
        <w:t xml:space="preserve">Data from: </w:t>
      </w:r>
      <w:bookmarkStart w:id="0" w:name="_GoBack"/>
      <w:bookmarkEnd w:id="0"/>
      <w:r w:rsidR="0068662C" w:rsidRPr="00D03FBB">
        <w:rPr>
          <w:rFonts w:ascii="inherit" w:eastAsia="Times New Roman" w:hAnsi="inherit" w:cs="Courier New"/>
          <w:color w:val="333333"/>
          <w:spacing w:val="5"/>
          <w:sz w:val="20"/>
          <w:szCs w:val="20"/>
          <w:lang w:val="en-US" w:eastAsia="sv-SE"/>
        </w:rPr>
        <w:t>The proximity of rapeseed fields influences levels of forest damage by red deer. Ecological Solutions and Evidence.</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DATA &amp; FILE OVERVIEW</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1. File List: </w:t>
      </w:r>
    </w:p>
    <w:p w:rsidR="005706AD" w:rsidRPr="005706AD" w:rsidRDefault="005706AD" w:rsidP="005706AD">
      <w:pPr>
        <w:pStyle w:val="Ingetavstnd"/>
        <w:rPr>
          <w:rFonts w:ascii="Times New Roman" w:hAnsi="Times New Roman" w:cs="Times New Roman"/>
          <w:bCs/>
          <w:sz w:val="20"/>
          <w:szCs w:val="20"/>
          <w:lang w:val="en-GB"/>
        </w:rPr>
      </w:pPr>
      <w:r w:rsidRPr="005706AD">
        <w:rPr>
          <w:rFonts w:ascii="Times New Roman" w:hAnsi="Times New Roman" w:cs="Times New Roman"/>
          <w:bCs/>
          <w:sz w:val="20"/>
          <w:szCs w:val="20"/>
          <w:lang w:val="en-GB"/>
        </w:rPr>
        <w:t>The proximity of rapeseed fields influences levels of forest damage by red deer</w:t>
      </w:r>
    </w:p>
    <w:p w:rsidR="00074517" w:rsidRPr="005706AD"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GB"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2. Relationship between files, if important: </w:t>
      </w:r>
      <w:r w:rsidR="00CA4391" w:rsidRPr="00D03FBB">
        <w:rPr>
          <w:rFonts w:ascii="inherit" w:eastAsia="Times New Roman" w:hAnsi="inherit" w:cs="Courier New"/>
          <w:color w:val="333333"/>
          <w:spacing w:val="5"/>
          <w:sz w:val="20"/>
          <w:szCs w:val="20"/>
          <w:lang w:val="en-US" w:eastAsia="sv-SE"/>
        </w:rPr>
        <w:t>-</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3. Additional related data collected that was not included in the current data package: </w:t>
      </w:r>
      <w:r w:rsidR="009E4E08" w:rsidRPr="00D03FBB">
        <w:rPr>
          <w:rFonts w:ascii="inherit" w:eastAsia="Times New Roman" w:hAnsi="inherit" w:cs="Courier New"/>
          <w:color w:val="333333"/>
          <w:spacing w:val="5"/>
          <w:sz w:val="20"/>
          <w:szCs w:val="20"/>
          <w:lang w:val="en-US" w:eastAsia="sv-SE"/>
        </w:rPr>
        <w:t>-</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4. Are there multiple versions of the dataset? </w:t>
      </w:r>
      <w:proofErr w:type="gramStart"/>
      <w:r w:rsidRPr="00D03FBB">
        <w:rPr>
          <w:rFonts w:ascii="inherit" w:eastAsia="Times New Roman" w:hAnsi="inherit" w:cs="Courier New"/>
          <w:strike/>
          <w:color w:val="333333"/>
          <w:spacing w:val="5"/>
          <w:sz w:val="20"/>
          <w:szCs w:val="20"/>
          <w:lang w:val="en-US" w:eastAsia="sv-SE"/>
        </w:rPr>
        <w:t>yes/</w:t>
      </w:r>
      <w:proofErr w:type="gramEnd"/>
      <w:r w:rsidRPr="00D03FBB">
        <w:rPr>
          <w:rFonts w:ascii="inherit" w:eastAsia="Times New Roman" w:hAnsi="inherit" w:cs="Courier New"/>
          <w:color w:val="333333"/>
          <w:spacing w:val="5"/>
          <w:sz w:val="20"/>
          <w:szCs w:val="20"/>
          <w:lang w:val="en-US" w:eastAsia="sv-SE"/>
        </w:rPr>
        <w:t>no</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ab/>
        <w:t xml:space="preserve">A. If yes, name of file(s) that was updated: </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ab/>
      </w:r>
      <w:r w:rsidRPr="00D03FBB">
        <w:rPr>
          <w:rFonts w:ascii="inherit" w:eastAsia="Times New Roman" w:hAnsi="inherit" w:cs="Courier New"/>
          <w:color w:val="333333"/>
          <w:spacing w:val="5"/>
          <w:sz w:val="20"/>
          <w:szCs w:val="20"/>
          <w:lang w:val="en-US" w:eastAsia="sv-SE"/>
        </w:rPr>
        <w:tab/>
      </w:r>
      <w:proofErr w:type="spellStart"/>
      <w:r w:rsidRPr="00D03FBB">
        <w:rPr>
          <w:rFonts w:ascii="inherit" w:eastAsia="Times New Roman" w:hAnsi="inherit" w:cs="Courier New"/>
          <w:color w:val="333333"/>
          <w:spacing w:val="5"/>
          <w:sz w:val="20"/>
          <w:szCs w:val="20"/>
          <w:lang w:val="en-US" w:eastAsia="sv-SE"/>
        </w:rPr>
        <w:t>i</w:t>
      </w:r>
      <w:proofErr w:type="spellEnd"/>
      <w:r w:rsidRPr="00D03FBB">
        <w:rPr>
          <w:rFonts w:ascii="inherit" w:eastAsia="Times New Roman" w:hAnsi="inherit" w:cs="Courier New"/>
          <w:color w:val="333333"/>
          <w:spacing w:val="5"/>
          <w:sz w:val="20"/>
          <w:szCs w:val="20"/>
          <w:lang w:val="en-US" w:eastAsia="sv-SE"/>
        </w:rPr>
        <w:t xml:space="preserve">. Why was the file updated? </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ab/>
      </w:r>
      <w:r w:rsidRPr="00D03FBB">
        <w:rPr>
          <w:rFonts w:ascii="inherit" w:eastAsia="Times New Roman" w:hAnsi="inherit" w:cs="Courier New"/>
          <w:color w:val="333333"/>
          <w:spacing w:val="5"/>
          <w:sz w:val="20"/>
          <w:szCs w:val="20"/>
          <w:lang w:val="en-US" w:eastAsia="sv-SE"/>
        </w:rPr>
        <w:tab/>
        <w:t xml:space="preserve">ii. When was the file updated? </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METHODOLOGICAL INFORMATION</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715906" w:rsidRPr="00D03FBB" w:rsidRDefault="00074517" w:rsidP="00715906">
      <w:pPr>
        <w:pStyle w:val="Ingetavstnd"/>
        <w:rPr>
          <w:rFonts w:ascii="inherit" w:hAnsi="inherit"/>
          <w:sz w:val="20"/>
          <w:szCs w:val="20"/>
          <w:lang w:val="en-US"/>
        </w:rPr>
      </w:pPr>
      <w:r w:rsidRPr="00D03FBB">
        <w:rPr>
          <w:rFonts w:ascii="inherit" w:hAnsi="inherit"/>
          <w:sz w:val="20"/>
          <w:szCs w:val="20"/>
          <w:lang w:val="en-US"/>
        </w:rPr>
        <w:t>1. Description of methods used for collection/generation of data:</w:t>
      </w:r>
      <w:r w:rsidR="00715906" w:rsidRPr="00D03FBB">
        <w:rPr>
          <w:rFonts w:ascii="inherit" w:hAnsi="inherit"/>
          <w:sz w:val="20"/>
          <w:szCs w:val="20"/>
          <w:lang w:val="en-US"/>
        </w:rPr>
        <w:t xml:space="preserve"> Bark stripping rates were measured in 68 planted stands of Norway spruce with a minimum size of 1 ha and an age interval of 20-40 years. We selected, a priori, stands in forestry plans with a minimum of 80 % spruce. However, all stands were planted even-aged monocultures where cleaning of deciduous species had occurred at younger stages, resulting in a spruce proportion generally close to 100 %.  In each stand, 10 circular 100 m2 survey plots were systematically and evenly distributed (with a random starting point). Occurrence of fresh bark-stripping damage (i.e., wounds from preceding winter) was noted for the 10 spruce stems closest to the plot </w:t>
      </w:r>
      <w:proofErr w:type="spellStart"/>
      <w:r w:rsidR="00715906" w:rsidRPr="00D03FBB">
        <w:rPr>
          <w:rFonts w:ascii="inherit" w:hAnsi="inherit"/>
          <w:sz w:val="20"/>
          <w:szCs w:val="20"/>
          <w:lang w:val="en-US"/>
        </w:rPr>
        <w:t>centre</w:t>
      </w:r>
      <w:proofErr w:type="spellEnd"/>
      <w:r w:rsidR="00715906" w:rsidRPr="00D03FBB">
        <w:rPr>
          <w:rFonts w:ascii="inherit" w:hAnsi="inherit"/>
          <w:sz w:val="20"/>
          <w:szCs w:val="20"/>
          <w:lang w:val="en-US"/>
        </w:rPr>
        <w:t xml:space="preserve"> (i.e., 100 spruce stems per stand). We measured the distance from the rapeseed fields and feeding stations to the spruce stands by using QGIS. </w:t>
      </w:r>
    </w:p>
    <w:p w:rsidR="00715906" w:rsidRPr="00D03FBB" w:rsidRDefault="00715906" w:rsidP="00715906">
      <w:pPr>
        <w:pStyle w:val="Ingetavstnd"/>
        <w:rPr>
          <w:rFonts w:ascii="inherit" w:hAnsi="inherit"/>
          <w:sz w:val="20"/>
          <w:szCs w:val="20"/>
          <w:lang w:val="en-US"/>
        </w:rPr>
      </w:pPr>
    </w:p>
    <w:p w:rsidR="00715906" w:rsidRPr="00D03FBB" w:rsidRDefault="00715906" w:rsidP="00715906">
      <w:pPr>
        <w:pStyle w:val="Ingetavstnd"/>
        <w:rPr>
          <w:rFonts w:ascii="inherit" w:hAnsi="inherit"/>
          <w:sz w:val="20"/>
          <w:szCs w:val="20"/>
          <w:lang w:val="en-US"/>
        </w:rPr>
      </w:pPr>
      <w:r w:rsidRPr="00D03FBB">
        <w:rPr>
          <w:rFonts w:ascii="inherit" w:hAnsi="inherit"/>
          <w:sz w:val="20"/>
          <w:szCs w:val="20"/>
          <w:lang w:val="en-US"/>
        </w:rPr>
        <w:t>An index of relative forage availability was measured by estimating percent living vegetation cover of woody browse projected onto the horizontal plane in 20 m2 subplots within targeted stands (the same 10 plots per stand as for the damage survey) and in the surrounding landscape in plots distributed along 500 m transects, one in each of the cardinal directions from the targeted stand (plots distributed at 0, 100, 200, 300, 400, and 500 m from the stand edge (0 m) making a total of 24 transect plots per stand).</w:t>
      </w:r>
    </w:p>
    <w:p w:rsidR="00715906" w:rsidRPr="00D03FBB" w:rsidRDefault="00715906" w:rsidP="00715906">
      <w:pPr>
        <w:pStyle w:val="Ingetavstnd"/>
        <w:rPr>
          <w:rFonts w:ascii="inherit" w:hAnsi="inherit"/>
          <w:sz w:val="20"/>
          <w:szCs w:val="20"/>
          <w:lang w:val="en-US"/>
        </w:rPr>
      </w:pPr>
    </w:p>
    <w:p w:rsidR="00715906" w:rsidRPr="002D5603" w:rsidRDefault="00715906" w:rsidP="00715906">
      <w:pPr>
        <w:pStyle w:val="Ingetavstnd"/>
        <w:rPr>
          <w:rFonts w:ascii="inherit" w:hAnsi="inherit"/>
          <w:sz w:val="20"/>
          <w:szCs w:val="20"/>
          <w:lang w:val="en-US"/>
        </w:rPr>
      </w:pPr>
      <w:r w:rsidRPr="00D03FBB">
        <w:rPr>
          <w:rFonts w:ascii="inherit" w:hAnsi="inherit"/>
          <w:sz w:val="20"/>
          <w:szCs w:val="20"/>
          <w:lang w:val="en-US"/>
        </w:rPr>
        <w:t xml:space="preserve">The number of red deer pellet groups were counted within targeted spruce stands and in the surrounding landscape to provide indices of relative deer stand usage and overall abundance respectively. Pellet groups were surveyed in 100 m2 circular plots within the stands (the same plots as for damage and forage survey) and in the transect plots used for forage survey described above. </w:t>
      </w:r>
      <w:r w:rsidRPr="002D5603">
        <w:rPr>
          <w:rFonts w:ascii="inherit" w:hAnsi="inherit"/>
          <w:sz w:val="20"/>
          <w:szCs w:val="20"/>
          <w:lang w:val="en-US"/>
        </w:rPr>
        <w:t>Only fresh (from preceding winter) pellet groups were counted.</w:t>
      </w:r>
    </w:p>
    <w:p w:rsidR="00715906" w:rsidRPr="002D5603" w:rsidRDefault="00715906" w:rsidP="00715906">
      <w:pPr>
        <w:pStyle w:val="Ingetavstnd"/>
        <w:rPr>
          <w:rFonts w:ascii="inherit" w:hAnsi="inherit"/>
          <w:sz w:val="20"/>
          <w:szCs w:val="20"/>
          <w:lang w:val="en-US"/>
        </w:rPr>
      </w:pPr>
    </w:p>
    <w:p w:rsidR="00074517" w:rsidRPr="00D03FBB" w:rsidRDefault="00715906" w:rsidP="00715906">
      <w:pPr>
        <w:pStyle w:val="Ingetavstnd"/>
        <w:rPr>
          <w:rFonts w:ascii="inherit" w:hAnsi="inherit"/>
          <w:sz w:val="20"/>
          <w:szCs w:val="20"/>
          <w:lang w:val="en-US"/>
        </w:rPr>
      </w:pPr>
      <w:r w:rsidRPr="00D03FBB">
        <w:rPr>
          <w:rFonts w:ascii="inherit" w:hAnsi="inherit"/>
          <w:sz w:val="20"/>
          <w:szCs w:val="20"/>
          <w:lang w:val="en-US"/>
        </w:rPr>
        <w:t>Spruce stands closer to rapeseed had a significantly higher proportion of damaged stems. The increased level of bark stripping damage was not explained by a higher deer stand use closer to rapeseed fields. Spruce stands closer to supplemental feeding stations had significantly higher damage levels. Damage levels were negatively related to the amount of available browse in the forest.</w:t>
      </w:r>
      <w:r w:rsidR="00074517" w:rsidRPr="00D03FBB">
        <w:rPr>
          <w:rFonts w:ascii="inherit" w:eastAsia="Times New Roman" w:hAnsi="inherit" w:cs="Courier New"/>
          <w:color w:val="333333"/>
          <w:spacing w:val="5"/>
          <w:sz w:val="20"/>
          <w:szCs w:val="20"/>
          <w:lang w:val="en-US" w:eastAsia="sv-SE"/>
        </w:rPr>
        <w:t xml:space="preserve"> </w:t>
      </w:r>
      <w:r w:rsidRPr="00D03FBB">
        <w:rPr>
          <w:rFonts w:ascii="inherit" w:eastAsia="Times New Roman" w:hAnsi="inherit" w:cs="Courier New"/>
          <w:color w:val="333333"/>
          <w:spacing w:val="5"/>
          <w:sz w:val="20"/>
          <w:szCs w:val="20"/>
          <w:lang w:val="en-US" w:eastAsia="sv-SE"/>
        </w:rPr>
        <w:t>(</w:t>
      </w:r>
      <w:r w:rsidR="009E4E08" w:rsidRPr="00D03FBB">
        <w:rPr>
          <w:rFonts w:ascii="inherit" w:eastAsia="Times New Roman" w:hAnsi="inherit" w:cs="Courier New"/>
          <w:color w:val="333333"/>
          <w:spacing w:val="5"/>
          <w:sz w:val="20"/>
          <w:szCs w:val="20"/>
          <w:lang w:val="en-US" w:eastAsia="sv-SE"/>
        </w:rPr>
        <w:t>Jarnemo A, Widén A, Månsson J, Felton A M. 2022. The proximity of rapeseed fields influences levels of forest damage by red deer. Ecological Solutions and Evidence.</w:t>
      </w:r>
      <w:r w:rsidRPr="00D03FBB">
        <w:rPr>
          <w:rFonts w:ascii="inherit" w:eastAsia="Times New Roman" w:hAnsi="inherit" w:cs="Courier New"/>
          <w:color w:val="333333"/>
          <w:spacing w:val="5"/>
          <w:sz w:val="20"/>
          <w:szCs w:val="20"/>
          <w:lang w:val="en-US" w:eastAsia="sv-SE"/>
        </w:rPr>
        <w:t>)</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2. Methods for processing the data: </w:t>
      </w:r>
    </w:p>
    <w:p w:rsidR="00236931" w:rsidRPr="00D03FBB" w:rsidRDefault="00236931" w:rsidP="002369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All the data collected was put into excel after the inventory was done in the field. We used the number of undamaged and damaged tree stems in the stands as response variable, thus this variable was not processed or changed from the raw data collected. We took an average number of the red deer pellet </w:t>
      </w:r>
      <w:r w:rsidRPr="00D03FBB">
        <w:rPr>
          <w:rFonts w:ascii="inherit" w:eastAsia="Times New Roman" w:hAnsi="inherit" w:cs="Courier New"/>
          <w:color w:val="333333"/>
          <w:spacing w:val="5"/>
          <w:sz w:val="20"/>
          <w:szCs w:val="20"/>
          <w:lang w:val="en-US" w:eastAsia="sv-SE"/>
        </w:rPr>
        <w:lastRenderedPageBreak/>
        <w:t xml:space="preserve">groups that was found in the stands, thus an average of the 10 plots inventoried per stand. The same was done with the pellet groups measured along </w:t>
      </w:r>
      <w:proofErr w:type="gramStart"/>
      <w:r w:rsidRPr="00D03FBB">
        <w:rPr>
          <w:rFonts w:ascii="inherit" w:eastAsia="Times New Roman" w:hAnsi="inherit" w:cs="Courier New"/>
          <w:color w:val="333333"/>
          <w:spacing w:val="5"/>
          <w:sz w:val="20"/>
          <w:szCs w:val="20"/>
          <w:lang w:val="en-US" w:eastAsia="sv-SE"/>
        </w:rPr>
        <w:t>the transects</w:t>
      </w:r>
      <w:proofErr w:type="gramEnd"/>
      <w:r w:rsidRPr="00D03FBB">
        <w:rPr>
          <w:rFonts w:ascii="inherit" w:eastAsia="Times New Roman" w:hAnsi="inherit" w:cs="Courier New"/>
          <w:color w:val="333333"/>
          <w:spacing w:val="5"/>
          <w:sz w:val="20"/>
          <w:szCs w:val="20"/>
          <w:lang w:val="en-US" w:eastAsia="sv-SE"/>
        </w:rPr>
        <w:t xml:space="preserve"> surrounding the stands. Thus, we took an average number of fresh red deer pellet groups found along the 4 transects surrounding the stand </w:t>
      </w:r>
      <w:r w:rsidRPr="00D03FBB">
        <w:rPr>
          <w:rFonts w:ascii="inherit" w:hAnsi="inherit"/>
          <w:sz w:val="20"/>
          <w:szCs w:val="20"/>
          <w:lang w:val="en-GB"/>
        </w:rPr>
        <w:t xml:space="preserve">(average of the 24 transect plots surrounding the spruce stand). </w:t>
      </w:r>
    </w:p>
    <w:p w:rsidR="00236931" w:rsidRPr="00D03FBB" w:rsidRDefault="00236931" w:rsidP="002369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The forage availability measured in the spruce stands and along </w:t>
      </w:r>
      <w:proofErr w:type="gramStart"/>
      <w:r w:rsidRPr="00D03FBB">
        <w:rPr>
          <w:rFonts w:ascii="inherit" w:eastAsia="Times New Roman" w:hAnsi="inherit" w:cs="Courier New"/>
          <w:color w:val="333333"/>
          <w:spacing w:val="5"/>
          <w:sz w:val="20"/>
          <w:szCs w:val="20"/>
          <w:lang w:val="en-US" w:eastAsia="sv-SE"/>
        </w:rPr>
        <w:t>the transects</w:t>
      </w:r>
      <w:proofErr w:type="gramEnd"/>
      <w:r w:rsidRPr="00D03FBB">
        <w:rPr>
          <w:rFonts w:ascii="inherit" w:eastAsia="Times New Roman" w:hAnsi="inherit" w:cs="Courier New"/>
          <w:color w:val="333333"/>
          <w:spacing w:val="5"/>
          <w:sz w:val="20"/>
          <w:szCs w:val="20"/>
          <w:lang w:val="en-US" w:eastAsia="sv-SE"/>
        </w:rPr>
        <w:t xml:space="preserve"> were processed before using the data. We first pooled the field layer and shrub layer data into </w:t>
      </w:r>
      <w:proofErr w:type="gramStart"/>
      <w:r w:rsidRPr="00D03FBB">
        <w:rPr>
          <w:rFonts w:ascii="inherit" w:eastAsia="Times New Roman" w:hAnsi="inherit" w:cs="Courier New"/>
          <w:color w:val="333333"/>
          <w:spacing w:val="5"/>
          <w:sz w:val="20"/>
          <w:szCs w:val="20"/>
          <w:lang w:val="en-US" w:eastAsia="sv-SE"/>
        </w:rPr>
        <w:t>an</w:t>
      </w:r>
      <w:proofErr w:type="gramEnd"/>
      <w:r w:rsidRPr="00D03FBB">
        <w:rPr>
          <w:rFonts w:ascii="inherit" w:eastAsia="Times New Roman" w:hAnsi="inherit" w:cs="Courier New"/>
          <w:color w:val="333333"/>
          <w:spacing w:val="5"/>
          <w:sz w:val="20"/>
          <w:szCs w:val="20"/>
          <w:lang w:val="en-US" w:eastAsia="sv-SE"/>
        </w:rPr>
        <w:t xml:space="preserve"> forage layer variable. Then we took the average of the forage layer per stand, thus the average of the 10 plots in each stand. The same was done for the 4 transects surrounding the field, where we took the average forage layer of the 4 transects </w:t>
      </w:r>
      <w:r w:rsidRPr="00D03FBB">
        <w:rPr>
          <w:rFonts w:ascii="inherit" w:hAnsi="inherit"/>
          <w:sz w:val="20"/>
          <w:szCs w:val="20"/>
          <w:lang w:val="en-GB"/>
        </w:rPr>
        <w:t>(average of the 24 transect plots surrounding the spruce stand)</w:t>
      </w:r>
      <w:r w:rsidRPr="00D03FBB">
        <w:rPr>
          <w:rFonts w:ascii="inherit" w:eastAsia="Times New Roman" w:hAnsi="inherit" w:cs="Courier New"/>
          <w:color w:val="333333"/>
          <w:spacing w:val="5"/>
          <w:sz w:val="20"/>
          <w:szCs w:val="20"/>
          <w:lang w:val="en-US" w:eastAsia="sv-SE"/>
        </w:rPr>
        <w:t xml:space="preserve">. </w:t>
      </w:r>
    </w:p>
    <w:p w:rsidR="00236931" w:rsidRPr="00D03FBB" w:rsidRDefault="00236931" w:rsidP="0023693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The distance to closest rape seed field was not processed, it is simply just the distance from the spruce stand edge to the closest rape seed field in kilometers. The same is done with the distance to the closest feeding station. </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3. Instrument- or software-specific information needed to interpret the data: </w:t>
      </w:r>
    </w:p>
    <w:p w:rsidR="00074517" w:rsidRPr="00D03FBB" w:rsidRDefault="00D03FBB" w:rsidP="00D03FB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hAnsi="inherit" w:cs="Times New Roman"/>
          <w:sz w:val="20"/>
          <w:szCs w:val="20"/>
          <w:lang w:val="en-GB"/>
        </w:rPr>
        <w:t>We measured the distance from the rapeseed fields and feeding stations to the spruce stands by using QGIS</w:t>
      </w:r>
      <w:proofErr w:type="gramStart"/>
      <w:r>
        <w:rPr>
          <w:rFonts w:ascii="Times New Roman" w:hAnsi="Times New Roman" w:cs="Times New Roman"/>
          <w:sz w:val="24"/>
          <w:szCs w:val="24"/>
          <w:lang w:val="en-GB"/>
        </w:rPr>
        <w:t xml:space="preserve">, </w:t>
      </w:r>
      <w:r>
        <w:rPr>
          <w:rFonts w:ascii="inherit" w:eastAsia="Times New Roman" w:hAnsi="inherit" w:cs="Courier New"/>
          <w:color w:val="333333"/>
          <w:spacing w:val="5"/>
          <w:sz w:val="20"/>
          <w:szCs w:val="20"/>
          <w:lang w:val="en-US" w:eastAsia="sv-SE"/>
        </w:rPr>
        <w:t xml:space="preserve"> otherwise</w:t>
      </w:r>
      <w:proofErr w:type="gramEnd"/>
      <w:r>
        <w:rPr>
          <w:rFonts w:ascii="inherit" w:eastAsia="Times New Roman" w:hAnsi="inherit" w:cs="Courier New"/>
          <w:color w:val="333333"/>
          <w:spacing w:val="5"/>
          <w:sz w:val="20"/>
          <w:szCs w:val="20"/>
          <w:lang w:val="en-US" w:eastAsia="sv-SE"/>
        </w:rPr>
        <w:t xml:space="preserve"> no </w:t>
      </w:r>
      <w:proofErr w:type="spellStart"/>
      <w:r>
        <w:rPr>
          <w:rFonts w:ascii="inherit" w:eastAsia="Times New Roman" w:hAnsi="inherit" w:cs="Courier New"/>
          <w:color w:val="333333"/>
          <w:spacing w:val="5"/>
          <w:sz w:val="20"/>
          <w:szCs w:val="20"/>
          <w:lang w:val="en-US" w:eastAsia="sv-SE"/>
        </w:rPr>
        <w:t>ecific</w:t>
      </w:r>
      <w:proofErr w:type="spellEnd"/>
      <w:r>
        <w:rPr>
          <w:rFonts w:ascii="inherit" w:eastAsia="Times New Roman" w:hAnsi="inherit" w:cs="Courier New"/>
          <w:color w:val="333333"/>
          <w:spacing w:val="5"/>
          <w:sz w:val="20"/>
          <w:szCs w:val="20"/>
          <w:lang w:val="en-US" w:eastAsia="sv-SE"/>
        </w:rPr>
        <w:t xml:space="preserve"> software was used to generate the data. </w:t>
      </w:r>
      <w:r>
        <w:rPr>
          <w:rFonts w:ascii="inherit" w:hAnsi="inherit"/>
          <w:sz w:val="20"/>
          <w:szCs w:val="20"/>
          <w:lang w:val="en-US"/>
        </w:rPr>
        <w:t>Later, a</w:t>
      </w:r>
      <w:proofErr w:type="spellStart"/>
      <w:r w:rsidR="00236931" w:rsidRPr="00D03FBB">
        <w:rPr>
          <w:rFonts w:ascii="inherit" w:hAnsi="inherit"/>
          <w:sz w:val="20"/>
          <w:szCs w:val="20"/>
          <w:lang w:val="en-GB"/>
        </w:rPr>
        <w:t>ll</w:t>
      </w:r>
      <w:proofErr w:type="spellEnd"/>
      <w:r w:rsidR="00236931" w:rsidRPr="00D03FBB">
        <w:rPr>
          <w:rFonts w:ascii="inherit" w:hAnsi="inherit"/>
          <w:sz w:val="20"/>
          <w:szCs w:val="20"/>
          <w:lang w:val="en-GB"/>
        </w:rPr>
        <w:t xml:space="preserve"> analyses were carried out in R (version 4.0.0). We used generalized mixed effects models (GLMMs, function </w:t>
      </w:r>
      <w:proofErr w:type="spellStart"/>
      <w:r w:rsidR="00236931" w:rsidRPr="00D03FBB">
        <w:rPr>
          <w:rFonts w:ascii="inherit" w:hAnsi="inherit"/>
          <w:sz w:val="20"/>
          <w:szCs w:val="20"/>
          <w:lang w:val="en-GB"/>
        </w:rPr>
        <w:t>glmer</w:t>
      </w:r>
      <w:proofErr w:type="spellEnd"/>
      <w:r w:rsidR="00236931" w:rsidRPr="00D03FBB">
        <w:rPr>
          <w:rFonts w:ascii="inherit" w:hAnsi="inherit"/>
          <w:sz w:val="20"/>
          <w:szCs w:val="20"/>
          <w:lang w:val="en-GB"/>
        </w:rPr>
        <w:t xml:space="preserve"> in lme4 package, (Bates et al. 2015)) with binomial distribution to model bark-stripping damage.</w:t>
      </w:r>
      <w:r w:rsidR="00580438" w:rsidRPr="00D03FBB">
        <w:rPr>
          <w:rFonts w:ascii="inherit" w:hAnsi="inherit"/>
          <w:sz w:val="20"/>
          <w:szCs w:val="20"/>
          <w:lang w:val="en-GB"/>
        </w:rPr>
        <w:t xml:space="preserve"> We adopted a stepwise deletion approach and verified the removal of variables with likelihood ratio tests (function </w:t>
      </w:r>
      <w:proofErr w:type="spellStart"/>
      <w:r w:rsidR="00580438" w:rsidRPr="00D03FBB">
        <w:rPr>
          <w:rFonts w:ascii="inherit" w:hAnsi="inherit"/>
          <w:sz w:val="20"/>
          <w:szCs w:val="20"/>
          <w:lang w:val="en-GB"/>
        </w:rPr>
        <w:t>lrtest</w:t>
      </w:r>
      <w:proofErr w:type="spellEnd"/>
      <w:r w:rsidR="00580438" w:rsidRPr="00D03FBB">
        <w:rPr>
          <w:rFonts w:ascii="inherit" w:hAnsi="inherit"/>
          <w:sz w:val="20"/>
          <w:szCs w:val="20"/>
          <w:lang w:val="en-GB"/>
        </w:rPr>
        <w:t xml:space="preserve"> in package </w:t>
      </w:r>
      <w:proofErr w:type="spellStart"/>
      <w:r w:rsidR="00580438" w:rsidRPr="00D03FBB">
        <w:rPr>
          <w:rFonts w:ascii="inherit" w:hAnsi="inherit"/>
          <w:sz w:val="20"/>
          <w:szCs w:val="20"/>
          <w:lang w:val="en-GB"/>
        </w:rPr>
        <w:t>lmtest</w:t>
      </w:r>
      <w:proofErr w:type="spellEnd"/>
      <w:r w:rsidR="00580438" w:rsidRPr="00D03FBB">
        <w:rPr>
          <w:rFonts w:ascii="inherit" w:hAnsi="inherit"/>
          <w:sz w:val="20"/>
          <w:szCs w:val="20"/>
          <w:lang w:val="en-GB"/>
        </w:rPr>
        <w:t>). All models were checked for basic assumptions of normality and heterogeneity of residuals using the Dharma package in R (</w:t>
      </w:r>
      <w:proofErr w:type="spellStart"/>
      <w:r w:rsidR="00580438" w:rsidRPr="00D03FBB">
        <w:rPr>
          <w:rFonts w:ascii="inherit" w:hAnsi="inherit"/>
          <w:sz w:val="20"/>
          <w:szCs w:val="20"/>
          <w:lang w:val="en-GB"/>
        </w:rPr>
        <w:t>Hartig</w:t>
      </w:r>
      <w:proofErr w:type="spellEnd"/>
      <w:r w:rsidR="00580438" w:rsidRPr="00D03FBB">
        <w:rPr>
          <w:rFonts w:ascii="inherit" w:hAnsi="inherit"/>
          <w:sz w:val="20"/>
          <w:szCs w:val="20"/>
          <w:lang w:val="en-GB"/>
        </w:rPr>
        <w:t>, 2016).</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D03FBB"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4. Standards and calibration information, if appropriate: </w:t>
      </w:r>
      <w:r w:rsidR="00580438" w:rsidRPr="00D03FBB">
        <w:rPr>
          <w:rFonts w:ascii="inherit" w:eastAsia="Times New Roman" w:hAnsi="inherit" w:cs="Courier New"/>
          <w:color w:val="333333"/>
          <w:spacing w:val="5"/>
          <w:sz w:val="20"/>
          <w:szCs w:val="20"/>
          <w:lang w:val="en-US" w:eastAsia="sv-SE"/>
        </w:rPr>
        <w:t xml:space="preserve"> </w:t>
      </w:r>
    </w:p>
    <w:p w:rsidR="00074517" w:rsidRPr="00D03FBB" w:rsidRDefault="00580438"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roofErr w:type="gramStart"/>
      <w:r w:rsidRPr="00D03FBB">
        <w:rPr>
          <w:rFonts w:ascii="inherit" w:eastAsia="Times New Roman" w:hAnsi="inherit" w:cs="Courier New"/>
          <w:color w:val="333333"/>
          <w:spacing w:val="5"/>
          <w:sz w:val="20"/>
          <w:szCs w:val="20"/>
          <w:lang w:val="en-US" w:eastAsia="sv-SE"/>
        </w:rPr>
        <w:t>not</w:t>
      </w:r>
      <w:proofErr w:type="gramEnd"/>
      <w:r w:rsidRPr="00D03FBB">
        <w:rPr>
          <w:rFonts w:ascii="inherit" w:eastAsia="Times New Roman" w:hAnsi="inherit" w:cs="Courier New"/>
          <w:color w:val="333333"/>
          <w:spacing w:val="5"/>
          <w:sz w:val="20"/>
          <w:szCs w:val="20"/>
          <w:lang w:val="en-US" w:eastAsia="sv-SE"/>
        </w:rPr>
        <w:t xml:space="preserve"> appropriate</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580438" w:rsidRPr="00D03FBB" w:rsidRDefault="00580438"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5</w:t>
      </w:r>
      <w:r w:rsidR="00074517" w:rsidRPr="00D03FBB">
        <w:rPr>
          <w:rFonts w:ascii="inherit" w:eastAsia="Times New Roman" w:hAnsi="inherit" w:cs="Courier New"/>
          <w:color w:val="333333"/>
          <w:spacing w:val="5"/>
          <w:sz w:val="20"/>
          <w:szCs w:val="20"/>
          <w:lang w:val="en-US" w:eastAsia="sv-SE"/>
        </w:rPr>
        <w:t xml:space="preserve">. Describe any quality-assurance procedures performed on the data: </w:t>
      </w:r>
    </w:p>
    <w:p w:rsidR="00D03FBB" w:rsidRPr="00D03FBB" w:rsidRDefault="00D03FBB"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The data was collected by a team of members that were educated in how the data should be collected, we followed already established protocols used by earlier studies in the field. Thus the methods have been used before and are quality assured. </w:t>
      </w:r>
    </w:p>
    <w:p w:rsidR="00074517" w:rsidRPr="00D03FBB" w:rsidRDefault="00D03FBB"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Before the data was used in any final statistical model it was </w:t>
      </w:r>
      <w:r w:rsidR="00580438" w:rsidRPr="00D03FBB">
        <w:rPr>
          <w:rFonts w:ascii="inherit" w:hAnsi="inherit"/>
          <w:sz w:val="20"/>
          <w:szCs w:val="20"/>
          <w:lang w:val="en-GB"/>
        </w:rPr>
        <w:t>checked for basic assumptions of normality and heterogeneity of residuals using the Dharma package in R (</w:t>
      </w:r>
      <w:proofErr w:type="spellStart"/>
      <w:r w:rsidR="00580438" w:rsidRPr="00D03FBB">
        <w:rPr>
          <w:rFonts w:ascii="inherit" w:hAnsi="inherit"/>
          <w:sz w:val="20"/>
          <w:szCs w:val="20"/>
          <w:lang w:val="en-GB"/>
        </w:rPr>
        <w:t>Hartig</w:t>
      </w:r>
      <w:proofErr w:type="spellEnd"/>
      <w:r w:rsidR="00580438" w:rsidRPr="00D03FBB">
        <w:rPr>
          <w:rFonts w:ascii="inherit" w:hAnsi="inherit"/>
          <w:sz w:val="20"/>
          <w:szCs w:val="20"/>
          <w:lang w:val="en-GB"/>
        </w:rPr>
        <w:t>, 2016).</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580438"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6</w:t>
      </w:r>
      <w:r w:rsidR="00074517" w:rsidRPr="00D03FBB">
        <w:rPr>
          <w:rFonts w:ascii="inherit" w:eastAsia="Times New Roman" w:hAnsi="inherit" w:cs="Courier New"/>
          <w:color w:val="333333"/>
          <w:spacing w:val="5"/>
          <w:sz w:val="20"/>
          <w:szCs w:val="20"/>
          <w:lang w:val="en-US" w:eastAsia="sv-SE"/>
        </w:rPr>
        <w:t xml:space="preserve">. People involved with sample collection, processing, analysis and/or submission: </w:t>
      </w:r>
      <w:r w:rsidR="00715906" w:rsidRPr="00D03FBB">
        <w:rPr>
          <w:rFonts w:ascii="inherit" w:eastAsia="Times New Roman" w:hAnsi="inherit" w:cs="Courier New"/>
          <w:color w:val="333333"/>
          <w:spacing w:val="5"/>
          <w:sz w:val="20"/>
          <w:szCs w:val="20"/>
          <w:lang w:val="en-US" w:eastAsia="sv-SE"/>
        </w:rPr>
        <w:t xml:space="preserve">Anders Jarnemo, Anna Widén, Johan Månsson, </w:t>
      </w:r>
      <w:proofErr w:type="gramStart"/>
      <w:r w:rsidR="00715906" w:rsidRPr="00D03FBB">
        <w:rPr>
          <w:rFonts w:ascii="inherit" w:eastAsia="Times New Roman" w:hAnsi="inherit" w:cs="Courier New"/>
          <w:color w:val="333333"/>
          <w:spacing w:val="5"/>
          <w:sz w:val="20"/>
          <w:szCs w:val="20"/>
          <w:lang w:val="en-US" w:eastAsia="sv-SE"/>
        </w:rPr>
        <w:t>Annika</w:t>
      </w:r>
      <w:proofErr w:type="gramEnd"/>
      <w:r w:rsidR="00715906" w:rsidRPr="00D03FBB">
        <w:rPr>
          <w:rFonts w:ascii="inherit" w:eastAsia="Times New Roman" w:hAnsi="inherit" w:cs="Courier New"/>
          <w:color w:val="333333"/>
          <w:spacing w:val="5"/>
          <w:sz w:val="20"/>
          <w:szCs w:val="20"/>
          <w:lang w:val="en-US" w:eastAsia="sv-SE"/>
        </w:rPr>
        <w:t xml:space="preserve"> M Felton.</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5706AD"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GB" w:eastAsia="sv-SE"/>
        </w:rPr>
      </w:pPr>
      <w:r w:rsidRPr="00D03FBB">
        <w:rPr>
          <w:rFonts w:ascii="inherit" w:eastAsia="Times New Roman" w:hAnsi="inherit" w:cs="Courier New"/>
          <w:color w:val="333333"/>
          <w:spacing w:val="5"/>
          <w:sz w:val="20"/>
          <w:szCs w:val="20"/>
          <w:lang w:val="en-US" w:eastAsia="sv-SE"/>
        </w:rPr>
        <w:t xml:space="preserve">DATA-SPECIFIC INFORMATION FOR: </w:t>
      </w:r>
      <w:r w:rsidR="005706AD">
        <w:rPr>
          <w:rFonts w:ascii="inherit" w:eastAsia="Times New Roman" w:hAnsi="inherit" w:cs="Courier New"/>
          <w:color w:val="333333"/>
          <w:spacing w:val="5"/>
          <w:sz w:val="20"/>
          <w:szCs w:val="20"/>
          <w:lang w:val="en-US" w:eastAsia="sv-SE"/>
        </w:rPr>
        <w:t>The proximity of rapeseed fields influences levels of forest damage by red deer</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1. Number of variables: </w:t>
      </w:r>
    </w:p>
    <w:p w:rsidR="00074517"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14</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BD0231"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2. Number of cases/rows:</w:t>
      </w:r>
    </w:p>
    <w:p w:rsidR="00074517"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73</w:t>
      </w:r>
      <w:r w:rsidR="00074517" w:rsidRPr="00D03FBB">
        <w:rPr>
          <w:rFonts w:ascii="inherit" w:eastAsia="Times New Roman" w:hAnsi="inherit" w:cs="Courier New"/>
          <w:color w:val="333333"/>
          <w:spacing w:val="5"/>
          <w:sz w:val="20"/>
          <w:szCs w:val="20"/>
          <w:lang w:val="en-US" w:eastAsia="sv-SE"/>
        </w:rPr>
        <w:t xml:space="preserve"> </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3. Variable List: </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Site: the site/estate where the inventory was conducted</w:t>
      </w:r>
    </w:p>
    <w:p w:rsidR="00BD0231"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Undamaged: </w:t>
      </w:r>
      <w:proofErr w:type="spellStart"/>
      <w:r w:rsidRPr="00D03FBB">
        <w:rPr>
          <w:rFonts w:ascii="inherit" w:eastAsia="Times New Roman" w:hAnsi="inherit" w:cs="Courier New"/>
          <w:color w:val="333333"/>
          <w:spacing w:val="5"/>
          <w:sz w:val="20"/>
          <w:szCs w:val="20"/>
          <w:lang w:val="en-US" w:eastAsia="sv-SE"/>
        </w:rPr>
        <w:t>nr</w:t>
      </w:r>
      <w:proofErr w:type="spellEnd"/>
      <w:r w:rsidRPr="00D03FBB">
        <w:rPr>
          <w:rFonts w:ascii="inherit" w:eastAsia="Times New Roman" w:hAnsi="inherit" w:cs="Courier New"/>
          <w:color w:val="333333"/>
          <w:spacing w:val="5"/>
          <w:sz w:val="20"/>
          <w:szCs w:val="20"/>
          <w:lang w:val="en-US" w:eastAsia="sv-SE"/>
        </w:rPr>
        <w:t xml:space="preserve"> of undamaged trees in spruce stand</w:t>
      </w:r>
    </w:p>
    <w:p w:rsidR="00BD0231"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Damaged: </w:t>
      </w:r>
      <w:proofErr w:type="spellStart"/>
      <w:r w:rsidRPr="00D03FBB">
        <w:rPr>
          <w:rFonts w:ascii="inherit" w:eastAsia="Times New Roman" w:hAnsi="inherit" w:cs="Courier New"/>
          <w:color w:val="333333"/>
          <w:spacing w:val="5"/>
          <w:sz w:val="20"/>
          <w:szCs w:val="20"/>
          <w:lang w:val="en-US" w:eastAsia="sv-SE"/>
        </w:rPr>
        <w:t>nr</w:t>
      </w:r>
      <w:proofErr w:type="spellEnd"/>
      <w:r w:rsidRPr="00D03FBB">
        <w:rPr>
          <w:rFonts w:ascii="inherit" w:eastAsia="Times New Roman" w:hAnsi="inherit" w:cs="Courier New"/>
          <w:color w:val="333333"/>
          <w:spacing w:val="5"/>
          <w:sz w:val="20"/>
          <w:szCs w:val="20"/>
          <w:lang w:val="en-US" w:eastAsia="sv-SE"/>
        </w:rPr>
        <w:t xml:space="preserve"> of damaged trees in spruce stand</w:t>
      </w:r>
    </w:p>
    <w:p w:rsidR="00BD0231"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roofErr w:type="spellStart"/>
      <w:r w:rsidRPr="00D03FBB">
        <w:rPr>
          <w:rFonts w:ascii="inherit" w:eastAsia="Times New Roman" w:hAnsi="inherit" w:cs="Courier New"/>
          <w:color w:val="333333"/>
          <w:spacing w:val="5"/>
          <w:sz w:val="20"/>
          <w:szCs w:val="20"/>
          <w:lang w:val="en-US" w:eastAsia="sv-SE"/>
        </w:rPr>
        <w:t>Spellet</w:t>
      </w:r>
      <w:proofErr w:type="gramStart"/>
      <w:r w:rsidRPr="00D03FBB">
        <w:rPr>
          <w:rFonts w:ascii="inherit" w:eastAsia="Times New Roman" w:hAnsi="inherit" w:cs="Courier New"/>
          <w:color w:val="333333"/>
          <w:spacing w:val="5"/>
          <w:sz w:val="20"/>
          <w:szCs w:val="20"/>
          <w:lang w:val="en-US" w:eastAsia="sv-SE"/>
        </w:rPr>
        <w:t>:average</w:t>
      </w:r>
      <w:proofErr w:type="spellEnd"/>
      <w:proofErr w:type="gramEnd"/>
      <w:r w:rsidRPr="00D03FBB">
        <w:rPr>
          <w:rFonts w:ascii="inherit" w:eastAsia="Times New Roman" w:hAnsi="inherit" w:cs="Courier New"/>
          <w:color w:val="333333"/>
          <w:spacing w:val="5"/>
          <w:sz w:val="20"/>
          <w:szCs w:val="20"/>
          <w:lang w:val="en-US" w:eastAsia="sv-SE"/>
        </w:rPr>
        <w:t xml:space="preserve"> </w:t>
      </w:r>
      <w:proofErr w:type="spellStart"/>
      <w:r w:rsidRPr="00D03FBB">
        <w:rPr>
          <w:rFonts w:ascii="inherit" w:eastAsia="Times New Roman" w:hAnsi="inherit" w:cs="Courier New"/>
          <w:color w:val="333333"/>
          <w:spacing w:val="5"/>
          <w:sz w:val="20"/>
          <w:szCs w:val="20"/>
          <w:lang w:val="en-US" w:eastAsia="sv-SE"/>
        </w:rPr>
        <w:t>nr</w:t>
      </w:r>
      <w:proofErr w:type="spellEnd"/>
      <w:r w:rsidRPr="00D03FBB">
        <w:rPr>
          <w:rFonts w:ascii="inherit" w:eastAsia="Times New Roman" w:hAnsi="inherit" w:cs="Courier New"/>
          <w:color w:val="333333"/>
          <w:spacing w:val="5"/>
          <w:sz w:val="20"/>
          <w:szCs w:val="20"/>
          <w:lang w:val="en-US" w:eastAsia="sv-SE"/>
        </w:rPr>
        <w:t xml:space="preserve"> of fresh red deer pellet groups per stand (10 plots per stand)</w:t>
      </w:r>
    </w:p>
    <w:p w:rsidR="00BD0231"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roofErr w:type="spellStart"/>
      <w:r w:rsidRPr="00D03FBB">
        <w:rPr>
          <w:rFonts w:ascii="inherit" w:eastAsia="Times New Roman" w:hAnsi="inherit" w:cs="Courier New"/>
          <w:color w:val="333333"/>
          <w:spacing w:val="5"/>
          <w:sz w:val="20"/>
          <w:szCs w:val="20"/>
          <w:lang w:val="en-US" w:eastAsia="sv-SE"/>
        </w:rPr>
        <w:t>Tpellet</w:t>
      </w:r>
      <w:proofErr w:type="spellEnd"/>
      <w:r w:rsidRPr="00D03FBB">
        <w:rPr>
          <w:rFonts w:ascii="inherit" w:eastAsia="Times New Roman" w:hAnsi="inherit" w:cs="Courier New"/>
          <w:color w:val="333333"/>
          <w:spacing w:val="5"/>
          <w:sz w:val="20"/>
          <w:szCs w:val="20"/>
          <w:lang w:val="en-US" w:eastAsia="sv-SE"/>
        </w:rPr>
        <w:t xml:space="preserve">: average </w:t>
      </w:r>
      <w:proofErr w:type="spellStart"/>
      <w:r w:rsidRPr="00D03FBB">
        <w:rPr>
          <w:rFonts w:ascii="inherit" w:eastAsia="Times New Roman" w:hAnsi="inherit" w:cs="Courier New"/>
          <w:color w:val="333333"/>
          <w:spacing w:val="5"/>
          <w:sz w:val="20"/>
          <w:szCs w:val="20"/>
          <w:lang w:val="en-US" w:eastAsia="sv-SE"/>
        </w:rPr>
        <w:t>nr</w:t>
      </w:r>
      <w:proofErr w:type="spellEnd"/>
      <w:r w:rsidRPr="00D03FBB">
        <w:rPr>
          <w:rFonts w:ascii="inherit" w:eastAsia="Times New Roman" w:hAnsi="inherit" w:cs="Courier New"/>
          <w:color w:val="333333"/>
          <w:spacing w:val="5"/>
          <w:sz w:val="20"/>
          <w:szCs w:val="20"/>
          <w:lang w:val="en-US" w:eastAsia="sv-SE"/>
        </w:rPr>
        <w:t xml:space="preserve"> of fresh red deer pellet groups along the 4 transects surrounding the stand</w:t>
      </w:r>
    </w:p>
    <w:p w:rsidR="00BD0231"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Raps: distance from stand edge to closest rape seed field in km</w:t>
      </w:r>
    </w:p>
    <w:p w:rsidR="00BD0231"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roofErr w:type="spellStart"/>
      <w:r w:rsidRPr="00D03FBB">
        <w:rPr>
          <w:rFonts w:ascii="inherit" w:eastAsia="Times New Roman" w:hAnsi="inherit" w:cs="Courier New"/>
          <w:color w:val="333333"/>
          <w:spacing w:val="5"/>
          <w:sz w:val="20"/>
          <w:szCs w:val="20"/>
          <w:lang w:val="en-US" w:eastAsia="sv-SE"/>
        </w:rPr>
        <w:t>Sforage</w:t>
      </w:r>
      <w:proofErr w:type="spellEnd"/>
      <w:r w:rsidRPr="00D03FBB">
        <w:rPr>
          <w:rFonts w:ascii="inherit" w:eastAsia="Times New Roman" w:hAnsi="inherit" w:cs="Courier New"/>
          <w:color w:val="333333"/>
          <w:spacing w:val="5"/>
          <w:sz w:val="20"/>
          <w:szCs w:val="20"/>
          <w:lang w:val="en-US" w:eastAsia="sv-SE"/>
        </w:rPr>
        <w:t>: average field and shrub layer per stand (10 plots per stand)</w:t>
      </w:r>
    </w:p>
    <w:p w:rsidR="00BD0231"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roofErr w:type="spellStart"/>
      <w:r w:rsidRPr="00D03FBB">
        <w:rPr>
          <w:rFonts w:ascii="inherit" w:eastAsia="Times New Roman" w:hAnsi="inherit" w:cs="Courier New"/>
          <w:color w:val="333333"/>
          <w:spacing w:val="5"/>
          <w:sz w:val="20"/>
          <w:szCs w:val="20"/>
          <w:lang w:val="en-US" w:eastAsia="sv-SE"/>
        </w:rPr>
        <w:t>Tforage</w:t>
      </w:r>
      <w:proofErr w:type="gramStart"/>
      <w:r w:rsidRPr="00D03FBB">
        <w:rPr>
          <w:rFonts w:ascii="inherit" w:eastAsia="Times New Roman" w:hAnsi="inherit" w:cs="Courier New"/>
          <w:color w:val="333333"/>
          <w:spacing w:val="5"/>
          <w:sz w:val="20"/>
          <w:szCs w:val="20"/>
          <w:lang w:val="en-US" w:eastAsia="sv-SE"/>
        </w:rPr>
        <w:t>:average</w:t>
      </w:r>
      <w:proofErr w:type="spellEnd"/>
      <w:proofErr w:type="gramEnd"/>
      <w:r w:rsidRPr="00D03FBB">
        <w:rPr>
          <w:rFonts w:ascii="inherit" w:eastAsia="Times New Roman" w:hAnsi="inherit" w:cs="Courier New"/>
          <w:color w:val="333333"/>
          <w:spacing w:val="5"/>
          <w:sz w:val="20"/>
          <w:szCs w:val="20"/>
          <w:lang w:val="en-US" w:eastAsia="sv-SE"/>
        </w:rPr>
        <w:t xml:space="preserve"> field and shrub layer along the 4 transects surrounding the sand</w:t>
      </w:r>
    </w:p>
    <w:p w:rsidR="00BD0231"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roofErr w:type="spellStart"/>
      <w:r w:rsidRPr="00D03FBB">
        <w:rPr>
          <w:rFonts w:ascii="inherit" w:eastAsia="Times New Roman" w:hAnsi="inherit" w:cs="Courier New"/>
          <w:color w:val="333333"/>
          <w:spacing w:val="5"/>
          <w:sz w:val="20"/>
          <w:szCs w:val="20"/>
          <w:lang w:val="en-US" w:eastAsia="sv-SE"/>
        </w:rPr>
        <w:t>Feeding_dist</w:t>
      </w:r>
      <w:proofErr w:type="spellEnd"/>
      <w:r w:rsidRPr="00D03FBB">
        <w:rPr>
          <w:rFonts w:ascii="inherit" w:eastAsia="Times New Roman" w:hAnsi="inherit" w:cs="Courier New"/>
          <w:color w:val="333333"/>
          <w:spacing w:val="5"/>
          <w:sz w:val="20"/>
          <w:szCs w:val="20"/>
          <w:lang w:val="en-US" w:eastAsia="sv-SE"/>
        </w:rPr>
        <w:t>: distance from stand edge to closest feeding station in m</w:t>
      </w:r>
    </w:p>
    <w:p w:rsidR="00074517" w:rsidRPr="00D03FBB" w:rsidRDefault="00BD0231"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roofErr w:type="spellStart"/>
      <w:r w:rsidRPr="00D03FBB">
        <w:rPr>
          <w:rFonts w:ascii="inherit" w:eastAsia="Times New Roman" w:hAnsi="inherit" w:cs="Courier New"/>
          <w:color w:val="333333"/>
          <w:spacing w:val="5"/>
          <w:sz w:val="20"/>
          <w:szCs w:val="20"/>
          <w:lang w:val="en-US" w:eastAsia="sv-SE"/>
        </w:rPr>
        <w:t>Feeding_dist_km</w:t>
      </w:r>
      <w:proofErr w:type="spellEnd"/>
      <w:r w:rsidRPr="00D03FBB">
        <w:rPr>
          <w:rFonts w:ascii="inherit" w:eastAsia="Times New Roman" w:hAnsi="inherit" w:cs="Courier New"/>
          <w:color w:val="333333"/>
          <w:spacing w:val="5"/>
          <w:sz w:val="20"/>
          <w:szCs w:val="20"/>
          <w:lang w:val="en-US" w:eastAsia="sv-SE"/>
        </w:rPr>
        <w:t>: distance from stand edge to closest feeding station in km</w:t>
      </w: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p>
    <w:p w:rsidR="00074517" w:rsidRPr="00D03FBB" w:rsidRDefault="00074517"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 xml:space="preserve">5. Specialized formats or other abbreviations used: </w:t>
      </w:r>
    </w:p>
    <w:p w:rsidR="00D03FBB" w:rsidRPr="00D03FBB" w:rsidRDefault="00D03FBB" w:rsidP="000745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herit" w:eastAsia="Times New Roman" w:hAnsi="inherit" w:cs="Courier New"/>
          <w:color w:val="333333"/>
          <w:spacing w:val="5"/>
          <w:sz w:val="20"/>
          <w:szCs w:val="20"/>
          <w:lang w:val="en-US" w:eastAsia="sv-SE"/>
        </w:rPr>
      </w:pPr>
      <w:r w:rsidRPr="00D03FBB">
        <w:rPr>
          <w:rFonts w:ascii="inherit" w:eastAsia="Times New Roman" w:hAnsi="inherit" w:cs="Courier New"/>
          <w:color w:val="333333"/>
          <w:spacing w:val="5"/>
          <w:sz w:val="20"/>
          <w:szCs w:val="20"/>
          <w:lang w:val="en-US" w:eastAsia="sv-SE"/>
        </w:rPr>
        <w:t>Se above, point 3 for abbreviations used in the data sheet</w:t>
      </w:r>
    </w:p>
    <w:p w:rsidR="00074517" w:rsidRPr="00D03FBB" w:rsidRDefault="00074517" w:rsidP="00074517">
      <w:pPr>
        <w:shd w:val="clear" w:color="auto" w:fill="F5F5F5"/>
        <w:spacing w:after="0" w:line="240" w:lineRule="auto"/>
        <w:rPr>
          <w:rFonts w:ascii="inherit" w:eastAsia="Times New Roman" w:hAnsi="inherit" w:cs="Times New Roman"/>
          <w:color w:val="FFFFFF"/>
          <w:spacing w:val="5"/>
          <w:sz w:val="20"/>
          <w:szCs w:val="20"/>
          <w:lang w:eastAsia="sv-SE"/>
        </w:rPr>
      </w:pPr>
      <w:proofErr w:type="gramStart"/>
      <w:r w:rsidRPr="00D03FBB">
        <w:rPr>
          <w:rFonts w:ascii="inherit" w:eastAsia="Times New Roman" w:hAnsi="inherit" w:cs="Times New Roman"/>
          <w:color w:val="FFFFFF"/>
          <w:spacing w:val="5"/>
          <w:sz w:val="20"/>
          <w:szCs w:val="20"/>
          <w:lang w:eastAsia="sv-SE"/>
        </w:rPr>
        <w:t>100%</w:t>
      </w:r>
      <w:proofErr w:type="gramEnd"/>
    </w:p>
    <w:p w:rsidR="007D4D7A" w:rsidRPr="00D03FBB" w:rsidRDefault="007D4D7A" w:rsidP="00254101">
      <w:pPr>
        <w:rPr>
          <w:rFonts w:ascii="inherit" w:hAnsi="inherit"/>
          <w:sz w:val="20"/>
          <w:szCs w:val="20"/>
        </w:rPr>
      </w:pPr>
    </w:p>
    <w:sectPr w:rsidR="007D4D7A" w:rsidRPr="00D03FBB" w:rsidSect="00F97B62">
      <w:headerReference w:type="even" r:id="rId13"/>
      <w:headerReference w:type="first" r:id="rId14"/>
      <w:pgSz w:w="11906" w:h="16838" w:code="9"/>
      <w:pgMar w:top="1440" w:right="1440" w:bottom="1440" w:left="1440" w:header="851" w:footer="36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578D" w:rsidRDefault="00C5578D" w:rsidP="00B65B3A">
      <w:pPr>
        <w:spacing w:after="0" w:line="240" w:lineRule="auto"/>
      </w:pPr>
      <w:r>
        <w:separator/>
      </w:r>
    </w:p>
    <w:p w:rsidR="00C5578D" w:rsidRDefault="00C5578D"/>
  </w:endnote>
  <w:endnote w:type="continuationSeparator" w:id="0">
    <w:p w:rsidR="00C5578D" w:rsidRDefault="00C5578D" w:rsidP="00B65B3A">
      <w:pPr>
        <w:spacing w:after="0" w:line="240" w:lineRule="auto"/>
      </w:pPr>
      <w:r>
        <w:continuationSeparator/>
      </w:r>
    </w:p>
    <w:p w:rsidR="00C5578D" w:rsidRDefault="00C557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578D" w:rsidRDefault="00C5578D" w:rsidP="00B65B3A">
      <w:pPr>
        <w:spacing w:after="0" w:line="240" w:lineRule="auto"/>
      </w:pPr>
      <w:r>
        <w:separator/>
      </w:r>
    </w:p>
  </w:footnote>
  <w:footnote w:type="continuationSeparator" w:id="0">
    <w:p w:rsidR="00C5578D" w:rsidRDefault="00C5578D" w:rsidP="00B65B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10A" w:rsidRDefault="00CD410A" w:rsidP="00B65B3A">
    <w:pPr>
      <w:pStyle w:val="Sidhuvud"/>
      <w:spacing w:before="240" w:after="276"/>
    </w:pPr>
  </w:p>
  <w:p w:rsidR="00CD410A" w:rsidRDefault="00CD410A" w:rsidP="00B65B3A">
    <w:pPr>
      <w:spacing w:after="276"/>
    </w:pPr>
  </w:p>
  <w:p w:rsidR="00CD410A" w:rsidRDefault="00CD410A"/>
  <w:p w:rsidR="00CD410A" w:rsidRDefault="00CD410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10A" w:rsidRPr="00B30794" w:rsidRDefault="00CD410A" w:rsidP="0005173A">
    <w:pPr>
      <w:pStyle w:val="Header-info"/>
      <w:spacing w:after="73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53B83634"/>
    <w:lvl w:ilvl="0">
      <w:start w:val="1"/>
      <w:numFmt w:val="decimal"/>
      <w:pStyle w:val="Numreradlista"/>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Punktlista"/>
      <w:lvlText w:val=""/>
      <w:lvlJc w:val="left"/>
      <w:pPr>
        <w:tabs>
          <w:tab w:val="num" w:pos="360"/>
        </w:tabs>
        <w:ind w:left="360" w:hanging="360"/>
      </w:pPr>
      <w:rPr>
        <w:rFonts w:ascii="Symbol" w:hAnsi="Symbol" w:hint="default"/>
      </w:rPr>
    </w:lvl>
  </w:abstractNum>
  <w:abstractNum w:abstractNumId="2"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linkStyles/>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517"/>
    <w:rsid w:val="00002EF2"/>
    <w:rsid w:val="00017F5C"/>
    <w:rsid w:val="0002287F"/>
    <w:rsid w:val="0003125C"/>
    <w:rsid w:val="0005173A"/>
    <w:rsid w:val="00053E90"/>
    <w:rsid w:val="00074517"/>
    <w:rsid w:val="000D0FE3"/>
    <w:rsid w:val="000F5E03"/>
    <w:rsid w:val="001231E4"/>
    <w:rsid w:val="001406CC"/>
    <w:rsid w:val="001414D6"/>
    <w:rsid w:val="00152C1E"/>
    <w:rsid w:val="00153304"/>
    <w:rsid w:val="00196B58"/>
    <w:rsid w:val="001A1F63"/>
    <w:rsid w:val="001B155A"/>
    <w:rsid w:val="001C3335"/>
    <w:rsid w:val="001E0C17"/>
    <w:rsid w:val="002169D8"/>
    <w:rsid w:val="00236931"/>
    <w:rsid w:val="002472F4"/>
    <w:rsid w:val="00254101"/>
    <w:rsid w:val="00265D48"/>
    <w:rsid w:val="00266BE1"/>
    <w:rsid w:val="002817AF"/>
    <w:rsid w:val="002D5603"/>
    <w:rsid w:val="002E6AE3"/>
    <w:rsid w:val="003152C4"/>
    <w:rsid w:val="00316A97"/>
    <w:rsid w:val="00346952"/>
    <w:rsid w:val="00373994"/>
    <w:rsid w:val="00384C8B"/>
    <w:rsid w:val="003B2F68"/>
    <w:rsid w:val="003E5DF0"/>
    <w:rsid w:val="00417F51"/>
    <w:rsid w:val="004210DE"/>
    <w:rsid w:val="004227D9"/>
    <w:rsid w:val="00426CA6"/>
    <w:rsid w:val="004332BF"/>
    <w:rsid w:val="004343E5"/>
    <w:rsid w:val="0045434E"/>
    <w:rsid w:val="00463513"/>
    <w:rsid w:val="004B6550"/>
    <w:rsid w:val="00505276"/>
    <w:rsid w:val="00521C3B"/>
    <w:rsid w:val="0052484B"/>
    <w:rsid w:val="005267B8"/>
    <w:rsid w:val="005706AD"/>
    <w:rsid w:val="00574CAE"/>
    <w:rsid w:val="00580438"/>
    <w:rsid w:val="005B5620"/>
    <w:rsid w:val="006049CB"/>
    <w:rsid w:val="0060679E"/>
    <w:rsid w:val="006114A3"/>
    <w:rsid w:val="006323DC"/>
    <w:rsid w:val="00633F86"/>
    <w:rsid w:val="00684B5A"/>
    <w:rsid w:val="0068662C"/>
    <w:rsid w:val="00695E24"/>
    <w:rsid w:val="006C5E84"/>
    <w:rsid w:val="006C7BA1"/>
    <w:rsid w:val="006C7EEC"/>
    <w:rsid w:val="006C7EF6"/>
    <w:rsid w:val="006E4110"/>
    <w:rsid w:val="006F223F"/>
    <w:rsid w:val="006F4C09"/>
    <w:rsid w:val="007002D7"/>
    <w:rsid w:val="00707ACA"/>
    <w:rsid w:val="007121F4"/>
    <w:rsid w:val="00715906"/>
    <w:rsid w:val="007212EF"/>
    <w:rsid w:val="0077745B"/>
    <w:rsid w:val="00796EB5"/>
    <w:rsid w:val="007B14B8"/>
    <w:rsid w:val="007D4D7A"/>
    <w:rsid w:val="007E4639"/>
    <w:rsid w:val="007E47DA"/>
    <w:rsid w:val="007F3F68"/>
    <w:rsid w:val="007F6F9B"/>
    <w:rsid w:val="00843EA7"/>
    <w:rsid w:val="0084674F"/>
    <w:rsid w:val="00862510"/>
    <w:rsid w:val="00864EFB"/>
    <w:rsid w:val="00890B5B"/>
    <w:rsid w:val="008B35B5"/>
    <w:rsid w:val="008C7FA3"/>
    <w:rsid w:val="008E2971"/>
    <w:rsid w:val="008E2C57"/>
    <w:rsid w:val="008E724E"/>
    <w:rsid w:val="008F24D9"/>
    <w:rsid w:val="009109E8"/>
    <w:rsid w:val="009662BC"/>
    <w:rsid w:val="009E4E08"/>
    <w:rsid w:val="00A07925"/>
    <w:rsid w:val="00A22A18"/>
    <w:rsid w:val="00A47A74"/>
    <w:rsid w:val="00A73167"/>
    <w:rsid w:val="00A82303"/>
    <w:rsid w:val="00A8595D"/>
    <w:rsid w:val="00AA5A49"/>
    <w:rsid w:val="00AC0BC2"/>
    <w:rsid w:val="00AD1A0A"/>
    <w:rsid w:val="00AF5948"/>
    <w:rsid w:val="00B30794"/>
    <w:rsid w:val="00B54D19"/>
    <w:rsid w:val="00B65B3A"/>
    <w:rsid w:val="00BA0E41"/>
    <w:rsid w:val="00BD0231"/>
    <w:rsid w:val="00BD281F"/>
    <w:rsid w:val="00BF1046"/>
    <w:rsid w:val="00BF5EBE"/>
    <w:rsid w:val="00C07176"/>
    <w:rsid w:val="00C26923"/>
    <w:rsid w:val="00C32E09"/>
    <w:rsid w:val="00C5578D"/>
    <w:rsid w:val="00C56D4E"/>
    <w:rsid w:val="00C62AB9"/>
    <w:rsid w:val="00C84384"/>
    <w:rsid w:val="00C87604"/>
    <w:rsid w:val="00CA4391"/>
    <w:rsid w:val="00CB57EA"/>
    <w:rsid w:val="00CC31D7"/>
    <w:rsid w:val="00CD0B1D"/>
    <w:rsid w:val="00CD410A"/>
    <w:rsid w:val="00D00E93"/>
    <w:rsid w:val="00D03FBB"/>
    <w:rsid w:val="00D65A45"/>
    <w:rsid w:val="00D83999"/>
    <w:rsid w:val="00DB02E7"/>
    <w:rsid w:val="00DB7E7E"/>
    <w:rsid w:val="00DC260E"/>
    <w:rsid w:val="00DD59D8"/>
    <w:rsid w:val="00DF14CB"/>
    <w:rsid w:val="00E00700"/>
    <w:rsid w:val="00E01AE2"/>
    <w:rsid w:val="00E032A9"/>
    <w:rsid w:val="00E11BD3"/>
    <w:rsid w:val="00E17891"/>
    <w:rsid w:val="00E32A53"/>
    <w:rsid w:val="00E5258F"/>
    <w:rsid w:val="00E85B8A"/>
    <w:rsid w:val="00EE57CA"/>
    <w:rsid w:val="00F05B25"/>
    <w:rsid w:val="00F171CE"/>
    <w:rsid w:val="00F240C5"/>
    <w:rsid w:val="00F36535"/>
    <w:rsid w:val="00F370B7"/>
    <w:rsid w:val="00F37536"/>
    <w:rsid w:val="00F616DB"/>
    <w:rsid w:val="00F74F50"/>
    <w:rsid w:val="00F96F2A"/>
    <w:rsid w:val="00F97B62"/>
    <w:rsid w:val="00FD0A11"/>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233F32B-DD28-4D8F-86AC-72CBCD59F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
    <w:lsdException w:name="Emphasis" w:uiPriority="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06AD"/>
    <w:pPr>
      <w:spacing w:after="160" w:line="259" w:lineRule="auto"/>
    </w:pPr>
    <w:rPr>
      <w:rFonts w:asciiTheme="minorHAnsi" w:hAnsiTheme="minorHAnsi"/>
    </w:rPr>
  </w:style>
  <w:style w:type="paragraph" w:styleId="Rubrik1">
    <w:name w:val="heading 1"/>
    <w:basedOn w:val="Normal"/>
    <w:next w:val="Normal"/>
    <w:link w:val="Rubrik1Char"/>
    <w:uiPriority w:val="9"/>
    <w:qFormat/>
    <w:rsid w:val="00236931"/>
    <w:pPr>
      <w:keepNext/>
      <w:keepLines/>
      <w:suppressAutoHyphens/>
      <w:spacing w:before="600" w:after="100"/>
      <w:outlineLvl w:val="0"/>
    </w:pPr>
    <w:rPr>
      <w:rFonts w:asciiTheme="majorHAnsi" w:eastAsiaTheme="majorEastAsia" w:hAnsiTheme="majorHAnsi" w:cstheme="majorBidi"/>
      <w:bCs/>
      <w:color w:val="000000" w:themeColor="accent1" w:themeShade="BF"/>
      <w:sz w:val="30"/>
      <w:szCs w:val="28"/>
    </w:rPr>
  </w:style>
  <w:style w:type="paragraph" w:styleId="Rubrik2">
    <w:name w:val="heading 2"/>
    <w:basedOn w:val="Normal"/>
    <w:next w:val="Normal"/>
    <w:link w:val="Rubrik2Char"/>
    <w:uiPriority w:val="9"/>
    <w:qFormat/>
    <w:rsid w:val="00236931"/>
    <w:pPr>
      <w:keepNext/>
      <w:keepLines/>
      <w:suppressAutoHyphens/>
      <w:spacing w:before="500" w:after="80"/>
      <w:outlineLvl w:val="1"/>
    </w:pPr>
    <w:rPr>
      <w:rFonts w:asciiTheme="majorHAnsi" w:eastAsiaTheme="majorEastAsia" w:hAnsiTheme="majorHAnsi" w:cstheme="majorBidi"/>
      <w:bCs/>
      <w:color w:val="000000" w:themeColor="accent1"/>
      <w:sz w:val="24"/>
      <w:szCs w:val="26"/>
    </w:rPr>
  </w:style>
  <w:style w:type="paragraph" w:styleId="Rubrik3">
    <w:name w:val="heading 3"/>
    <w:basedOn w:val="Normal"/>
    <w:next w:val="Normal"/>
    <w:link w:val="Rubrik3Char"/>
    <w:uiPriority w:val="9"/>
    <w:qFormat/>
    <w:rsid w:val="00236931"/>
    <w:pPr>
      <w:keepNext/>
      <w:keepLines/>
      <w:suppressAutoHyphens/>
      <w:spacing w:before="240" w:after="80"/>
      <w:outlineLvl w:val="2"/>
    </w:pPr>
    <w:rPr>
      <w:rFonts w:eastAsiaTheme="majorEastAsia" w:cstheme="majorBidi"/>
      <w:bCs/>
      <w:i/>
      <w:color w:val="000000" w:themeColor="accent1"/>
    </w:rPr>
  </w:style>
  <w:style w:type="paragraph" w:styleId="Rubrik4">
    <w:name w:val="heading 4"/>
    <w:basedOn w:val="Normal"/>
    <w:next w:val="Normal"/>
    <w:link w:val="Rubrik4Char"/>
    <w:uiPriority w:val="9"/>
    <w:unhideWhenUsed/>
    <w:rsid w:val="00236931"/>
    <w:pPr>
      <w:keepNext/>
      <w:keepLines/>
      <w:spacing w:before="200" w:after="0"/>
      <w:outlineLvl w:val="3"/>
    </w:pPr>
    <w:rPr>
      <w:rFonts w:asciiTheme="majorHAnsi" w:eastAsiaTheme="majorEastAsia" w:hAnsiTheme="majorHAnsi" w:cstheme="majorBidi"/>
      <w:b/>
      <w:bCs/>
      <w:i/>
      <w:iCs/>
      <w:color w:val="000000" w:themeColor="accent1"/>
    </w:rPr>
  </w:style>
  <w:style w:type="character" w:default="1" w:styleId="Standardstycketeckensnitt">
    <w:name w:val="Default Paragraph Font"/>
    <w:uiPriority w:val="1"/>
    <w:semiHidden/>
    <w:unhideWhenUsed/>
    <w:rsid w:val="005706A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rsid w:val="005706AD"/>
  </w:style>
  <w:style w:type="character" w:customStyle="1" w:styleId="Rubrik1Char">
    <w:name w:val="Rubrik 1 Char"/>
    <w:basedOn w:val="Standardstycketeckensnitt"/>
    <w:link w:val="Rubrik1"/>
    <w:uiPriority w:val="9"/>
    <w:rsid w:val="00236931"/>
    <w:rPr>
      <w:rFonts w:asciiTheme="majorHAnsi" w:eastAsiaTheme="majorEastAsia" w:hAnsiTheme="majorHAnsi" w:cstheme="majorBidi"/>
      <w:bCs/>
      <w:color w:val="000000" w:themeColor="accent1" w:themeShade="BF"/>
      <w:sz w:val="30"/>
      <w:szCs w:val="28"/>
    </w:rPr>
  </w:style>
  <w:style w:type="character" w:customStyle="1" w:styleId="Rubrik2Char">
    <w:name w:val="Rubrik 2 Char"/>
    <w:basedOn w:val="Standardstycketeckensnitt"/>
    <w:link w:val="Rubrik2"/>
    <w:uiPriority w:val="9"/>
    <w:rsid w:val="00236931"/>
    <w:rPr>
      <w:rFonts w:asciiTheme="majorHAnsi" w:eastAsiaTheme="majorEastAsia" w:hAnsiTheme="majorHAnsi" w:cstheme="majorBidi"/>
      <w:bCs/>
      <w:color w:val="000000" w:themeColor="accent1"/>
      <w:sz w:val="24"/>
      <w:szCs w:val="26"/>
    </w:rPr>
  </w:style>
  <w:style w:type="character" w:customStyle="1" w:styleId="Rubrik3Char">
    <w:name w:val="Rubrik 3 Char"/>
    <w:basedOn w:val="Standardstycketeckensnitt"/>
    <w:link w:val="Rubrik3"/>
    <w:uiPriority w:val="9"/>
    <w:rsid w:val="00236931"/>
    <w:rPr>
      <w:rFonts w:asciiTheme="minorHAnsi" w:eastAsiaTheme="majorEastAsia" w:hAnsiTheme="minorHAnsi" w:cstheme="majorBidi"/>
      <w:bCs/>
      <w:i/>
      <w:color w:val="000000" w:themeColor="accent1"/>
    </w:rPr>
  </w:style>
  <w:style w:type="paragraph" w:styleId="Rubrik">
    <w:name w:val="Title"/>
    <w:aliases w:val="Titel/Dokumentnamn"/>
    <w:basedOn w:val="Normal"/>
    <w:next w:val="Normal"/>
    <w:link w:val="RubrikChar"/>
    <w:uiPriority w:val="99"/>
    <w:rsid w:val="00236931"/>
    <w:pPr>
      <w:keepNext/>
      <w:suppressAutoHyphens/>
      <w:spacing w:before="600" w:after="100" w:line="240" w:lineRule="auto"/>
      <w:contextualSpacing/>
    </w:pPr>
    <w:rPr>
      <w:rFonts w:asciiTheme="majorHAnsi" w:eastAsiaTheme="majorEastAsia" w:hAnsiTheme="majorHAnsi" w:cstheme="majorBidi"/>
      <w:color w:val="000000" w:themeColor="text2" w:themeShade="BF"/>
      <w:spacing w:val="5"/>
      <w:kern w:val="28"/>
      <w:sz w:val="30"/>
      <w:szCs w:val="52"/>
    </w:rPr>
  </w:style>
  <w:style w:type="character" w:customStyle="1" w:styleId="RubrikChar">
    <w:name w:val="Rubrik Char"/>
    <w:aliases w:val="Titel/Dokumentnamn Char"/>
    <w:basedOn w:val="Standardstycketeckensnitt"/>
    <w:link w:val="Rubrik"/>
    <w:uiPriority w:val="99"/>
    <w:rsid w:val="00236931"/>
    <w:rPr>
      <w:rFonts w:asciiTheme="majorHAnsi" w:eastAsiaTheme="majorEastAsia" w:hAnsiTheme="majorHAnsi" w:cstheme="majorBidi"/>
      <w:color w:val="000000" w:themeColor="text2" w:themeShade="BF"/>
      <w:spacing w:val="5"/>
      <w:kern w:val="28"/>
      <w:sz w:val="30"/>
      <w:szCs w:val="52"/>
    </w:rPr>
  </w:style>
  <w:style w:type="paragraph" w:styleId="Sidhuvud">
    <w:name w:val="header"/>
    <w:basedOn w:val="Normal"/>
    <w:link w:val="SidhuvudChar"/>
    <w:uiPriority w:val="99"/>
    <w:semiHidden/>
    <w:rsid w:val="00236931"/>
    <w:pPr>
      <w:tabs>
        <w:tab w:val="center" w:pos="3686"/>
        <w:tab w:val="right" w:pos="9072"/>
      </w:tabs>
      <w:spacing w:after="0" w:line="200" w:lineRule="exact"/>
    </w:pPr>
    <w:rPr>
      <w:rFonts w:asciiTheme="majorHAnsi" w:hAnsiTheme="majorHAnsi"/>
      <w:sz w:val="14"/>
    </w:rPr>
  </w:style>
  <w:style w:type="character" w:customStyle="1" w:styleId="SidhuvudChar">
    <w:name w:val="Sidhuvud Char"/>
    <w:basedOn w:val="Standardstycketeckensnitt"/>
    <w:link w:val="Sidhuvud"/>
    <w:uiPriority w:val="99"/>
    <w:semiHidden/>
    <w:rsid w:val="00236931"/>
    <w:rPr>
      <w:rFonts w:asciiTheme="majorHAnsi" w:hAnsiTheme="majorHAnsi"/>
      <w:sz w:val="14"/>
    </w:rPr>
  </w:style>
  <w:style w:type="paragraph" w:styleId="Sidfot">
    <w:name w:val="footer"/>
    <w:basedOn w:val="Sidhuvud"/>
    <w:link w:val="SidfotChar"/>
    <w:uiPriority w:val="99"/>
    <w:rsid w:val="00236931"/>
    <w:pPr>
      <w:tabs>
        <w:tab w:val="clear" w:pos="3686"/>
        <w:tab w:val="left" w:pos="4111"/>
      </w:tabs>
    </w:pPr>
    <w:rPr>
      <w:lang w:val="en-GB"/>
    </w:rPr>
  </w:style>
  <w:style w:type="character" w:customStyle="1" w:styleId="SidfotChar">
    <w:name w:val="Sidfot Char"/>
    <w:basedOn w:val="Standardstycketeckensnitt"/>
    <w:link w:val="Sidfot"/>
    <w:uiPriority w:val="99"/>
    <w:rsid w:val="00236931"/>
    <w:rPr>
      <w:rFonts w:asciiTheme="majorHAnsi" w:hAnsiTheme="majorHAnsi"/>
      <w:sz w:val="14"/>
      <w:lang w:val="en-GB"/>
    </w:rPr>
  </w:style>
  <w:style w:type="character" w:styleId="Platshllartext">
    <w:name w:val="Placeholder Text"/>
    <w:basedOn w:val="Standardstycketeckensnitt"/>
    <w:uiPriority w:val="99"/>
    <w:semiHidden/>
    <w:rsid w:val="00236931"/>
    <w:rPr>
      <w:color w:val="808080"/>
    </w:rPr>
  </w:style>
  <w:style w:type="paragraph" w:styleId="Ballongtext">
    <w:name w:val="Balloon Text"/>
    <w:basedOn w:val="Normal"/>
    <w:link w:val="BallongtextChar"/>
    <w:uiPriority w:val="99"/>
    <w:semiHidden/>
    <w:unhideWhenUsed/>
    <w:rsid w:val="00236931"/>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236931"/>
    <w:rPr>
      <w:rFonts w:ascii="Tahoma" w:hAnsi="Tahoma" w:cs="Tahoma"/>
      <w:sz w:val="16"/>
      <w:szCs w:val="16"/>
    </w:rPr>
  </w:style>
  <w:style w:type="table" w:styleId="Tabellrutnt">
    <w:name w:val="Table Grid"/>
    <w:basedOn w:val="Normaltabell"/>
    <w:uiPriority w:val="59"/>
    <w:rsid w:val="00236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Sidhuvud"/>
    <w:uiPriority w:val="99"/>
    <w:semiHidden/>
    <w:rsid w:val="00236931"/>
    <w:pPr>
      <w:tabs>
        <w:tab w:val="clear" w:pos="9072"/>
        <w:tab w:val="right" w:pos="8789"/>
      </w:tabs>
    </w:pPr>
  </w:style>
  <w:style w:type="character" w:styleId="Hyperlnk">
    <w:name w:val="Hyperlink"/>
    <w:basedOn w:val="Standardstycketeckensnitt"/>
    <w:uiPriority w:val="99"/>
    <w:semiHidden/>
    <w:qFormat/>
    <w:rsid w:val="00236931"/>
    <w:rPr>
      <w:color w:val="0000FF"/>
      <w:u w:val="single"/>
    </w:rPr>
  </w:style>
  <w:style w:type="paragraph" w:styleId="Innehllsfrteckningsrubrik">
    <w:name w:val="TOC Heading"/>
    <w:basedOn w:val="Rubrik1"/>
    <w:next w:val="Normal"/>
    <w:uiPriority w:val="39"/>
    <w:semiHidden/>
    <w:rsid w:val="00236931"/>
    <w:pPr>
      <w:pageBreakBefore/>
      <w:suppressAutoHyphens w:val="0"/>
      <w:outlineLvl w:val="9"/>
    </w:pPr>
    <w:rPr>
      <w:lang w:val="en-US" w:eastAsia="ja-JP"/>
    </w:rPr>
  </w:style>
  <w:style w:type="paragraph" w:styleId="Citat">
    <w:name w:val="Quote"/>
    <w:basedOn w:val="Normal"/>
    <w:link w:val="CitatChar"/>
    <w:uiPriority w:val="10"/>
    <w:qFormat/>
    <w:rsid w:val="00236931"/>
    <w:pPr>
      <w:spacing w:after="220"/>
      <w:ind w:left="357"/>
    </w:pPr>
    <w:rPr>
      <w:iCs/>
      <w:color w:val="000000" w:themeColor="text1"/>
      <w:sz w:val="20"/>
    </w:rPr>
  </w:style>
  <w:style w:type="character" w:customStyle="1" w:styleId="CitatChar">
    <w:name w:val="Citat Char"/>
    <w:basedOn w:val="Standardstycketeckensnitt"/>
    <w:link w:val="Citat"/>
    <w:uiPriority w:val="10"/>
    <w:rsid w:val="00236931"/>
    <w:rPr>
      <w:rFonts w:asciiTheme="minorHAnsi" w:hAnsiTheme="minorHAnsi"/>
      <w:iCs/>
      <w:color w:val="000000" w:themeColor="text1"/>
      <w:sz w:val="20"/>
    </w:rPr>
  </w:style>
  <w:style w:type="paragraph" w:styleId="Innehll1">
    <w:name w:val="toc 1"/>
    <w:basedOn w:val="Normal"/>
    <w:next w:val="Normal"/>
    <w:uiPriority w:val="39"/>
    <w:semiHidden/>
    <w:rsid w:val="00236931"/>
    <w:pPr>
      <w:spacing w:beforeLines="100" w:before="100" w:after="0"/>
    </w:pPr>
  </w:style>
  <w:style w:type="paragraph" w:styleId="Innehll2">
    <w:name w:val="toc 2"/>
    <w:basedOn w:val="Normal"/>
    <w:next w:val="Normal"/>
    <w:uiPriority w:val="99"/>
    <w:semiHidden/>
    <w:rsid w:val="00236931"/>
    <w:pPr>
      <w:spacing w:after="0"/>
      <w:ind w:left="276"/>
    </w:pPr>
  </w:style>
  <w:style w:type="paragraph" w:styleId="Innehll3">
    <w:name w:val="toc 3"/>
    <w:basedOn w:val="Normal"/>
    <w:next w:val="Normal"/>
    <w:uiPriority w:val="99"/>
    <w:semiHidden/>
    <w:rsid w:val="00236931"/>
    <w:pPr>
      <w:spacing w:after="0"/>
      <w:ind w:left="552"/>
    </w:pPr>
  </w:style>
  <w:style w:type="character" w:styleId="Betoning">
    <w:name w:val="Emphasis"/>
    <w:basedOn w:val="Standardstycketeckensnitt"/>
    <w:uiPriority w:val="1"/>
    <w:rsid w:val="00236931"/>
    <w:rPr>
      <w:i/>
      <w:iCs/>
    </w:rPr>
  </w:style>
  <w:style w:type="paragraph" w:styleId="Innehll4">
    <w:name w:val="toc 4"/>
    <w:basedOn w:val="Normal"/>
    <w:next w:val="Normal"/>
    <w:uiPriority w:val="99"/>
    <w:semiHidden/>
    <w:rsid w:val="00236931"/>
    <w:pPr>
      <w:spacing w:after="100"/>
      <w:ind w:left="660"/>
    </w:pPr>
  </w:style>
  <w:style w:type="paragraph" w:styleId="Innehll5">
    <w:name w:val="toc 5"/>
    <w:basedOn w:val="Normal"/>
    <w:next w:val="Normal"/>
    <w:uiPriority w:val="99"/>
    <w:semiHidden/>
    <w:rsid w:val="00236931"/>
    <w:pPr>
      <w:spacing w:after="100"/>
      <w:ind w:left="880"/>
    </w:pPr>
  </w:style>
  <w:style w:type="paragraph" w:styleId="Innehll6">
    <w:name w:val="toc 6"/>
    <w:basedOn w:val="Normal"/>
    <w:next w:val="Normal"/>
    <w:uiPriority w:val="99"/>
    <w:semiHidden/>
    <w:rsid w:val="00236931"/>
    <w:pPr>
      <w:spacing w:after="100"/>
      <w:ind w:left="1100"/>
    </w:pPr>
  </w:style>
  <w:style w:type="paragraph" w:styleId="Innehll7">
    <w:name w:val="toc 7"/>
    <w:basedOn w:val="Normal"/>
    <w:next w:val="Normal"/>
    <w:uiPriority w:val="99"/>
    <w:semiHidden/>
    <w:rsid w:val="00236931"/>
    <w:pPr>
      <w:spacing w:after="100"/>
      <w:ind w:left="1320"/>
    </w:pPr>
  </w:style>
  <w:style w:type="paragraph" w:styleId="Innehll8">
    <w:name w:val="toc 8"/>
    <w:basedOn w:val="Normal"/>
    <w:next w:val="Normal"/>
    <w:uiPriority w:val="99"/>
    <w:semiHidden/>
    <w:rsid w:val="00236931"/>
    <w:pPr>
      <w:spacing w:after="100"/>
      <w:ind w:left="1540"/>
    </w:pPr>
  </w:style>
  <w:style w:type="paragraph" w:styleId="Innehll9">
    <w:name w:val="toc 9"/>
    <w:basedOn w:val="Normal"/>
    <w:next w:val="Normal"/>
    <w:uiPriority w:val="99"/>
    <w:semiHidden/>
    <w:rsid w:val="00236931"/>
    <w:pPr>
      <w:spacing w:after="100"/>
      <w:ind w:left="1760"/>
    </w:pPr>
  </w:style>
  <w:style w:type="table" w:customStyle="1" w:styleId="Trelinjerstabell">
    <w:name w:val="Trelinjerstabell"/>
    <w:basedOn w:val="Normaltabell"/>
    <w:uiPriority w:val="99"/>
    <w:rsid w:val="00236931"/>
    <w:pPr>
      <w:spacing w:after="0" w:line="240" w:lineRule="auto"/>
      <w:contextualSpacing/>
    </w:pPr>
    <w:rPr>
      <w:rFonts w:asciiTheme="majorHAnsi" w:hAnsiTheme="majorHAnsi"/>
      <w:sz w:val="20"/>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jusskuggning">
    <w:name w:val="Light Shading"/>
    <w:basedOn w:val="Trelinjerstabell"/>
    <w:uiPriority w:val="60"/>
    <w:rsid w:val="0023693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2">
    <w:name w:val="Light Shading Accent 2"/>
    <w:basedOn w:val="Trelinjerstabell"/>
    <w:uiPriority w:val="60"/>
    <w:rsid w:val="00236931"/>
    <w:rPr>
      <w:color w:val="9D6900" w:themeColor="accent2" w:themeShade="BF"/>
    </w:rPr>
    <w:tblPr>
      <w:tblStyleRowBandSize w:val="1"/>
      <w:tblStyleColBandSize w:val="1"/>
      <w:tblBorders>
        <w:top w:val="single" w:sz="8" w:space="0" w:color="D28E00" w:themeColor="accent2"/>
        <w:bottom w:val="single" w:sz="8" w:space="0" w:color="D28E00" w:themeColor="accent2"/>
      </w:tblBorders>
    </w:tblPr>
    <w:tblStylePr w:type="firstRow">
      <w:pPr>
        <w:spacing w:before="0" w:after="0" w:line="240" w:lineRule="auto"/>
      </w:pPr>
      <w:rPr>
        <w:b/>
        <w:bCs/>
      </w:rPr>
      <w:tblPr/>
      <w:tcPr>
        <w:tcBorders>
          <w:top w:val="single" w:sz="8" w:space="0" w:color="D28E00" w:themeColor="accent2"/>
          <w:left w:val="nil"/>
          <w:bottom w:val="single" w:sz="8" w:space="0" w:color="D28E00" w:themeColor="accent2"/>
          <w:right w:val="nil"/>
          <w:insideH w:val="nil"/>
          <w:insideV w:val="nil"/>
        </w:tcBorders>
      </w:tcPr>
    </w:tblStylePr>
    <w:tblStylePr w:type="lastRow">
      <w:pPr>
        <w:spacing w:before="0" w:after="0" w:line="240" w:lineRule="auto"/>
      </w:pPr>
      <w:rPr>
        <w:b/>
        <w:bCs/>
      </w:rPr>
      <w:tblPr/>
      <w:tcPr>
        <w:tcBorders>
          <w:top w:val="single" w:sz="8" w:space="0" w:color="D28E00" w:themeColor="accent2"/>
          <w:left w:val="nil"/>
          <w:bottom w:val="single" w:sz="8" w:space="0" w:color="D28E00"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6B4" w:themeFill="accent2" w:themeFillTint="3F"/>
      </w:tcPr>
    </w:tblStylePr>
    <w:tblStylePr w:type="band1Horz">
      <w:tblPr/>
      <w:tcPr>
        <w:tcBorders>
          <w:left w:val="nil"/>
          <w:right w:val="nil"/>
          <w:insideH w:val="nil"/>
          <w:insideV w:val="nil"/>
        </w:tcBorders>
        <w:shd w:val="clear" w:color="auto" w:fill="FFE6B4" w:themeFill="accent2" w:themeFillTint="3F"/>
      </w:tcPr>
    </w:tblStylePr>
  </w:style>
  <w:style w:type="table" w:styleId="Ljusskuggning-dekorfrg1">
    <w:name w:val="Light Shading Accent 1"/>
    <w:basedOn w:val="Trelinjerstabell"/>
    <w:uiPriority w:val="60"/>
    <w:rsid w:val="00236931"/>
    <w:rPr>
      <w:color w:val="000000" w:themeColor="accent1" w:themeShade="BF"/>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jusskuggning-dekorfrg3">
    <w:name w:val="Light Shading Accent 3"/>
    <w:basedOn w:val="Trelinjerstabell"/>
    <w:uiPriority w:val="60"/>
    <w:rsid w:val="00236931"/>
    <w:rPr>
      <w:color w:val="743C9E" w:themeColor="accent3" w:themeShade="BF"/>
    </w:rPr>
    <w:tblPr>
      <w:tblStyleRowBandSize w:val="1"/>
      <w:tblStyleColBandSize w:val="1"/>
      <w:tblBorders>
        <w:top w:val="single" w:sz="8" w:space="0" w:color="9961C3" w:themeColor="accent3"/>
        <w:bottom w:val="single" w:sz="8" w:space="0" w:color="9961C3" w:themeColor="accent3"/>
      </w:tblBorders>
    </w:tblPr>
    <w:tblStylePr w:type="firstRow">
      <w:pPr>
        <w:spacing w:before="0" w:after="0" w:line="240" w:lineRule="auto"/>
      </w:pPr>
      <w:rPr>
        <w:b/>
        <w:bCs/>
      </w:rPr>
      <w:tblPr/>
      <w:tcPr>
        <w:tcBorders>
          <w:top w:val="single" w:sz="8" w:space="0" w:color="9961C3" w:themeColor="accent3"/>
          <w:left w:val="nil"/>
          <w:bottom w:val="single" w:sz="8" w:space="0" w:color="9961C3" w:themeColor="accent3"/>
          <w:right w:val="nil"/>
          <w:insideH w:val="nil"/>
          <w:insideV w:val="nil"/>
        </w:tcBorders>
      </w:tcPr>
    </w:tblStylePr>
    <w:tblStylePr w:type="lastRow">
      <w:pPr>
        <w:spacing w:before="0" w:after="0" w:line="240" w:lineRule="auto"/>
      </w:pPr>
      <w:rPr>
        <w:b/>
        <w:bCs/>
      </w:rPr>
      <w:tblPr/>
      <w:tcPr>
        <w:tcBorders>
          <w:top w:val="single" w:sz="8" w:space="0" w:color="9961C3" w:themeColor="accent3"/>
          <w:left w:val="nil"/>
          <w:bottom w:val="single" w:sz="8" w:space="0" w:color="9961C3"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D7F0" w:themeFill="accent3" w:themeFillTint="3F"/>
      </w:tcPr>
    </w:tblStylePr>
    <w:tblStylePr w:type="band1Horz">
      <w:tblPr/>
      <w:tcPr>
        <w:tcBorders>
          <w:left w:val="nil"/>
          <w:right w:val="nil"/>
          <w:insideH w:val="nil"/>
          <w:insideV w:val="nil"/>
        </w:tcBorders>
        <w:shd w:val="clear" w:color="auto" w:fill="E5D7F0" w:themeFill="accent3" w:themeFillTint="3F"/>
      </w:tcPr>
    </w:tblStylePr>
  </w:style>
  <w:style w:type="table" w:styleId="Ljusskuggning-dekorfrg4">
    <w:name w:val="Light Shading Accent 4"/>
    <w:basedOn w:val="Trelinjerstabell"/>
    <w:uiPriority w:val="60"/>
    <w:rsid w:val="00236931"/>
    <w:rPr>
      <w:color w:val="419EBC" w:themeColor="accent4" w:themeShade="BF"/>
    </w:rPr>
    <w:tblPr>
      <w:tblStyleRowBandSize w:val="1"/>
      <w:tblStyleColBandSize w:val="1"/>
      <w:tblBorders>
        <w:top w:val="single" w:sz="8" w:space="0" w:color="80BFD3" w:themeColor="accent4"/>
        <w:bottom w:val="single" w:sz="8" w:space="0" w:color="80BFD3" w:themeColor="accent4"/>
      </w:tblBorders>
    </w:tblPr>
    <w:tblStylePr w:type="firstRow">
      <w:pPr>
        <w:spacing w:before="0" w:after="0" w:line="240" w:lineRule="auto"/>
      </w:pPr>
      <w:rPr>
        <w:b/>
        <w:bCs/>
      </w:rPr>
      <w:tblPr/>
      <w:tcPr>
        <w:tcBorders>
          <w:top w:val="single" w:sz="8" w:space="0" w:color="80BFD3" w:themeColor="accent4"/>
          <w:left w:val="nil"/>
          <w:bottom w:val="single" w:sz="8" w:space="0" w:color="80BFD3" w:themeColor="accent4"/>
          <w:right w:val="nil"/>
          <w:insideH w:val="nil"/>
          <w:insideV w:val="nil"/>
        </w:tcBorders>
      </w:tcPr>
    </w:tblStylePr>
    <w:tblStylePr w:type="lastRow">
      <w:pPr>
        <w:spacing w:before="0" w:after="0" w:line="240" w:lineRule="auto"/>
      </w:pPr>
      <w:rPr>
        <w:b/>
        <w:bCs/>
      </w:rPr>
      <w:tblPr/>
      <w:tcPr>
        <w:tcBorders>
          <w:top w:val="single" w:sz="8" w:space="0" w:color="80BFD3" w:themeColor="accent4"/>
          <w:left w:val="nil"/>
          <w:bottom w:val="single" w:sz="8" w:space="0" w:color="80BFD3"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FF4" w:themeFill="accent4" w:themeFillTint="3F"/>
      </w:tcPr>
    </w:tblStylePr>
    <w:tblStylePr w:type="band1Horz">
      <w:tblPr/>
      <w:tcPr>
        <w:tcBorders>
          <w:left w:val="nil"/>
          <w:right w:val="nil"/>
          <w:insideH w:val="nil"/>
          <w:insideV w:val="nil"/>
        </w:tcBorders>
        <w:shd w:val="clear" w:color="auto" w:fill="DFEFF4" w:themeFill="accent4" w:themeFillTint="3F"/>
      </w:tcPr>
    </w:tblStylePr>
  </w:style>
  <w:style w:type="table" w:styleId="Ljusskuggning-dekorfrg5">
    <w:name w:val="Light Shading Accent 5"/>
    <w:basedOn w:val="Trelinjerstabell"/>
    <w:uiPriority w:val="60"/>
    <w:rsid w:val="00236931"/>
    <w:rPr>
      <w:color w:val="C0BB2E" w:themeColor="accent5" w:themeShade="BF"/>
    </w:rPr>
    <w:tblPr>
      <w:tblStyleRowBandSize w:val="1"/>
      <w:tblStyleColBandSize w:val="1"/>
      <w:tblBorders>
        <w:top w:val="single" w:sz="8" w:space="0" w:color="DAD666" w:themeColor="accent5"/>
        <w:bottom w:val="single" w:sz="8" w:space="0" w:color="DAD666" w:themeColor="accent5"/>
      </w:tblBorders>
    </w:tblPr>
    <w:tblStylePr w:type="firstRow">
      <w:pPr>
        <w:spacing w:before="0" w:after="0" w:line="240" w:lineRule="auto"/>
      </w:pPr>
      <w:rPr>
        <w:b/>
        <w:bCs/>
      </w:rPr>
      <w:tblPr/>
      <w:tcPr>
        <w:tcBorders>
          <w:top w:val="single" w:sz="8" w:space="0" w:color="DAD666" w:themeColor="accent5"/>
          <w:left w:val="nil"/>
          <w:bottom w:val="single" w:sz="8" w:space="0" w:color="DAD666" w:themeColor="accent5"/>
          <w:right w:val="nil"/>
          <w:insideH w:val="nil"/>
          <w:insideV w:val="nil"/>
        </w:tcBorders>
      </w:tcPr>
    </w:tblStylePr>
    <w:tblStylePr w:type="lastRow">
      <w:pPr>
        <w:spacing w:before="0" w:after="0" w:line="240" w:lineRule="auto"/>
      </w:pPr>
      <w:rPr>
        <w:b/>
        <w:bCs/>
      </w:rPr>
      <w:tblPr/>
      <w:tcPr>
        <w:tcBorders>
          <w:top w:val="single" w:sz="8" w:space="0" w:color="DAD666" w:themeColor="accent5"/>
          <w:left w:val="nil"/>
          <w:bottom w:val="single" w:sz="8" w:space="0" w:color="DAD666"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4D9" w:themeFill="accent5" w:themeFillTint="3F"/>
      </w:tcPr>
    </w:tblStylePr>
    <w:tblStylePr w:type="band1Horz">
      <w:tblPr/>
      <w:tcPr>
        <w:tcBorders>
          <w:left w:val="nil"/>
          <w:right w:val="nil"/>
          <w:insideH w:val="nil"/>
          <w:insideV w:val="nil"/>
        </w:tcBorders>
        <w:shd w:val="clear" w:color="auto" w:fill="F6F4D9" w:themeFill="accent5" w:themeFillTint="3F"/>
      </w:tcPr>
    </w:tblStylePr>
  </w:style>
  <w:style w:type="table" w:styleId="Ljusskuggning-dekorfrg6">
    <w:name w:val="Light Shading Accent 6"/>
    <w:basedOn w:val="Trelinjerstabell"/>
    <w:uiPriority w:val="60"/>
    <w:rsid w:val="00236931"/>
    <w:rPr>
      <w:color w:val="48494B" w:themeColor="accent6" w:themeShade="BF"/>
    </w:rPr>
    <w:tblPr>
      <w:tblStyleRowBandSize w:val="1"/>
      <w:tblStyleColBandSize w:val="1"/>
      <w:tblBorders>
        <w:top w:val="single" w:sz="8" w:space="0" w:color="616265" w:themeColor="accent6"/>
        <w:bottom w:val="single" w:sz="8" w:space="0" w:color="616265" w:themeColor="accent6"/>
      </w:tblBorders>
    </w:tblPr>
    <w:tblStylePr w:type="firstRow">
      <w:pPr>
        <w:spacing w:before="0" w:after="0" w:line="240" w:lineRule="auto"/>
      </w:pPr>
      <w:rPr>
        <w:b/>
        <w:bCs/>
      </w:rPr>
      <w:tblPr/>
      <w:tcPr>
        <w:tcBorders>
          <w:top w:val="single" w:sz="8" w:space="0" w:color="616265" w:themeColor="accent6"/>
          <w:left w:val="nil"/>
          <w:bottom w:val="single" w:sz="8" w:space="0" w:color="616265" w:themeColor="accent6"/>
          <w:right w:val="nil"/>
          <w:insideH w:val="nil"/>
          <w:insideV w:val="nil"/>
        </w:tcBorders>
      </w:tcPr>
    </w:tblStylePr>
    <w:tblStylePr w:type="lastRow">
      <w:pPr>
        <w:spacing w:before="0" w:after="0" w:line="240" w:lineRule="auto"/>
      </w:pPr>
      <w:rPr>
        <w:b/>
        <w:bCs/>
      </w:rPr>
      <w:tblPr/>
      <w:tcPr>
        <w:tcBorders>
          <w:top w:val="single" w:sz="8" w:space="0" w:color="616265" w:themeColor="accent6"/>
          <w:left w:val="nil"/>
          <w:bottom w:val="single" w:sz="8" w:space="0" w:color="616265"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9" w:themeFill="accent6" w:themeFillTint="3F"/>
      </w:tcPr>
    </w:tblStylePr>
    <w:tblStylePr w:type="band1Horz">
      <w:tblPr/>
      <w:tcPr>
        <w:tcBorders>
          <w:left w:val="nil"/>
          <w:right w:val="nil"/>
          <w:insideH w:val="nil"/>
          <w:insideV w:val="nil"/>
        </w:tcBorders>
        <w:shd w:val="clear" w:color="auto" w:fill="D7D7D9" w:themeFill="accent6" w:themeFillTint="3F"/>
      </w:tcPr>
    </w:tblStylePr>
  </w:style>
  <w:style w:type="table" w:styleId="Ljuslista">
    <w:name w:val="Light List"/>
    <w:basedOn w:val="Trelinjerstabell"/>
    <w:uiPriority w:val="61"/>
    <w:rsid w:val="0023693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Trelinjerstabell"/>
    <w:uiPriority w:val="61"/>
    <w:rsid w:val="00236931"/>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juslista-dekorfrg2">
    <w:name w:val="Light List Accent 2"/>
    <w:basedOn w:val="Trelinjerstabell"/>
    <w:uiPriority w:val="61"/>
    <w:rsid w:val="00236931"/>
    <w:tblPr>
      <w:tblStyleRowBandSize w:val="1"/>
      <w:tblStyleColBandSize w:val="1"/>
      <w:tblBorders>
        <w:top w:val="single" w:sz="8" w:space="0" w:color="D28E00" w:themeColor="accent2"/>
        <w:left w:val="single" w:sz="8" w:space="0" w:color="D28E00" w:themeColor="accent2"/>
        <w:bottom w:val="single" w:sz="8" w:space="0" w:color="D28E00" w:themeColor="accent2"/>
        <w:right w:val="single" w:sz="8" w:space="0" w:color="D28E00"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D28E00" w:themeFill="accent2"/>
      </w:tcPr>
    </w:tblStylePr>
    <w:tblStylePr w:type="lastRow">
      <w:pPr>
        <w:spacing w:before="0" w:after="0" w:line="240" w:lineRule="auto"/>
      </w:pPr>
      <w:rPr>
        <w:b/>
        <w:bCs/>
      </w:rPr>
      <w:tblPr/>
      <w:tcPr>
        <w:tcBorders>
          <w:top w:val="double" w:sz="6" w:space="0" w:color="D28E00" w:themeColor="accent2"/>
          <w:left w:val="single" w:sz="8" w:space="0" w:color="D28E00" w:themeColor="accent2"/>
          <w:bottom w:val="single" w:sz="8" w:space="0" w:color="D28E00" w:themeColor="accent2"/>
          <w:right w:val="single" w:sz="8" w:space="0" w:color="D28E00"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D28E00" w:themeColor="accent2"/>
          <w:left w:val="single" w:sz="8" w:space="0" w:color="D28E00" w:themeColor="accent2"/>
          <w:bottom w:val="single" w:sz="8" w:space="0" w:color="D28E00" w:themeColor="accent2"/>
          <w:right w:val="single" w:sz="8" w:space="0" w:color="D28E00" w:themeColor="accent2"/>
        </w:tcBorders>
      </w:tcPr>
    </w:tblStylePr>
    <w:tblStylePr w:type="band1Horz">
      <w:tblPr/>
      <w:tcPr>
        <w:tcBorders>
          <w:top w:val="single" w:sz="8" w:space="0" w:color="D28E00" w:themeColor="accent2"/>
          <w:left w:val="single" w:sz="8" w:space="0" w:color="D28E00" w:themeColor="accent2"/>
          <w:bottom w:val="single" w:sz="8" w:space="0" w:color="D28E00" w:themeColor="accent2"/>
          <w:right w:val="single" w:sz="8" w:space="0" w:color="D28E00" w:themeColor="accent2"/>
        </w:tcBorders>
      </w:tcPr>
    </w:tblStylePr>
  </w:style>
  <w:style w:type="table" w:styleId="Ljuslista-dekorfrg3">
    <w:name w:val="Light List Accent 3"/>
    <w:basedOn w:val="Trelinjerstabell"/>
    <w:uiPriority w:val="61"/>
    <w:rsid w:val="00236931"/>
    <w:tblPr>
      <w:tblStyleRowBandSize w:val="1"/>
      <w:tblStyleColBandSize w:val="1"/>
      <w:tblBorders>
        <w:top w:val="single" w:sz="8" w:space="0" w:color="9961C3" w:themeColor="accent3"/>
        <w:left w:val="single" w:sz="8" w:space="0" w:color="9961C3" w:themeColor="accent3"/>
        <w:bottom w:val="single" w:sz="8" w:space="0" w:color="9961C3" w:themeColor="accent3"/>
        <w:right w:val="single" w:sz="8" w:space="0" w:color="9961C3"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9961C3" w:themeFill="accent3"/>
      </w:tcPr>
    </w:tblStylePr>
    <w:tblStylePr w:type="lastRow">
      <w:pPr>
        <w:spacing w:before="0" w:after="0" w:line="240" w:lineRule="auto"/>
      </w:pPr>
      <w:rPr>
        <w:b/>
        <w:bCs/>
      </w:rPr>
      <w:tblPr/>
      <w:tcPr>
        <w:tcBorders>
          <w:top w:val="double" w:sz="6" w:space="0" w:color="9961C3" w:themeColor="accent3"/>
          <w:left w:val="single" w:sz="8" w:space="0" w:color="9961C3" w:themeColor="accent3"/>
          <w:bottom w:val="single" w:sz="8" w:space="0" w:color="9961C3" w:themeColor="accent3"/>
          <w:right w:val="single" w:sz="8" w:space="0" w:color="9961C3"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961C3" w:themeColor="accent3"/>
          <w:left w:val="single" w:sz="8" w:space="0" w:color="9961C3" w:themeColor="accent3"/>
          <w:bottom w:val="single" w:sz="8" w:space="0" w:color="9961C3" w:themeColor="accent3"/>
          <w:right w:val="single" w:sz="8" w:space="0" w:color="9961C3" w:themeColor="accent3"/>
        </w:tcBorders>
      </w:tcPr>
    </w:tblStylePr>
    <w:tblStylePr w:type="band1Horz">
      <w:tblPr/>
      <w:tcPr>
        <w:tcBorders>
          <w:top w:val="single" w:sz="8" w:space="0" w:color="9961C3" w:themeColor="accent3"/>
          <w:left w:val="single" w:sz="8" w:space="0" w:color="9961C3" w:themeColor="accent3"/>
          <w:bottom w:val="single" w:sz="8" w:space="0" w:color="9961C3" w:themeColor="accent3"/>
          <w:right w:val="single" w:sz="8" w:space="0" w:color="9961C3" w:themeColor="accent3"/>
        </w:tcBorders>
      </w:tcPr>
    </w:tblStylePr>
  </w:style>
  <w:style w:type="table" w:styleId="Ljuslista-dekorfrg4">
    <w:name w:val="Light List Accent 4"/>
    <w:basedOn w:val="Trelinjerstabell"/>
    <w:uiPriority w:val="61"/>
    <w:rsid w:val="00236931"/>
    <w:tblPr>
      <w:tblStyleRowBandSize w:val="1"/>
      <w:tblStyleColBandSize w:val="1"/>
      <w:tblBorders>
        <w:top w:val="single" w:sz="8" w:space="0" w:color="80BFD3" w:themeColor="accent4"/>
        <w:left w:val="single" w:sz="8" w:space="0" w:color="80BFD3" w:themeColor="accent4"/>
        <w:bottom w:val="single" w:sz="8" w:space="0" w:color="80BFD3" w:themeColor="accent4"/>
        <w:right w:val="single" w:sz="8" w:space="0" w:color="80BFD3"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80BFD3" w:themeFill="accent4"/>
      </w:tcPr>
    </w:tblStylePr>
    <w:tblStylePr w:type="lastRow">
      <w:pPr>
        <w:spacing w:before="0" w:after="0" w:line="240" w:lineRule="auto"/>
      </w:pPr>
      <w:rPr>
        <w:b/>
        <w:bCs/>
      </w:rPr>
      <w:tblPr/>
      <w:tcPr>
        <w:tcBorders>
          <w:top w:val="double" w:sz="6" w:space="0" w:color="80BFD3" w:themeColor="accent4"/>
          <w:left w:val="single" w:sz="8" w:space="0" w:color="80BFD3" w:themeColor="accent4"/>
          <w:bottom w:val="single" w:sz="8" w:space="0" w:color="80BFD3" w:themeColor="accent4"/>
          <w:right w:val="single" w:sz="8" w:space="0" w:color="80BFD3"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BFD3" w:themeColor="accent4"/>
          <w:left w:val="single" w:sz="8" w:space="0" w:color="80BFD3" w:themeColor="accent4"/>
          <w:bottom w:val="single" w:sz="8" w:space="0" w:color="80BFD3" w:themeColor="accent4"/>
          <w:right w:val="single" w:sz="8" w:space="0" w:color="80BFD3" w:themeColor="accent4"/>
        </w:tcBorders>
      </w:tcPr>
    </w:tblStylePr>
    <w:tblStylePr w:type="band1Horz">
      <w:tblPr/>
      <w:tcPr>
        <w:tcBorders>
          <w:top w:val="single" w:sz="8" w:space="0" w:color="80BFD3" w:themeColor="accent4"/>
          <w:left w:val="single" w:sz="8" w:space="0" w:color="80BFD3" w:themeColor="accent4"/>
          <w:bottom w:val="single" w:sz="8" w:space="0" w:color="80BFD3" w:themeColor="accent4"/>
          <w:right w:val="single" w:sz="8" w:space="0" w:color="80BFD3" w:themeColor="accent4"/>
        </w:tcBorders>
      </w:tcPr>
    </w:tblStylePr>
  </w:style>
  <w:style w:type="table" w:styleId="Ljuslista-dekorfrg5">
    <w:name w:val="Light List Accent 5"/>
    <w:basedOn w:val="Trelinjerstabell"/>
    <w:uiPriority w:val="61"/>
    <w:rsid w:val="00236931"/>
    <w:tblPr>
      <w:tblStyleRowBandSize w:val="1"/>
      <w:tblStyleColBandSize w:val="1"/>
      <w:tblBorders>
        <w:top w:val="single" w:sz="8" w:space="0" w:color="DAD666" w:themeColor="accent5"/>
        <w:left w:val="single" w:sz="8" w:space="0" w:color="DAD666" w:themeColor="accent5"/>
        <w:bottom w:val="single" w:sz="8" w:space="0" w:color="DAD666" w:themeColor="accent5"/>
        <w:right w:val="single" w:sz="8" w:space="0" w:color="DAD666"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DAD666" w:themeFill="accent5"/>
      </w:tcPr>
    </w:tblStylePr>
    <w:tblStylePr w:type="lastRow">
      <w:pPr>
        <w:spacing w:before="0" w:after="0" w:line="240" w:lineRule="auto"/>
      </w:pPr>
      <w:rPr>
        <w:b/>
        <w:bCs/>
      </w:rPr>
      <w:tblPr/>
      <w:tcPr>
        <w:tcBorders>
          <w:top w:val="double" w:sz="6" w:space="0" w:color="DAD666" w:themeColor="accent5"/>
          <w:left w:val="single" w:sz="8" w:space="0" w:color="DAD666" w:themeColor="accent5"/>
          <w:bottom w:val="single" w:sz="8" w:space="0" w:color="DAD666" w:themeColor="accent5"/>
          <w:right w:val="single" w:sz="8" w:space="0" w:color="DAD666"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DAD666" w:themeColor="accent5"/>
          <w:left w:val="single" w:sz="8" w:space="0" w:color="DAD666" w:themeColor="accent5"/>
          <w:bottom w:val="single" w:sz="8" w:space="0" w:color="DAD666" w:themeColor="accent5"/>
          <w:right w:val="single" w:sz="8" w:space="0" w:color="DAD666" w:themeColor="accent5"/>
        </w:tcBorders>
      </w:tcPr>
    </w:tblStylePr>
    <w:tblStylePr w:type="band1Horz">
      <w:tblPr/>
      <w:tcPr>
        <w:tcBorders>
          <w:top w:val="single" w:sz="8" w:space="0" w:color="DAD666" w:themeColor="accent5"/>
          <w:left w:val="single" w:sz="8" w:space="0" w:color="DAD666" w:themeColor="accent5"/>
          <w:bottom w:val="single" w:sz="8" w:space="0" w:color="DAD666" w:themeColor="accent5"/>
          <w:right w:val="single" w:sz="8" w:space="0" w:color="DAD666" w:themeColor="accent5"/>
        </w:tcBorders>
      </w:tcPr>
    </w:tblStylePr>
  </w:style>
  <w:style w:type="table" w:styleId="Ljuslista-dekorfrg6">
    <w:name w:val="Light List Accent 6"/>
    <w:basedOn w:val="Trelinjerstabell"/>
    <w:uiPriority w:val="61"/>
    <w:rsid w:val="00236931"/>
    <w:tblPr>
      <w:tblStyleRowBandSize w:val="1"/>
      <w:tblStyleColBandSize w:val="1"/>
      <w:tblBorders>
        <w:top w:val="single" w:sz="8" w:space="0" w:color="616265" w:themeColor="accent6"/>
        <w:left w:val="single" w:sz="8" w:space="0" w:color="616265" w:themeColor="accent6"/>
        <w:bottom w:val="single" w:sz="8" w:space="0" w:color="616265" w:themeColor="accent6"/>
        <w:right w:val="single" w:sz="8" w:space="0" w:color="616265"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616265" w:themeFill="accent6"/>
      </w:tcPr>
    </w:tblStylePr>
    <w:tblStylePr w:type="lastRow">
      <w:pPr>
        <w:spacing w:before="0" w:after="0" w:line="240" w:lineRule="auto"/>
      </w:pPr>
      <w:rPr>
        <w:b/>
        <w:bCs/>
      </w:rPr>
      <w:tblPr/>
      <w:tcPr>
        <w:tcBorders>
          <w:top w:val="double" w:sz="6" w:space="0" w:color="616265" w:themeColor="accent6"/>
          <w:left w:val="single" w:sz="8" w:space="0" w:color="616265" w:themeColor="accent6"/>
          <w:bottom w:val="single" w:sz="8" w:space="0" w:color="616265" w:themeColor="accent6"/>
          <w:right w:val="single" w:sz="8" w:space="0" w:color="616265"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616265" w:themeColor="accent6"/>
          <w:left w:val="single" w:sz="8" w:space="0" w:color="616265" w:themeColor="accent6"/>
          <w:bottom w:val="single" w:sz="8" w:space="0" w:color="616265" w:themeColor="accent6"/>
          <w:right w:val="single" w:sz="8" w:space="0" w:color="616265" w:themeColor="accent6"/>
        </w:tcBorders>
      </w:tcPr>
    </w:tblStylePr>
    <w:tblStylePr w:type="band1Horz">
      <w:tblPr/>
      <w:tcPr>
        <w:tcBorders>
          <w:top w:val="single" w:sz="8" w:space="0" w:color="616265" w:themeColor="accent6"/>
          <w:left w:val="single" w:sz="8" w:space="0" w:color="616265" w:themeColor="accent6"/>
          <w:bottom w:val="single" w:sz="8" w:space="0" w:color="616265" w:themeColor="accent6"/>
          <w:right w:val="single" w:sz="8" w:space="0" w:color="616265" w:themeColor="accent6"/>
        </w:tcBorders>
      </w:tcPr>
    </w:tblStylePr>
  </w:style>
  <w:style w:type="paragraph" w:customStyle="1" w:styleId="Signaturrad">
    <w:name w:val="Signaturrad"/>
    <w:basedOn w:val="Normal"/>
    <w:next w:val="Normal"/>
    <w:semiHidden/>
    <w:qFormat/>
    <w:rsid w:val="00236931"/>
    <w:pPr>
      <w:pBdr>
        <w:top w:val="single" w:sz="4" w:space="12" w:color="auto"/>
      </w:pBdr>
      <w:spacing w:before="720" w:after="0" w:line="240" w:lineRule="auto"/>
    </w:pPr>
  </w:style>
  <w:style w:type="paragraph" w:customStyle="1" w:styleId="Kortsignaturrad">
    <w:name w:val="Kort signaturrad"/>
    <w:basedOn w:val="Signaturrad"/>
    <w:next w:val="Normal"/>
    <w:uiPriority w:val="10"/>
    <w:rsid w:val="00236931"/>
    <w:pPr>
      <w:ind w:right="4111"/>
    </w:pPr>
  </w:style>
  <w:style w:type="character" w:styleId="Stark">
    <w:name w:val="Strong"/>
    <w:basedOn w:val="Standardstycketeckensnitt"/>
    <w:uiPriority w:val="1"/>
    <w:rsid w:val="00236931"/>
    <w:rPr>
      <w:b/>
      <w:bCs/>
    </w:rPr>
  </w:style>
  <w:style w:type="table" w:customStyle="1" w:styleId="Sidfottabell">
    <w:name w:val="Sidfot tabell"/>
    <w:basedOn w:val="Normaltabell"/>
    <w:uiPriority w:val="99"/>
    <w:rsid w:val="00236931"/>
    <w:pPr>
      <w:spacing w:after="0" w:line="240" w:lineRule="auto"/>
    </w:pPr>
    <w:rPr>
      <w:sz w:val="14"/>
    </w:rPr>
    <w:tblPr>
      <w:tblCellMar>
        <w:left w:w="0" w:type="dxa"/>
        <w:right w:w="0" w:type="dxa"/>
      </w:tblCellMar>
    </w:tblPr>
    <w:tblStylePr w:type="firstRow">
      <w:tblPr/>
      <w:tcPr>
        <w:tcBorders>
          <w:top w:val="single" w:sz="4" w:space="0" w:color="auto"/>
        </w:tcBorders>
      </w:tcPr>
    </w:tblStylePr>
  </w:style>
  <w:style w:type="paragraph" w:styleId="Fotnotstext">
    <w:name w:val="footnote text"/>
    <w:basedOn w:val="Normal"/>
    <w:link w:val="FotnotstextChar"/>
    <w:uiPriority w:val="99"/>
    <w:semiHidden/>
    <w:unhideWhenUsed/>
    <w:rsid w:val="00236931"/>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236931"/>
    <w:rPr>
      <w:rFonts w:asciiTheme="minorHAnsi" w:hAnsiTheme="minorHAnsi"/>
      <w:sz w:val="20"/>
      <w:szCs w:val="20"/>
    </w:rPr>
  </w:style>
  <w:style w:type="character" w:styleId="Fotnotsreferens">
    <w:name w:val="footnote reference"/>
    <w:basedOn w:val="Standardstycketeckensnitt"/>
    <w:uiPriority w:val="99"/>
    <w:semiHidden/>
    <w:unhideWhenUsed/>
    <w:rsid w:val="00236931"/>
    <w:rPr>
      <w:vertAlign w:val="superscript"/>
    </w:rPr>
  </w:style>
  <w:style w:type="character" w:customStyle="1" w:styleId="Rubrik4Char">
    <w:name w:val="Rubrik 4 Char"/>
    <w:basedOn w:val="Standardstycketeckensnitt"/>
    <w:link w:val="Rubrik4"/>
    <w:uiPriority w:val="9"/>
    <w:rsid w:val="00236931"/>
    <w:rPr>
      <w:rFonts w:asciiTheme="majorHAnsi" w:eastAsiaTheme="majorEastAsia" w:hAnsiTheme="majorHAnsi" w:cstheme="majorBidi"/>
      <w:b/>
      <w:bCs/>
      <w:i/>
      <w:iCs/>
      <w:color w:val="000000" w:themeColor="accent1"/>
    </w:rPr>
  </w:style>
  <w:style w:type="character" w:customStyle="1" w:styleId="Formatmall1">
    <w:name w:val="Formatmall1"/>
    <w:basedOn w:val="Standardstycketeckensnitt"/>
    <w:uiPriority w:val="1"/>
    <w:rsid w:val="00236931"/>
    <w:rPr>
      <w:rFonts w:asciiTheme="majorHAnsi" w:hAnsiTheme="majorHAnsi"/>
      <w:color w:val="auto"/>
      <w:sz w:val="14"/>
    </w:rPr>
  </w:style>
  <w:style w:type="character" w:customStyle="1" w:styleId="Sidfotmallarna">
    <w:name w:val="Sidfot mallarna"/>
    <w:basedOn w:val="Standardstycketeckensnitt"/>
    <w:uiPriority w:val="1"/>
    <w:rsid w:val="00236931"/>
    <w:rPr>
      <w:rFonts w:asciiTheme="majorHAnsi" w:hAnsiTheme="majorHAnsi"/>
      <w:sz w:val="14"/>
    </w:rPr>
  </w:style>
  <w:style w:type="character" w:customStyle="1" w:styleId="Sidfotmallarnagr">
    <w:name w:val="Sidfot mallarna grå"/>
    <w:basedOn w:val="Standardstycketeckensnitt"/>
    <w:uiPriority w:val="1"/>
    <w:rsid w:val="00236931"/>
    <w:rPr>
      <w:color w:val="7F7F7F" w:themeColor="text1" w:themeTint="80"/>
    </w:rPr>
  </w:style>
  <w:style w:type="paragraph" w:customStyle="1" w:styleId="TillfalligText">
    <w:name w:val="TillfalligText"/>
    <w:basedOn w:val="Normal"/>
    <w:link w:val="TillfalligTextChar"/>
    <w:rsid w:val="00236931"/>
    <w:pPr>
      <w:spacing w:after="120"/>
    </w:pPr>
    <w:rPr>
      <w:rFonts w:cstheme="minorHAnsi"/>
      <w:bdr w:val="single" w:sz="4" w:space="0" w:color="auto"/>
    </w:rPr>
  </w:style>
  <w:style w:type="character" w:customStyle="1" w:styleId="TillfalligTextChar">
    <w:name w:val="TillfalligText Char"/>
    <w:basedOn w:val="Standardstycketeckensnitt"/>
    <w:link w:val="TillfalligText"/>
    <w:rsid w:val="00236931"/>
    <w:rPr>
      <w:rFonts w:asciiTheme="minorHAnsi" w:hAnsiTheme="minorHAnsi" w:cstheme="minorHAnsi"/>
      <w:bdr w:val="single" w:sz="4" w:space="0" w:color="auto"/>
    </w:rPr>
  </w:style>
  <w:style w:type="paragraph" w:styleId="Punktlista">
    <w:name w:val="List Bullet"/>
    <w:basedOn w:val="Normal"/>
    <w:uiPriority w:val="99"/>
    <w:qFormat/>
    <w:rsid w:val="00236931"/>
    <w:pPr>
      <w:numPr>
        <w:numId w:val="4"/>
      </w:numPr>
      <w:contextualSpacing/>
    </w:pPr>
  </w:style>
  <w:style w:type="paragraph" w:styleId="Numreradlista">
    <w:name w:val="List Number"/>
    <w:basedOn w:val="Normal"/>
    <w:uiPriority w:val="99"/>
    <w:qFormat/>
    <w:rsid w:val="00236931"/>
    <w:pPr>
      <w:numPr>
        <w:numId w:val="3"/>
      </w:numPr>
      <w:contextualSpacing/>
    </w:pPr>
  </w:style>
  <w:style w:type="paragraph" w:styleId="HTML-frformaterad">
    <w:name w:val="HTML Preformatted"/>
    <w:basedOn w:val="Normal"/>
    <w:link w:val="HTML-frformateradChar"/>
    <w:uiPriority w:val="99"/>
    <w:semiHidden/>
    <w:unhideWhenUsed/>
    <w:rsid w:val="0007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v-SE"/>
    </w:rPr>
  </w:style>
  <w:style w:type="character" w:customStyle="1" w:styleId="HTML-frformateradChar">
    <w:name w:val="HTML - förformaterad Char"/>
    <w:basedOn w:val="Standardstycketeckensnitt"/>
    <w:link w:val="HTML-frformaterad"/>
    <w:uiPriority w:val="99"/>
    <w:semiHidden/>
    <w:rsid w:val="00074517"/>
    <w:rPr>
      <w:rFonts w:ascii="Courier New" w:eastAsia="Times New Roman" w:hAnsi="Courier New" w:cs="Courier New"/>
      <w:sz w:val="20"/>
      <w:szCs w:val="20"/>
      <w:lang w:eastAsia="sv-SE"/>
    </w:rPr>
  </w:style>
  <w:style w:type="character" w:styleId="HTML-kod">
    <w:name w:val="HTML Code"/>
    <w:basedOn w:val="Standardstycketeckensnitt"/>
    <w:uiPriority w:val="99"/>
    <w:semiHidden/>
    <w:unhideWhenUsed/>
    <w:rsid w:val="00074517"/>
    <w:rPr>
      <w:rFonts w:ascii="Courier New" w:eastAsia="Times New Roman" w:hAnsi="Courier New" w:cs="Courier New"/>
      <w:sz w:val="20"/>
      <w:szCs w:val="20"/>
    </w:rPr>
  </w:style>
  <w:style w:type="paragraph" w:styleId="Liststycke">
    <w:name w:val="List Paragraph"/>
    <w:basedOn w:val="Normal"/>
    <w:uiPriority w:val="34"/>
    <w:rsid w:val="00074517"/>
    <w:pPr>
      <w:ind w:left="720"/>
      <w:contextualSpacing/>
    </w:pPr>
  </w:style>
  <w:style w:type="paragraph" w:styleId="Ingetavstnd">
    <w:name w:val="No Spacing"/>
    <w:link w:val="IngetavstndChar"/>
    <w:uiPriority w:val="1"/>
    <w:qFormat/>
    <w:rsid w:val="006F4C09"/>
    <w:pPr>
      <w:spacing w:after="0" w:line="240" w:lineRule="auto"/>
    </w:pPr>
    <w:rPr>
      <w:rFonts w:asciiTheme="minorHAnsi" w:hAnsiTheme="minorHAnsi"/>
    </w:rPr>
  </w:style>
  <w:style w:type="character" w:customStyle="1" w:styleId="IngetavstndChar">
    <w:name w:val="Inget avstånd Char"/>
    <w:link w:val="Ingetavstnd"/>
    <w:uiPriority w:val="1"/>
    <w:rsid w:val="006F4C09"/>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13057">
      <w:bodyDiv w:val="1"/>
      <w:marLeft w:val="0"/>
      <w:marRight w:val="0"/>
      <w:marTop w:val="0"/>
      <w:marBottom w:val="0"/>
      <w:divBdr>
        <w:top w:val="none" w:sz="0" w:space="0" w:color="auto"/>
        <w:left w:val="none" w:sz="0" w:space="0" w:color="auto"/>
        <w:bottom w:val="none" w:sz="0" w:space="0" w:color="auto"/>
        <w:right w:val="none" w:sz="0" w:space="0" w:color="auto"/>
      </w:divBdr>
    </w:div>
    <w:div w:id="1232502283">
      <w:bodyDiv w:val="1"/>
      <w:marLeft w:val="0"/>
      <w:marRight w:val="0"/>
      <w:marTop w:val="0"/>
      <w:marBottom w:val="0"/>
      <w:divBdr>
        <w:top w:val="none" w:sz="0" w:space="0" w:color="auto"/>
        <w:left w:val="none" w:sz="0" w:space="0" w:color="auto"/>
        <w:bottom w:val="none" w:sz="0" w:space="0" w:color="auto"/>
        <w:right w:val="none" w:sz="0" w:space="0" w:color="auto"/>
      </w:divBdr>
      <w:divsChild>
        <w:div w:id="1085690353">
          <w:marLeft w:val="0"/>
          <w:marRight w:val="0"/>
          <w:marTop w:val="0"/>
          <w:marBottom w:val="0"/>
          <w:divBdr>
            <w:top w:val="none" w:sz="0" w:space="0" w:color="auto"/>
            <w:left w:val="none" w:sz="0" w:space="0" w:color="auto"/>
            <w:bottom w:val="none" w:sz="0" w:space="0" w:color="auto"/>
            <w:right w:val="none" w:sz="0" w:space="0" w:color="auto"/>
          </w:divBdr>
          <w:divsChild>
            <w:div w:id="360208902">
              <w:marLeft w:val="0"/>
              <w:marRight w:val="0"/>
              <w:marTop w:val="0"/>
              <w:marBottom w:val="0"/>
              <w:divBdr>
                <w:top w:val="none" w:sz="0" w:space="0" w:color="auto"/>
                <w:left w:val="none" w:sz="0" w:space="0" w:color="auto"/>
                <w:bottom w:val="none" w:sz="0" w:space="0" w:color="auto"/>
                <w:right w:val="none" w:sz="0" w:space="0" w:color="auto"/>
              </w:divBdr>
              <w:divsChild>
                <w:div w:id="1115056386">
                  <w:marLeft w:val="0"/>
                  <w:marRight w:val="0"/>
                  <w:marTop w:val="0"/>
                  <w:marBottom w:val="0"/>
                  <w:divBdr>
                    <w:top w:val="none" w:sz="0" w:space="0" w:color="auto"/>
                    <w:left w:val="none" w:sz="0" w:space="0" w:color="auto"/>
                    <w:bottom w:val="none" w:sz="0" w:space="0" w:color="auto"/>
                    <w:right w:val="none" w:sz="0" w:space="0" w:color="auto"/>
                  </w:divBdr>
                  <w:divsChild>
                    <w:div w:id="1120564924">
                      <w:marLeft w:val="0"/>
                      <w:marRight w:val="0"/>
                      <w:marTop w:val="0"/>
                      <w:marBottom w:val="0"/>
                      <w:divBdr>
                        <w:top w:val="none" w:sz="0" w:space="0" w:color="auto"/>
                        <w:left w:val="none" w:sz="0" w:space="0" w:color="auto"/>
                        <w:bottom w:val="none" w:sz="0" w:space="0" w:color="auto"/>
                        <w:right w:val="none" w:sz="0" w:space="0" w:color="auto"/>
                      </w:divBdr>
                      <w:divsChild>
                        <w:div w:id="846215357">
                          <w:marLeft w:val="0"/>
                          <w:marRight w:val="0"/>
                          <w:marTop w:val="0"/>
                          <w:marBottom w:val="0"/>
                          <w:divBdr>
                            <w:top w:val="none" w:sz="0" w:space="0" w:color="auto"/>
                            <w:left w:val="none" w:sz="0" w:space="0" w:color="auto"/>
                            <w:bottom w:val="none" w:sz="0" w:space="0" w:color="auto"/>
                            <w:right w:val="none" w:sz="0" w:space="0" w:color="auto"/>
                          </w:divBdr>
                          <w:divsChild>
                            <w:div w:id="741758059">
                              <w:marLeft w:val="0"/>
                              <w:marRight w:val="0"/>
                              <w:marTop w:val="0"/>
                              <w:marBottom w:val="0"/>
                              <w:divBdr>
                                <w:top w:val="none" w:sz="0" w:space="0" w:color="auto"/>
                                <w:left w:val="none" w:sz="0" w:space="0" w:color="auto"/>
                                <w:bottom w:val="none" w:sz="0" w:space="0" w:color="auto"/>
                                <w:right w:val="none" w:sz="0" w:space="0" w:color="auto"/>
                              </w:divBdr>
                              <w:divsChild>
                                <w:div w:id="1248080457">
                                  <w:marLeft w:val="0"/>
                                  <w:marRight w:val="0"/>
                                  <w:marTop w:val="0"/>
                                  <w:marBottom w:val="0"/>
                                  <w:divBdr>
                                    <w:top w:val="none" w:sz="0" w:space="0" w:color="auto"/>
                                    <w:left w:val="none" w:sz="0" w:space="0" w:color="auto"/>
                                    <w:bottom w:val="none" w:sz="0" w:space="0" w:color="auto"/>
                                    <w:right w:val="none" w:sz="0" w:space="0" w:color="auto"/>
                                  </w:divBdr>
                                  <w:divsChild>
                                    <w:div w:id="266281705">
                                      <w:marLeft w:val="0"/>
                                      <w:marRight w:val="0"/>
                                      <w:marTop w:val="0"/>
                                      <w:marBottom w:val="0"/>
                                      <w:divBdr>
                                        <w:top w:val="none" w:sz="0" w:space="0" w:color="auto"/>
                                        <w:left w:val="none" w:sz="0" w:space="0" w:color="auto"/>
                                        <w:bottom w:val="none" w:sz="0" w:space="0" w:color="auto"/>
                                        <w:right w:val="none" w:sz="0" w:space="0" w:color="auto"/>
                                      </w:divBdr>
                                      <w:divsChild>
                                        <w:div w:id="1356154385">
                                          <w:marLeft w:val="0"/>
                                          <w:marRight w:val="0"/>
                                          <w:marTop w:val="0"/>
                                          <w:marBottom w:val="0"/>
                                          <w:divBdr>
                                            <w:top w:val="none" w:sz="0" w:space="0" w:color="auto"/>
                                            <w:left w:val="none" w:sz="0" w:space="0" w:color="auto"/>
                                            <w:bottom w:val="none" w:sz="0" w:space="0" w:color="auto"/>
                                            <w:right w:val="none" w:sz="0" w:space="0" w:color="auto"/>
                                          </w:divBdr>
                                          <w:divsChild>
                                            <w:div w:id="391661688">
                                              <w:marLeft w:val="0"/>
                                              <w:marRight w:val="0"/>
                                              <w:marTop w:val="0"/>
                                              <w:marBottom w:val="0"/>
                                              <w:divBdr>
                                                <w:top w:val="none" w:sz="0" w:space="0" w:color="auto"/>
                                                <w:left w:val="none" w:sz="0" w:space="0" w:color="auto"/>
                                                <w:bottom w:val="none" w:sz="0" w:space="0" w:color="auto"/>
                                                <w:right w:val="none" w:sz="0" w:space="0" w:color="auto"/>
                                              </w:divBdr>
                                              <w:divsChild>
                                                <w:div w:id="64425619">
                                                  <w:marLeft w:val="0"/>
                                                  <w:marRight w:val="0"/>
                                                  <w:marTop w:val="0"/>
                                                  <w:marBottom w:val="0"/>
                                                  <w:divBdr>
                                                    <w:top w:val="none" w:sz="0" w:space="0" w:color="auto"/>
                                                    <w:left w:val="none" w:sz="0" w:space="0" w:color="auto"/>
                                                    <w:bottom w:val="none" w:sz="0" w:space="0" w:color="auto"/>
                                                    <w:right w:val="none" w:sz="0" w:space="0" w:color="auto"/>
                                                  </w:divBdr>
                                                  <w:divsChild>
                                                    <w:div w:id="680426428">
                                                      <w:marLeft w:val="0"/>
                                                      <w:marRight w:val="0"/>
                                                      <w:marTop w:val="0"/>
                                                      <w:marBottom w:val="0"/>
                                                      <w:divBdr>
                                                        <w:top w:val="none" w:sz="0" w:space="0" w:color="auto"/>
                                                        <w:left w:val="none" w:sz="0" w:space="0" w:color="auto"/>
                                                        <w:bottom w:val="none" w:sz="0" w:space="0" w:color="auto"/>
                                                        <w:right w:val="none" w:sz="0" w:space="0" w:color="auto"/>
                                                      </w:divBdr>
                                                      <w:divsChild>
                                                        <w:div w:id="2102869471">
                                                          <w:marLeft w:val="90"/>
                                                          <w:marRight w:val="0"/>
                                                          <w:marTop w:val="0"/>
                                                          <w:marBottom w:val="0"/>
                                                          <w:divBdr>
                                                            <w:top w:val="none" w:sz="0" w:space="0" w:color="auto"/>
                                                            <w:left w:val="none" w:sz="0" w:space="0" w:color="auto"/>
                                                            <w:bottom w:val="none" w:sz="0" w:space="0" w:color="auto"/>
                                                            <w:right w:val="none" w:sz="0" w:space="0" w:color="auto"/>
                                                          </w:divBdr>
                                                          <w:divsChild>
                                                            <w:div w:id="524442397">
                                                              <w:marLeft w:val="0"/>
                                                              <w:marRight w:val="0"/>
                                                              <w:marTop w:val="0"/>
                                                              <w:marBottom w:val="0"/>
                                                              <w:divBdr>
                                                                <w:top w:val="none" w:sz="0" w:space="0" w:color="auto"/>
                                                                <w:left w:val="none" w:sz="0" w:space="0" w:color="auto"/>
                                                                <w:bottom w:val="none" w:sz="0" w:space="0" w:color="auto"/>
                                                                <w:right w:val="none" w:sz="0" w:space="0" w:color="auto"/>
                                                              </w:divBdr>
                                                              <w:divsChild>
                                                                <w:div w:id="72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50520640">
      <w:bodyDiv w:val="1"/>
      <w:marLeft w:val="0"/>
      <w:marRight w:val="0"/>
      <w:marTop w:val="0"/>
      <w:marBottom w:val="0"/>
      <w:divBdr>
        <w:top w:val="none" w:sz="0" w:space="0" w:color="auto"/>
        <w:left w:val="none" w:sz="0" w:space="0" w:color="auto"/>
        <w:bottom w:val="none" w:sz="0" w:space="0" w:color="auto"/>
        <w:right w:val="none" w:sz="0" w:space="0" w:color="auto"/>
      </w:divBdr>
    </w:div>
    <w:div w:id="1702627031">
      <w:bodyDiv w:val="1"/>
      <w:marLeft w:val="0"/>
      <w:marRight w:val="0"/>
      <w:marTop w:val="0"/>
      <w:marBottom w:val="0"/>
      <w:divBdr>
        <w:top w:val="none" w:sz="0" w:space="0" w:color="auto"/>
        <w:left w:val="none" w:sz="0" w:space="0" w:color="auto"/>
        <w:bottom w:val="none" w:sz="0" w:space="0" w:color="auto"/>
        <w:right w:val="none" w:sz="0" w:space="0" w:color="auto"/>
      </w:divBdr>
    </w:div>
    <w:div w:id="180350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anders.jarnemo@hh.s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SLU Färger">
      <a:dk1>
        <a:srgbClr val="000000"/>
      </a:dk1>
      <a:lt1>
        <a:sysClr val="window" lastClr="FFFFFF"/>
      </a:lt1>
      <a:dk2>
        <a:srgbClr val="000000"/>
      </a:dk2>
      <a:lt2>
        <a:srgbClr val="A5A5A5"/>
      </a:lt2>
      <a:accent1>
        <a:srgbClr val="000000"/>
      </a:accent1>
      <a:accent2>
        <a:srgbClr val="D28E00"/>
      </a:accent2>
      <a:accent3>
        <a:srgbClr val="9961C3"/>
      </a:accent3>
      <a:accent4>
        <a:srgbClr val="80BFD3"/>
      </a:accent4>
      <a:accent5>
        <a:srgbClr val="DAD666"/>
      </a:accent5>
      <a:accent6>
        <a:srgbClr val="616265"/>
      </a:accent6>
      <a:hlink>
        <a:srgbClr val="000000"/>
      </a:hlink>
      <a:folHlink>
        <a:srgbClr val="000000"/>
      </a:folHlink>
    </a:clrScheme>
    <a:fontScheme name="SLU2011">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tns:customPropertyEditors xmlns:tns="http://schemas.microsoft.com/office/2006/customDocumentInformationPanel">
  <tns:showOnOpen>false</tns:showOnOpen>
  <tns:defaultPropertyEditorNamespace>Standardegenskaper och egenskaper för SharePoint-bibliotek</tns:defaultPropertyEditorNamespace>
</tns:customPropertyEditors>
</file>

<file path=customXml/item4.xml><?xml version="1.0" encoding="utf-8"?>
<ct:contentTypeSchema xmlns:ct="http://schemas.microsoft.com/office/2006/metadata/contentType" xmlns:ma="http://schemas.microsoft.com/office/2006/metadata/properties/metaAttributes" ct:_="" ma:_="" ma:contentTypeName="Dokument" ma:contentTypeID="0x01010082F6CF5AC4B69D4CA4913C8C7806130C" ma:contentTypeVersion="0" ma:contentTypeDescription="Skapa ett nytt dokument." ma:contentTypeScope="" ma:versionID="99a8c06d041fe489a0ac81dc45f84c12">
  <xsd:schema xmlns:xsd="http://www.w3.org/2001/XMLSchema" xmlns:xs="http://www.w3.org/2001/XMLSchema" xmlns:p="http://schemas.microsoft.com/office/2006/metadata/properties" targetNamespace="http://schemas.microsoft.com/office/2006/metadata/properties" ma:root="true" ma:fieldsID="988ddc45a2a1ba233d786d3fa5db79e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208C63-3BA0-4E10-999A-5A1631CE23E7}">
  <ds:schemaRefs>
    <ds:schemaRef ds:uri="http://schemas.microsoft.com/sharepoint/v3/contenttype/forms"/>
  </ds:schemaRefs>
</ds:datastoreItem>
</file>

<file path=customXml/itemProps2.xml><?xml version="1.0" encoding="utf-8"?>
<ds:datastoreItem xmlns:ds="http://schemas.openxmlformats.org/officeDocument/2006/customXml" ds:itemID="{14B571DE-9FEF-443E-BFEF-8D8A10FF54E4}">
  <ds:schemaRefs>
    <ds:schemaRef ds:uri="http://schemas.microsoft.com/office/2006/metadata/properties"/>
  </ds:schemaRefs>
</ds:datastoreItem>
</file>

<file path=customXml/itemProps3.xml><?xml version="1.0" encoding="utf-8"?>
<ds:datastoreItem xmlns:ds="http://schemas.openxmlformats.org/officeDocument/2006/customXml" ds:itemID="{6DA9EF7A-CCE7-4AF5-BA3C-73D4204EBDDA}">
  <ds:schemaRefs>
    <ds:schemaRef ds:uri="http://schemas.microsoft.com/office/2006/customDocumentInformationPanel"/>
  </ds:schemaRefs>
</ds:datastoreItem>
</file>

<file path=customXml/itemProps4.xml><?xml version="1.0" encoding="utf-8"?>
<ds:datastoreItem xmlns:ds="http://schemas.openxmlformats.org/officeDocument/2006/customXml" ds:itemID="{9E139D32-C100-407F-ABC8-6BC7DACBC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AC0945A4-8E1A-454F-B528-3A9737E1B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1343</Words>
  <Characters>7120</Characters>
  <Application>Microsoft Office Word</Application>
  <DocSecurity>0</DocSecurity>
  <Lines>59</Lines>
  <Paragraphs>16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SLU</Company>
  <LinksUpToDate>false</LinksUpToDate>
  <CharactersWithSpaces>8447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Widén</dc:creator>
  <cp:keywords/>
  <dc:description/>
  <cp:lastModifiedBy>Anders</cp:lastModifiedBy>
  <cp:revision>4</cp:revision>
  <cp:lastPrinted>2012-03-26T17:07:00Z</cp:lastPrinted>
  <dcterms:created xsi:type="dcterms:W3CDTF">2022-05-05T14:19:00Z</dcterms:created>
  <dcterms:modified xsi:type="dcterms:W3CDTF">2022-05-11T07:16:00Z</dcterms:modified>
</cp:coreProperties>
</file>