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Times New Roman" w:cs="Times New Roman" w:eastAsia="Times New Roman" w:hAnsi="Times New Roman"/>
          <w:color w:val="000000"/>
        </w:rPr>
      </w:pPr>
      <w:bookmarkStart w:colFirst="0" w:colLast="0" w:name="_sk69ghc399nn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Stored Procedures del Proyecto</w:t>
      </w:r>
    </w:p>
    <w:p w:rsidR="00000000" w:rsidDel="00000000" w:rsidP="00000000" w:rsidRDefault="00000000" w:rsidRPr="00000000" w14:paraId="00000002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1. Stored Procedures 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implementar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AgregarPaciente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BuscarPaciente()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RegistrarInternacion()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DarAltaPaciente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RegistrarMedicacion()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BuscarHistoriaClinica()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AsignarHabitacion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CrearTurno()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9. CancelarTurno()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10. RegistrarSueldo()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11. GenerarRecibo()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12. RegistrarPagoObraSocial()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13. CrearFactura()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14. AplicarBono()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15. AplicarDescuento()</w:t>
      </w:r>
    </w:p>
    <w:p w:rsidR="00000000" w:rsidDel="00000000" w:rsidP="00000000" w:rsidRDefault="00000000" w:rsidRPr="00000000" w14:paraId="00000012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2. Stored Procedures implementados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AgregarPaciente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BuscarPaciente()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CrearTurno()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BuscarHistoriaClinica()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RegistrarSueldo()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CrearFactura()</w:t>
      </w:r>
    </w:p>
    <w:p w:rsidR="00000000" w:rsidDel="00000000" w:rsidP="00000000" w:rsidRDefault="00000000" w:rsidRPr="00000000" w14:paraId="0000001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AgregarPaciente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¿Para qué sirve?: Inserta un nuevo paciente.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PROCEDURE AgregarPaciente(...)</w:t>
        <w:br w:type="textWrapping"/>
        <w:t xml:space="preserve">BEGIN</w:t>
        <w:br w:type="textWrapping"/>
        <w:t xml:space="preserve">INSERT INTO Paciente(...)</w:t>
        <w:br w:type="textWrapping"/>
        <w:t xml:space="preserve">VALUES(...);</w:t>
        <w:br w:type="textWrapping"/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BuscarPaciente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¿Para qué sirve?: Busca un paciente por DNI.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PROCEDURE BuscarPaciente(IN p_dni VARCHAR(15))</w:t>
        <w:br w:type="textWrapping"/>
        <w:t xml:space="preserve">BEGIN</w:t>
        <w:br w:type="textWrapping"/>
        <w:t xml:space="preserve">SELECT * FROM Paciente WHERE dni=p_dni;</w:t>
        <w:br w:type="textWrapping"/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RegistrarSueldo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¿Para qué sirve?: Registra un sueldo.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PROCEDURE RegistrarSueldo(...)</w:t>
        <w:br w:type="textWrapping"/>
        <w:t xml:space="preserve">BEGIN</w:t>
        <w:br w:type="textWrapping"/>
        <w:t xml:space="preserve">INSERT INTO Sueldo(...)</w:t>
        <w:br w:type="textWrapping"/>
        <w:t xml:space="preserve">VALUES(...);</w:t>
        <w:br w:type="textWrapping"/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CrearTurno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¿Para qué sirve?: Crea un turno.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PROCEDURE CrearTurno(...)</w:t>
        <w:br w:type="textWrapping"/>
        <w:t xml:space="preserve">BEGIN</w:t>
        <w:br w:type="textWrapping"/>
        <w:t xml:space="preserve">INSERT INTO Turno(...)</w:t>
        <w:br w:type="textWrapping"/>
        <w:t xml:space="preserve">VALUES(...);</w:t>
        <w:br w:type="textWrapping"/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CrearFactura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¿Para qué sirve?: Genera una factura.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PROCEDURE CrearFactura(...)</w:t>
        <w:br w:type="textWrapping"/>
        <w:t xml:space="preserve">BEGIN</w:t>
        <w:br w:type="textWrapping"/>
        <w:t xml:space="preserve">INSERT INTO Factura(...)</w:t>
        <w:br w:type="textWrapping"/>
        <w:t xml:space="preserve">VALUES(...);</w:t>
        <w:br w:type="textWrapping"/>
        <w:t xml:space="preserve">END;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BuscarHistoriaClinica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¿Para qué sirve?: Consulta la historia clínica.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CREATE PROCEDURE BuscarHistoriaClinica(IN p_id_internacion INT)</w:t>
        <w:br w:type="textWrapping"/>
        <w:t xml:space="preserve">BEGIN</w:t>
        <w:br w:type="textWrapping"/>
        <w:t xml:space="preserve">SELECT * FROM Historia_Clinica WHERE id_internacion=p_id_internacion ORDER BY fecha,hora;</w:t>
        <w:br w:type="textWrapping"/>
        <w:t xml:space="preserve">END;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