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92" w:rsidRPr="00E45F92" w:rsidRDefault="00E45F92" w:rsidP="00E45F92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Пример концепции сайта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Приложения:</w:t>
      </w:r>
      <w:bookmarkStart w:id="0" w:name="_GoBack"/>
      <w:bookmarkEnd w:id="0"/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Приложение 1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: </w:t>
      </w:r>
      <w:hyperlink r:id="rId6" w:anchor="1" w:history="1">
        <w:r w:rsidRPr="00E45F92">
          <w:rPr>
            <w:rFonts w:ascii="Arial" w:eastAsia="Times New Roman" w:hAnsi="Arial" w:cs="Arial"/>
            <w:color w:val="337AB7"/>
            <w:sz w:val="22"/>
            <w:szCs w:val="22"/>
            <w:u w:val="single"/>
            <w:lang w:eastAsia="ru-RU"/>
          </w:rPr>
          <w:t>Характеристика потенциальных посетителей сайт</w:t>
        </w:r>
        <w:proofErr w:type="gramStart"/>
        <w:r w:rsidRPr="00E45F92">
          <w:rPr>
            <w:rFonts w:ascii="Arial" w:eastAsia="Times New Roman" w:hAnsi="Arial" w:cs="Arial"/>
            <w:color w:val="337AB7"/>
            <w:sz w:val="22"/>
            <w:szCs w:val="22"/>
            <w:u w:val="single"/>
            <w:lang w:eastAsia="ru-RU"/>
          </w:rPr>
          <w:t>а ООО</w:t>
        </w:r>
        <w:proofErr w:type="gramEnd"/>
        <w:r w:rsidRPr="00E45F92">
          <w:rPr>
            <w:rFonts w:ascii="Arial" w:eastAsia="Times New Roman" w:hAnsi="Arial" w:cs="Arial"/>
            <w:color w:val="337AB7"/>
            <w:sz w:val="22"/>
            <w:szCs w:val="22"/>
            <w:u w:val="single"/>
            <w:lang w:eastAsia="ru-RU"/>
          </w:rPr>
          <w:t xml:space="preserve"> "МОЯ КОМПАНИЯ".</w:t>
        </w:r>
      </w:hyperlink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Приложение 2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: </w:t>
      </w:r>
      <w:hyperlink r:id="rId7" w:anchor="2" w:history="1">
        <w:r w:rsidRPr="00E45F92">
          <w:rPr>
            <w:rFonts w:ascii="Arial" w:eastAsia="Times New Roman" w:hAnsi="Arial" w:cs="Arial"/>
            <w:color w:val="337AB7"/>
            <w:sz w:val="22"/>
            <w:szCs w:val="22"/>
            <w:u w:val="single"/>
            <w:lang w:eastAsia="ru-RU"/>
          </w:rPr>
          <w:t>Основные разделы сайта, предположительно интересные потенциальным посетителям</w:t>
        </w:r>
      </w:hyperlink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</w:r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Приложение 3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: </w:t>
      </w:r>
      <w:hyperlink r:id="rId8" w:anchor="3" w:history="1">
        <w:r w:rsidRPr="00E45F92">
          <w:rPr>
            <w:rFonts w:ascii="Arial" w:eastAsia="Times New Roman" w:hAnsi="Arial" w:cs="Arial"/>
            <w:color w:val="337AB7"/>
            <w:sz w:val="22"/>
            <w:szCs w:val="22"/>
            <w:u w:val="single"/>
            <w:lang w:eastAsia="ru-RU"/>
          </w:rPr>
          <w:t>Иерархия основных разделов сайта</w:t>
        </w:r>
      </w:hyperlink>
    </w:p>
    <w:p w:rsidR="00E45F92" w:rsidRPr="00E45F92" w:rsidRDefault="00E45F92" w:rsidP="00E45F92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Группы потенциальных посетителей</w:t>
      </w:r>
    </w:p>
    <w:p w:rsidR="00E45F92" w:rsidRPr="00E45F92" w:rsidRDefault="00E45F92" w:rsidP="00E45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Аудиторские организации</w:t>
      </w:r>
    </w:p>
    <w:p w:rsidR="00E45F92" w:rsidRPr="00E45F92" w:rsidRDefault="00E45F92" w:rsidP="00E45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Потенциальные клиент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ы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</w:t>
      </w:r>
    </w:p>
    <w:p w:rsidR="00E45F92" w:rsidRPr="00E45F92" w:rsidRDefault="00E45F92" w:rsidP="00E45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Существующие клиент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ы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</w:t>
      </w:r>
    </w:p>
    <w:p w:rsidR="00E45F92" w:rsidRPr="00E45F92" w:rsidRDefault="00E45F92" w:rsidP="00E45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Аналитики</w:t>
      </w:r>
    </w:p>
    <w:p w:rsidR="00E45F92" w:rsidRPr="00E45F92" w:rsidRDefault="00E45F92" w:rsidP="00E45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Журналисты</w:t>
      </w:r>
    </w:p>
    <w:p w:rsidR="00E45F92" w:rsidRPr="00E45F92" w:rsidRDefault="00E45F92" w:rsidP="00E45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Власти</w:t>
      </w:r>
    </w:p>
    <w:p w:rsidR="00E45F92" w:rsidRPr="00E45F92" w:rsidRDefault="00E45F92" w:rsidP="00E45F9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Аппарат ООО "МОЯ КОМПАНИЯ"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Подробнее см. приложение «</w:t>
      </w:r>
      <w:hyperlink r:id="rId9" w:anchor="1" w:history="1">
        <w:r w:rsidRPr="00E45F92">
          <w:rPr>
            <w:rFonts w:ascii="Arial" w:eastAsia="Times New Roman" w:hAnsi="Arial" w:cs="Arial"/>
            <w:color w:val="337AB7"/>
            <w:sz w:val="22"/>
            <w:szCs w:val="22"/>
            <w:u w:val="single"/>
            <w:lang w:eastAsia="ru-RU"/>
          </w:rPr>
          <w:t>Характеристика групп потенциальных посетителей</w:t>
        </w:r>
      </w:hyperlink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».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Маркетинговые задачи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(В соответствии с Концепцией информационной политик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КОМПАНИЯ")</w:t>
      </w:r>
    </w:p>
    <w:p w:rsidR="00E45F92" w:rsidRPr="00E45F92" w:rsidRDefault="00E45F92" w:rsidP="00E45F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Формирование и поддержание устойчивого положительного имидж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</w:t>
      </w:r>
    </w:p>
    <w:p w:rsidR="00E45F92" w:rsidRPr="00E45F92" w:rsidRDefault="00E45F92" w:rsidP="00E45F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Формирование и поддержание имидж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 как высокоуровневой организации, обладающей всеми необходимыми ресурсами для лидерства в отрасли.</w:t>
      </w:r>
    </w:p>
    <w:p w:rsidR="00E45F92" w:rsidRPr="00E45F92" w:rsidRDefault="00E45F92" w:rsidP="00E45F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Позиционирование ООО "МОЯ КОМПАНИЯ" как наиболее эффективного лоббиста интересов участников рынка.</w:t>
      </w:r>
    </w:p>
    <w:p w:rsidR="00E45F92" w:rsidRPr="00E45F92" w:rsidRDefault="00E45F92" w:rsidP="00E45F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Позиционирование ООО "МОЯ КОМПАНИЯ" как прообраза будущей единой национальной организации.</w:t>
      </w:r>
    </w:p>
    <w:p w:rsidR="00E45F92" w:rsidRPr="00E45F92" w:rsidRDefault="00E45F92" w:rsidP="00E45F9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Позиционирование ООО "МОЯ КОМПАНИЯ" как единственного эффективного национального контрагента в международных контактах аудиторских организаций, профессиональных объединений, ассоциаций, союзов и пр.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Цели продвижения в сети Интернет</w:t>
      </w:r>
    </w:p>
    <w:p w:rsidR="00E45F92" w:rsidRPr="00E45F92" w:rsidRDefault="00E45F92" w:rsidP="00E45F9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Получение контактов с потенциальными клиентам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</w:t>
      </w:r>
    </w:p>
    <w:p w:rsidR="00E45F92" w:rsidRPr="00E45F92" w:rsidRDefault="00E45F92" w:rsidP="00E45F9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Содействие клиентам ООО "МОЯ КОМПАНИЯ" в поиске партнеров и заказчиков</w:t>
      </w:r>
    </w:p>
    <w:p w:rsidR="00E45F92" w:rsidRPr="00E45F92" w:rsidRDefault="00E45F92" w:rsidP="00E45F9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Информационная поддержка членов ООО "МОЯ КОМПАНИЯ".</w:t>
      </w:r>
    </w:p>
    <w:p w:rsidR="00E45F92" w:rsidRPr="00E45F92" w:rsidRDefault="00E45F92" w:rsidP="00E45F9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Обмен мнениями по различным аспектам деятельности сообщества аудиторов.</w:t>
      </w:r>
    </w:p>
    <w:p w:rsidR="00E45F92" w:rsidRPr="00E45F92" w:rsidRDefault="00E45F92" w:rsidP="00E45F9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Представление ООО "МОЯ КОМПАНИЯ" на мировом рынке.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Информационное наполнение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Мы должны вызвать у посетителя:</w:t>
      </w:r>
    </w:p>
    <w:p w:rsidR="00E45F92" w:rsidRPr="00E45F92" w:rsidRDefault="00E45F92" w:rsidP="00E45F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ощущение, чт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 организация-лидер.</w:t>
      </w:r>
    </w:p>
    <w:p w:rsidR="00E45F92" w:rsidRPr="00E45F92" w:rsidRDefault="00E45F92" w:rsidP="00E45F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ощущение, что быть клиентом ООО "МОЯ КОМПАНИЯ" престижно и полезно для бизнеса.</w:t>
      </w:r>
    </w:p>
    <w:p w:rsidR="00E45F92" w:rsidRPr="00E45F92" w:rsidRDefault="00E45F92" w:rsidP="00E45F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желание воспользоваться ресурсам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</w:t>
      </w:r>
    </w:p>
    <w:p w:rsidR="00E45F92" w:rsidRPr="00E45F92" w:rsidRDefault="00E45F92" w:rsidP="00E45F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желание воспользоваться услугами клиентов ООО "МОЯ КОМПАНИЯ"</w:t>
      </w:r>
    </w:p>
    <w:p w:rsidR="00E45F92" w:rsidRPr="00E45F92" w:rsidRDefault="00E45F92" w:rsidP="00E45F9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lastRenderedPageBreak/>
        <w:t>желание регулярно следить за новой информацией на сайте.</w:t>
      </w:r>
    </w:p>
    <w:p w:rsidR="00E45F92" w:rsidRPr="00E45F92" w:rsidRDefault="00E45F92" w:rsidP="00E45F92">
      <w:pPr>
        <w:shd w:val="clear" w:color="auto" w:fill="FFFFFF"/>
        <w:spacing w:before="150" w:after="150"/>
        <w:outlineLvl w:val="3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Принципы подачи информации:</w:t>
      </w:r>
    </w:p>
    <w:p w:rsidR="00E45F92" w:rsidRPr="00E45F92" w:rsidRDefault="00E45F92" w:rsidP="00E45F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Приоритет: положительный имидж ООО "МОЯ КОМПАНИЯ" (тип сайта — </w:t>
      </w:r>
      <w:proofErr w:type="spell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Имиджевый</w:t>
      </w:r>
      <w:proofErr w:type="spell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). </w:t>
      </w:r>
    </w:p>
    <w:p w:rsidR="00E45F92" w:rsidRPr="00E45F92" w:rsidRDefault="00E45F92" w:rsidP="00E45F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Краткость и четкость подачи материала.</w:t>
      </w:r>
    </w:p>
    <w:p w:rsidR="00E45F92" w:rsidRPr="00E45F92" w:rsidRDefault="00E45F92" w:rsidP="00E45F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Демонстрировать элементы успешности: списки крупных клиентов, контакты с представителями власти, профессионализм команды.</w:t>
      </w:r>
    </w:p>
    <w:p w:rsidR="00E45F92" w:rsidRPr="00E45F92" w:rsidRDefault="00E45F92" w:rsidP="00E45F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Достоверность информации. Информация должна быть достоверной и иметь ссылку на источник.</w:t>
      </w:r>
    </w:p>
    <w:p w:rsidR="00E45F92" w:rsidRPr="00E45F92" w:rsidRDefault="00E45F92" w:rsidP="00E45F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Продемонстрировать наличие большого объема хорошо структурированной информации. Разграничить доступ к этой информации.</w:t>
      </w:r>
    </w:p>
    <w:p w:rsidR="00E45F92" w:rsidRPr="00E45F92" w:rsidRDefault="00E45F92" w:rsidP="00E45F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Организовать </w:t>
      </w:r>
      <w:proofErr w:type="spell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модерируемую</w:t>
      </w:r>
      <w:proofErr w:type="spell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обратную связь.</w:t>
      </w:r>
    </w:p>
    <w:p w:rsidR="00E45F92" w:rsidRPr="00E45F92" w:rsidRDefault="00E45F92" w:rsidP="00E45F9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Создать раздел на английском языке. (На первом этапе –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презентационный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)</w:t>
      </w:r>
    </w:p>
    <w:p w:rsidR="00E45F92" w:rsidRPr="00E45F92" w:rsidRDefault="00E45F92" w:rsidP="00E45F92">
      <w:pPr>
        <w:shd w:val="clear" w:color="auto" w:fill="FFFFFF"/>
        <w:spacing w:before="150" w:after="150"/>
        <w:outlineLvl w:val="3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Основные принципы дизайна экранного интерфейса и системы навигации:</w:t>
      </w:r>
    </w:p>
    <w:p w:rsidR="00E45F92" w:rsidRPr="00E45F92" w:rsidRDefault="00E45F92" w:rsidP="00E45F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Интерфейс должен быть простым и интуитивно понятным. </w:t>
      </w:r>
    </w:p>
    <w:p w:rsidR="00E45F92" w:rsidRPr="00E45F92" w:rsidRDefault="00E45F92" w:rsidP="00E45F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Ясная навигация</w:t>
      </w:r>
    </w:p>
    <w:p w:rsidR="00E45F92" w:rsidRPr="00E45F92" w:rsidRDefault="00E45F92" w:rsidP="00E45F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Страницы должны быстро загружаться</w:t>
      </w:r>
    </w:p>
    <w:p w:rsidR="00E45F92" w:rsidRPr="00E45F92" w:rsidRDefault="00E45F92" w:rsidP="00E45F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Удобство для печати</w:t>
      </w:r>
    </w:p>
    <w:p w:rsidR="00E45F92" w:rsidRPr="00E45F92" w:rsidRDefault="00E45F92" w:rsidP="00E45F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Доступность обратной связи</w:t>
      </w:r>
    </w:p>
    <w:p w:rsidR="00E45F92" w:rsidRPr="00E45F92" w:rsidRDefault="00E45F92" w:rsidP="00E45F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Страницы должны правильно индексироваться публичными поисковыми системами интернета.</w:t>
      </w:r>
    </w:p>
    <w:p w:rsidR="00E45F92" w:rsidRPr="00E45F92" w:rsidRDefault="00E45F92" w:rsidP="00E45F9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Корреляция с общей маркетинговой концепцией корпорации и стратегией развития.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Структура разделов сайта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Список разделов сайта формируется после доработки и утверждения концепции. Структура может меняться в процессе разработки и функционирования сайта.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/>
        <w:t>Смотри:</w:t>
      </w:r>
    </w:p>
    <w:p w:rsidR="00E45F92" w:rsidRPr="00E45F92" w:rsidRDefault="00E45F92" w:rsidP="00E45F9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приложение 2. </w:t>
      </w:r>
      <w:hyperlink r:id="rId10" w:anchor="2" w:history="1">
        <w:r w:rsidRPr="00E45F92">
          <w:rPr>
            <w:rFonts w:ascii="Arial" w:eastAsia="Times New Roman" w:hAnsi="Arial" w:cs="Arial"/>
            <w:color w:val="337AB7"/>
            <w:sz w:val="22"/>
            <w:szCs w:val="22"/>
            <w:u w:val="single"/>
            <w:lang w:eastAsia="ru-RU"/>
          </w:rPr>
          <w:t>Разделы сайта, предположительно интересные потенциальным посетителям</w:t>
        </w:r>
      </w:hyperlink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Обновление информации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Регламент обновления информации формируется после доработки и утверждения концепции. Реализация системы обновления зависит от объема и периодичности поступления информации.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Основные принципы технической реализации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Разделение содержания и оформления.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Доступность содержания публичных страниц для репликации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Модульность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Гибкость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Единая архитектура всех разделов и подразделов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Создание единого информационного ядра.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Использование баз данных для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хранения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легко формализуемых данных.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Ориентация на использование технологии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SOA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 при развитии проекта в будущем.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Организация системы разграничения доступа и защиты информации.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Должна быть организована регулярная поддержка сайта.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Надежный хостинг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Удобная CMS</w:t>
      </w:r>
    </w:p>
    <w:p w:rsidR="00E45F92" w:rsidRPr="00E45F92" w:rsidRDefault="00E45F92" w:rsidP="00E45F92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lastRenderedPageBreak/>
        <w:t>Обеспечение безопасного доступа к данным. (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HTTPS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)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Необходимые системы, обеспечивающие работу сайта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Система регистрации пользователей и разграничения доступа к разделам сайта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Система управления содержанием (управление новостными лентами, редактирование содержания страниц и т.п.)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Информационная База данных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Система управления Информационной базой данных (внесение новой информации, изменение существующей, удаление, изменение параметров)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Система конвертации данных (из форматов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MS Word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,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RTF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,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HTML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 в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val="en-US" w:eastAsia="ru-RU"/>
        </w:rPr>
        <w:t>XML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)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Поисковая система (система индексирования и продвинутый поиск по разделам)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Почтовые формы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Анкеты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Опросы</w:t>
      </w:r>
    </w:p>
    <w:p w:rsidR="00E45F92" w:rsidRPr="00E45F92" w:rsidRDefault="00E45F92" w:rsidP="00E45F92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Система показа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собственных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</w:t>
      </w:r>
      <w:proofErr w:type="spell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банеров</w:t>
      </w:r>
      <w:proofErr w:type="spell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Критерии достижения целей продвижения в интернете</w:t>
      </w:r>
    </w:p>
    <w:p w:rsidR="00E45F92" w:rsidRPr="00E45F92" w:rsidRDefault="00E45F92" w:rsidP="00E45F9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Прямые контакты. Количество полученных с веб-сайта анкет, участников форумов и других откликов.</w:t>
      </w:r>
    </w:p>
    <w:p w:rsidR="00E45F92" w:rsidRPr="00E45F92" w:rsidRDefault="00E45F92" w:rsidP="00E45F9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Сравнительный рейтинг посещаемости.</w:t>
      </w:r>
    </w:p>
    <w:p w:rsidR="00E45F92" w:rsidRPr="00E45F92" w:rsidRDefault="00E45F92" w:rsidP="00E45F9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Сравнительный рейтинг по присутствию в сети. Анализ отклика поисковых машин на различные тематические запросы.</w:t>
      </w:r>
    </w:p>
    <w:p w:rsidR="00E45F92" w:rsidRPr="00E45F92" w:rsidRDefault="00E45F92" w:rsidP="00E45F9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Количество ссылок на сайт ООО "МОЯ КОМПАНИЯ" с других сайтов.</w:t>
      </w:r>
    </w:p>
    <w:p w:rsidR="00E45F92" w:rsidRPr="00E45F92" w:rsidRDefault="00E45F92" w:rsidP="00E45F92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Субъективные оценки (конкурсы, эксперты, партнеры и т.п.)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 w:type="textWrapping" w:clear="all"/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bookmarkStart w:id="1" w:name="1"/>
      <w:bookmarkEnd w:id="1"/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Приложение 1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Характеристика потенциальных посетителей сайт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Аудиторские организации не клиент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ы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Представители аудиторских фирм, организаций, частные аудиторы. Реально работающие практики. В ООО "МОЯ КОМПАНИЯ" не состоят.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Характеристика: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Сотрудники аудиторских фирм и организаций.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Возможно конкурирующие с ООО "МОЯ КОМПАНИЯ".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Зайдут на сайт в поисках информации о методах, и перспективах деятельност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Их интересы: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Перечень возможностей ООО "МОЯ КОМПАНИЯ".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Новости. События. Тенденции развития.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Наши цели: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Произвести впечатление масштабом и успешностью деятельности. Убедить присоединиться к сообществу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эгидой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ООО "МОЯ КОМПАНИЯ".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Как достичь: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Показать чт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 — лидер. Продемонстрировать, что значительная часть аудиторского сообщества признает лидерств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 Показать 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lastRenderedPageBreak/>
        <w:t>список членов ООО "МОЯ КОМПАНИЯ". Использовать «большие» цифры. Продемонстрировать активную работу (семинары, выставки, новости).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Член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ы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Представители аудиторских фирм, организаций, частные аудиторы. Реально работающие практики. Уже присоединились к ООО "МОЯ КОМПАНИЯ".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Характеристика: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Зайдут на сайт, чтобы воспользоваться услугами и ресурсам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Проверят правильно ли представлена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информация о них.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Их интересы: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Информационная баз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Услуги и ресурс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ы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 Новости. События. Мероприятия, Повышение квалификации. Общение с коллегами.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Наши цели: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Консолидировать аудиторское сообщество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эгидой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ООО "МОЯ КОМПАНИЯ". Предоставить справочный материал, предоставить возможность обмена мнениями.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Как достичь: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Предоставить авторизованный доступ к ресурсам ООО "МОЯ КОМПАНИЯ" (Информационная база по аудиту, Лобби-ресурс и </w:t>
      </w:r>
      <w:proofErr w:type="spell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.п</w:t>
      </w:r>
      <w:proofErr w:type="spellEnd"/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) 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Потенциальные клиенты членов ООО "МОЯ КОМПАНИЯ"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 xml:space="preserve">Представители </w:t>
      </w:r>
      <w:proofErr w:type="gramStart"/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федеральной</w:t>
      </w:r>
      <w:proofErr w:type="gramEnd"/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 xml:space="preserve"> и региональной бизнес-элиты. Менеджеры высшего звена, их подчиненные.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Характеристика: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Их время дорого стоит. На сайты заходят редко. Изучают только основное. Нуждаются в услугах аудиторской фирмы.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Их интересы: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Одним взглядом оценить надежность института по внешнему виду сайта. Узнать подробности об ООО "МОЯ КОМПАНИЯ" и фирмах-участницах, история, опыт, команда, возможности. Найти в списке клиентов названия известных им фирм. Пытаются оценить перспективы сотрудничества.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Наши цели: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Показать, чт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 является гарантом надежности его членов, что ООО "МОЯ КОМПАНИЯ" – лидер в отрасли. Продемонстрировать надежность, опыт работы, уверенные перспективы развития.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Как достичь: 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Первая страница сайта должна давать представление о роде занятий фирмы. Показать опыт успешного сотрудничества с крупными, известными клиентами.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Показать список солидных клиентов, уже воспользовавшихся услугами фирм-членов ООО "МОЯ КОМПАНИЯ". Показать список членов ООО "МОЯ КОМПАНИЯ" с возможностью получить более подробную информацию о каждом.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Существующие клиенты членов ООО "МОЯ КОМПАНИЯ"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 xml:space="preserve">Представители </w:t>
      </w:r>
      <w:proofErr w:type="gramStart"/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федеральной</w:t>
      </w:r>
      <w:proofErr w:type="gramEnd"/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 xml:space="preserve"> и региональной бизнес-элиты. </w:t>
      </w:r>
      <w:proofErr w:type="gramStart"/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>Топ-менеджеры</w:t>
      </w:r>
      <w:proofErr w:type="gramEnd"/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t xml:space="preserve"> и их подчиненные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lastRenderedPageBreak/>
        <w:t>Характеристика: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Зайдут на сайт, только если возникла проблема. Возможные проблемы: какая-то из поставленных задач была не полностью решена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.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Возникло сомнение продолжать ли сотрудничество. Перед продлением договора, хотят убедиться, что фирма жива.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Их интересы: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Новости. Информация о конкретной фирме-участнице. Новые клиенты. События. Перспективы.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Наши цели: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Убедить в стабильной работе института. Продемонстрировать долгосрочные перспективы. Предоставить информацию о фирме-участнице.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Как достичь: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Регулярно публиковать новости. Давать анонсы событий. Обновлять список клиентов. Вести подробную базу фирм-участниц.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Аналитики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Характеристика: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Знают многие «тайны» бизнеса. Без труда отличают правду от вымысла. Критичный подход.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Их интересы: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Информация,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новости, события, пресс-релизы, объявления.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Наша цель: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Предоставить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строго дозированную и подобранную информацию в нужном аспекте.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Как достичь: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Предлагать подборки аналитических материалов.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Публиковать в открытом доступе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только те материалы, действие которых заранее проанализировано специалистами по маркетингу и укладывается в общую маркетинговую политику. Не публиковать все другие материалы.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Журналисты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Характеристика: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Профессионально подготовленные специалисты.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Их интересы: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Получение аналитической информации адекватное освещение ее в СМИ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Информация,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новости, события, пресс-релизы, объявления.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Наша цель: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Предоставить</w:t>
      </w: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информацию, подобранную в нужном аспекте.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Как достичь: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Предлагать подборки аналитических материалов.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Власти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i/>
          <w:iCs/>
          <w:color w:val="333333"/>
          <w:sz w:val="22"/>
          <w:szCs w:val="22"/>
          <w:lang w:eastAsia="ru-RU"/>
        </w:rPr>
        <w:lastRenderedPageBreak/>
        <w:t>Представители федеральной и региональной законодательной и исполнительной власти.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Характеристика: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Руководители министерства Финансов, курирующие вопросы аудиторской деятельности.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Их интересы: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Узнать 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на сколько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влиятельна организация. Увидеть список участников ООО "МОЯ КОМПАНИЯ", узнать о деятельност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 Отследить реакцию членов ООО "МОЯ КОМПАНИЯ" на события на рынке и новые законодательные акты.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Наши цели: 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Произвести впечатление масштабом и успешностью деятельности. Показать большое количество членов ООО "МОЯ КОМПАНИЯ". Показать, что среди членов ООО "МОЯ КОМПАНИЯ" много лидеров рынка.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Как достичь: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 Показать чт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 — лидер. Продемонстрировать, что значительная часть аудиторского сообщества признает лидерств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 Показать список членов ООО "МОЯ КОМПАНИЯ" с акцентом на лидерах рынка. Продемонстрировать активную работу (семинары, выставки, новости).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2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Аппарат ООО "МОЯ КОМПАНИЯ", дилеры, партнеры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Их интересы: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Обратная связь с членам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КОМПАНИЯ", их нужды. Новости из регионов. Регистрация участников мероприятий, новых членов и т.п.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Характеристика: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Руководство и сотрудники аппарат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а ООО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 "МОЯ КОМПАНИЯ".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Наша цель: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Предоставить необходимую информацию с сайта. Не допустить утечки конфиденциальной информации.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Как достичь:</w:t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Организовать обратную связь. Проводить на сайте опросы посетителей. Предоставить посетителям возможность на сайте задать вопрос, зарегистрироваться и т.п</w:t>
      </w:r>
      <w:proofErr w:type="gramStart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 xml:space="preserve">.. </w:t>
      </w:r>
      <w:proofErr w:type="gramEnd"/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Организовать раздел с доступом по паролю, где размещать всю необходимую информацию для сотрудников.  Публиковать часто задаваемые вопросы. Предлагать посетителям темы для обсуждения.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 w:type="textWrapping" w:clear="all"/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bookmarkStart w:id="2" w:name="2"/>
      <w:bookmarkEnd w:id="2"/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Приложение 2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Основные разделы сайта, предположительно интересные потенциальным посетителям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02"/>
        <w:gridCol w:w="2160"/>
        <w:gridCol w:w="3436"/>
        <w:gridCol w:w="2057"/>
      </w:tblGrid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Посетители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Вес посетител</w:t>
            </w:r>
            <w:proofErr w:type="gramStart"/>
            <w:r w:rsidRPr="00E45F92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я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(</w:t>
            </w:r>
            <w:proofErr w:type="gram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больше – важнее*)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Интересующие разделы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Примечание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Аудиторские организации не клиенты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Что такое ООО "МОЯ КОМПАНИЯ"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Преимущества членства в ООО "МОЯ КОМПАНИЯ"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Список клиентов ООО "МОЯ КОМПАНИЯ"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Публикации об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 первой страницы должны быть ясны основные цел</w:t>
            </w:r>
            <w:proofErr w:type="gram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и ООО</w:t>
            </w:r>
            <w:proofErr w:type="gram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"МОЯ КОМПАНИЯ" и преимущества членства в ООО "МОЯ КОМПАНИЯ".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Клиенты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Информационная база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Новости, анонсы, тренинги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lastRenderedPageBreak/>
              <w:t>Обратная связь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lastRenderedPageBreak/>
              <w:t xml:space="preserve">Постоянные посетители. 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lastRenderedPageBreak/>
              <w:t>Хорошо знают, где и что лежит на сайте.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lastRenderedPageBreak/>
              <w:t>Потенциальные клиенты клиентов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Клиенты фирм-клиентов ООО "МОЯ КОМПАНИЯ" 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Список членов ООО "МОЯ КОМПАНИЯ"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 xml:space="preserve">Информация о фирмах-клиентах ООО "МОЯ </w:t>
            </w:r>
            <w:proofErr w:type="spell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КОМПАНИЯ</w:t>
            </w:r>
            <w:proofErr w:type="gram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"П</w:t>
            </w:r>
            <w:proofErr w:type="gram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убликации</w:t>
            </w:r>
            <w:proofErr w:type="spell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о членах ООО "МОЯ КОМПАНИЯ"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Что такое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Хочет увидеть ранжированный список членов ООО "МОЯ КОМПАНИЯ". Найти фирму, отвечающую его критериям.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Существующие клиенты клиентов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Публикации о членах ООО "МОЯ КОМПАНИЯ"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Клиенты фирм-клиентов ООО "МОЯ КОМПАНИЯ"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Список клиентов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Должен увидеть в списке членов ООО "МОЯ КОМПАНИЯ" фирму, с которой работает, и получить информацию о ней. Убедится, что фирма не потеряла свои позиции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Аналитики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Новости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 xml:space="preserve">Публикации об ООО "МОЯ </w:t>
            </w:r>
            <w:proofErr w:type="spell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КОМПАНИЯ</w:t>
            </w:r>
            <w:proofErr w:type="gram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"И</w:t>
            </w:r>
            <w:proofErr w:type="gram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нформационная</w:t>
            </w:r>
            <w:proofErr w:type="spell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база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 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Журналисты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proofErr w:type="spell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НовостиПубликации</w:t>
            </w:r>
            <w:proofErr w:type="spell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об ООО "МОЯ </w:t>
            </w:r>
            <w:proofErr w:type="spell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КОМПАНИЯ</w:t>
            </w:r>
            <w:proofErr w:type="gram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"Ч</w:t>
            </w:r>
            <w:proofErr w:type="gram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то</w:t>
            </w:r>
            <w:proofErr w:type="spell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такое ООО "МОЯ КОМПАНИЯ"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 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Власти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Что такое ООО "МОЯ </w:t>
            </w:r>
            <w:proofErr w:type="spell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КОМПАНИЯ</w:t>
            </w:r>
            <w:proofErr w:type="gram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"К</w:t>
            </w:r>
            <w:proofErr w:type="gram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лиенты</w:t>
            </w:r>
            <w:proofErr w:type="spell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фирм-клиентов ООО "МОЯ </w:t>
            </w:r>
            <w:proofErr w:type="spellStart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КОМПАНИЯ"Публикации</w:t>
            </w:r>
            <w:proofErr w:type="spellEnd"/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 xml:space="preserve"> об ООО "МОЯ КОМПАНИЯ"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br/>
              <w:t>Список клиентов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 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Аппарат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Обратная связь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 </w:t>
            </w:r>
          </w:p>
        </w:tc>
      </w:tr>
    </w:tbl>
    <w:p w:rsidR="00E45F92" w:rsidRPr="00E45F92" w:rsidRDefault="00E45F92" w:rsidP="00E45F92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* Вес определяет степень полезности для нас потенциального посетителя (субъективная оценка)</w:t>
      </w: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br w:type="textWrapping" w:clear="all"/>
      </w:r>
    </w:p>
    <w:p w:rsidR="00E45F92" w:rsidRPr="00E45F92" w:rsidRDefault="00E45F92" w:rsidP="00E45F92">
      <w:pPr>
        <w:shd w:val="clear" w:color="auto" w:fill="FFFFFF"/>
        <w:spacing w:after="150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bookmarkStart w:id="3" w:name="3"/>
      <w:bookmarkEnd w:id="3"/>
      <w:r w:rsidRPr="00E45F92">
        <w:rPr>
          <w:rFonts w:ascii="Arial" w:eastAsia="Times New Roman" w:hAnsi="Arial" w:cs="Arial"/>
          <w:b/>
          <w:bCs/>
          <w:color w:val="333333"/>
          <w:sz w:val="22"/>
          <w:szCs w:val="22"/>
          <w:lang w:eastAsia="ru-RU"/>
        </w:rPr>
        <w:t>Приложение 3</w:t>
      </w:r>
    </w:p>
    <w:p w:rsidR="00E45F92" w:rsidRPr="00E45F92" w:rsidRDefault="00E45F92" w:rsidP="00E45F92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t>Иерархия основных разделов сайта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155"/>
        <w:gridCol w:w="3810"/>
      </w:tblGrid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Раздел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ru-RU"/>
              </w:rPr>
              <w:t>Балл важности (</w:t>
            </w: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больше – важнее).*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Публикации об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12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Что такое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11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Список клиентов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11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spacing w:after="150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Новости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8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spacing w:after="150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Клиенты фирм-клиентов ООО "МОЯ КОМПАНИЯ"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6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spacing w:after="150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Информационная база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6</w:t>
            </w:r>
          </w:p>
        </w:tc>
      </w:tr>
      <w:tr w:rsidR="00E45F92" w:rsidRPr="00E45F92" w:rsidTr="00E45F92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Обратная связь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45F92" w:rsidRPr="00E45F92" w:rsidRDefault="00E45F92" w:rsidP="00E45F92">
            <w:pPr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E45F92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5</w:t>
            </w:r>
          </w:p>
        </w:tc>
      </w:tr>
    </w:tbl>
    <w:p w:rsidR="00E45F92" w:rsidRPr="00E45F92" w:rsidRDefault="00E45F92" w:rsidP="00E45F92">
      <w:pPr>
        <w:shd w:val="clear" w:color="auto" w:fill="FFFFFF"/>
        <w:spacing w:after="150"/>
        <w:jc w:val="center"/>
        <w:rPr>
          <w:rFonts w:ascii="Arial" w:eastAsia="Times New Roman" w:hAnsi="Arial" w:cs="Arial"/>
          <w:color w:val="333333"/>
          <w:sz w:val="22"/>
          <w:szCs w:val="22"/>
          <w:lang w:eastAsia="ru-RU"/>
        </w:rPr>
      </w:pPr>
      <w:r w:rsidRPr="00E45F92">
        <w:rPr>
          <w:rFonts w:ascii="Arial" w:eastAsia="Times New Roman" w:hAnsi="Arial" w:cs="Arial"/>
          <w:color w:val="333333"/>
          <w:sz w:val="22"/>
          <w:szCs w:val="22"/>
          <w:lang w:eastAsia="ru-RU"/>
        </w:rPr>
        <w:lastRenderedPageBreak/>
        <w:t>* Сумма весов потенциальных посетителей из таблицы приложения 2.</w:t>
      </w:r>
    </w:p>
    <w:p w:rsidR="008228B5" w:rsidRPr="00E45F92" w:rsidRDefault="00E45F92">
      <w:pPr>
        <w:rPr>
          <w:rFonts w:ascii="Arial" w:hAnsi="Arial" w:cs="Arial"/>
          <w:sz w:val="22"/>
          <w:szCs w:val="22"/>
        </w:rPr>
      </w:pPr>
    </w:p>
    <w:sectPr w:rsidR="008228B5" w:rsidRPr="00E45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40C7"/>
    <w:multiLevelType w:val="multilevel"/>
    <w:tmpl w:val="86B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8E7113"/>
    <w:multiLevelType w:val="multilevel"/>
    <w:tmpl w:val="52F4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A86591"/>
    <w:multiLevelType w:val="multilevel"/>
    <w:tmpl w:val="628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1206FA"/>
    <w:multiLevelType w:val="multilevel"/>
    <w:tmpl w:val="940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255D9"/>
    <w:multiLevelType w:val="multilevel"/>
    <w:tmpl w:val="5D8A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BD70CA"/>
    <w:multiLevelType w:val="multilevel"/>
    <w:tmpl w:val="7EC4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A96A22"/>
    <w:multiLevelType w:val="multilevel"/>
    <w:tmpl w:val="EF5A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CE034D"/>
    <w:multiLevelType w:val="multilevel"/>
    <w:tmpl w:val="924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614A1F"/>
    <w:multiLevelType w:val="multilevel"/>
    <w:tmpl w:val="83E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2431A3"/>
    <w:multiLevelType w:val="multilevel"/>
    <w:tmpl w:val="CD32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92"/>
    <w:rsid w:val="004F4FDB"/>
    <w:rsid w:val="00E45F92"/>
    <w:rsid w:val="00F5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F9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5F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F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5F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45F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9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9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5F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45F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45F92"/>
    <w:rPr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E45F9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E45F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45F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E45F9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45F9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45F9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45F9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45F92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E45F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E45F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E45F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E45F92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E45F92"/>
    <w:rPr>
      <w:b/>
      <w:bCs/>
    </w:rPr>
  </w:style>
  <w:style w:type="character" w:styleId="aa">
    <w:name w:val="Emphasis"/>
    <w:basedOn w:val="a0"/>
    <w:uiPriority w:val="20"/>
    <w:qFormat/>
    <w:rsid w:val="00E45F92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E45F92"/>
    <w:rPr>
      <w:szCs w:val="32"/>
    </w:rPr>
  </w:style>
  <w:style w:type="paragraph" w:styleId="ac">
    <w:name w:val="List Paragraph"/>
    <w:basedOn w:val="a"/>
    <w:uiPriority w:val="34"/>
    <w:qFormat/>
    <w:rsid w:val="00E45F9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45F92"/>
    <w:rPr>
      <w:i/>
    </w:rPr>
  </w:style>
  <w:style w:type="character" w:customStyle="1" w:styleId="22">
    <w:name w:val="Цитата 2 Знак"/>
    <w:basedOn w:val="a0"/>
    <w:link w:val="21"/>
    <w:uiPriority w:val="29"/>
    <w:rsid w:val="00E45F92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45F92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E45F92"/>
    <w:rPr>
      <w:b/>
      <w:i/>
      <w:sz w:val="24"/>
    </w:rPr>
  </w:style>
  <w:style w:type="character" w:styleId="af">
    <w:name w:val="Subtle Emphasis"/>
    <w:uiPriority w:val="19"/>
    <w:qFormat/>
    <w:rsid w:val="00E45F92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45F92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45F92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45F92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45F92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E45F9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F9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45F9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5F9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45F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45F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F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5F9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5F9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5F9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5F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5F9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45F9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E45F92"/>
    <w:rPr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E45F9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E45F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45F9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E45F9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45F9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45F9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45F9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45F92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E45F9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E45F9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E45F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E45F92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E45F92"/>
    <w:rPr>
      <w:b/>
      <w:bCs/>
    </w:rPr>
  </w:style>
  <w:style w:type="character" w:styleId="aa">
    <w:name w:val="Emphasis"/>
    <w:basedOn w:val="a0"/>
    <w:uiPriority w:val="20"/>
    <w:qFormat/>
    <w:rsid w:val="00E45F92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E45F92"/>
    <w:rPr>
      <w:szCs w:val="32"/>
    </w:rPr>
  </w:style>
  <w:style w:type="paragraph" w:styleId="ac">
    <w:name w:val="List Paragraph"/>
    <w:basedOn w:val="a"/>
    <w:uiPriority w:val="34"/>
    <w:qFormat/>
    <w:rsid w:val="00E45F9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45F92"/>
    <w:rPr>
      <w:i/>
    </w:rPr>
  </w:style>
  <w:style w:type="character" w:customStyle="1" w:styleId="22">
    <w:name w:val="Цитата 2 Знак"/>
    <w:basedOn w:val="a0"/>
    <w:link w:val="21"/>
    <w:uiPriority w:val="29"/>
    <w:rsid w:val="00E45F92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45F92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E45F92"/>
    <w:rPr>
      <w:b/>
      <w:i/>
      <w:sz w:val="24"/>
    </w:rPr>
  </w:style>
  <w:style w:type="character" w:styleId="af">
    <w:name w:val="Subtle Emphasis"/>
    <w:uiPriority w:val="19"/>
    <w:qFormat/>
    <w:rsid w:val="00E45F92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45F92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45F92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45F92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45F92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E45F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pbottle.ru/projects/ip/concep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hipbottle.ru/projects/ip/concep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pbottle.ru/projects/ip/concep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ipbottle.ru/projects/ip/conce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ipbottle.ru/projects/ip/conce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2019-01-09T11:26:00Z</dcterms:created>
  <dcterms:modified xsi:type="dcterms:W3CDTF">2019-01-09T11:27:00Z</dcterms:modified>
</cp:coreProperties>
</file>