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90B" w:rsidRDefault="005C390B" w:rsidP="005C390B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Ex.No. 2</w:t>
      </w:r>
    </w:p>
    <w:p w:rsidR="005C390B" w:rsidRDefault="005C390B" w:rsidP="005C390B">
      <w:pPr>
        <w:spacing w:line="1" w:lineRule="exact"/>
        <w:rPr>
          <w:sz w:val="20"/>
          <w:szCs w:val="20"/>
        </w:rPr>
      </w:pPr>
    </w:p>
    <w:p w:rsidR="005C390B" w:rsidRDefault="005C390B" w:rsidP="005C390B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Date:</w:t>
      </w:r>
    </w:p>
    <w:p w:rsidR="005C390B" w:rsidRDefault="005C390B" w:rsidP="005C390B">
      <w:pPr>
        <w:spacing w:line="313" w:lineRule="exact"/>
        <w:rPr>
          <w:sz w:val="20"/>
          <w:szCs w:val="20"/>
        </w:rPr>
      </w:pPr>
    </w:p>
    <w:p w:rsidR="005C390B" w:rsidRDefault="005C390B" w:rsidP="005C390B">
      <w:pPr>
        <w:jc w:val="center"/>
        <w:rPr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DDL Commands with Constraints – PRIMARY, FOREIGN KEY, UNIQUE, CHECK</w:t>
      </w:r>
    </w:p>
    <w:p w:rsidR="005C390B" w:rsidRDefault="005C390B" w:rsidP="005C390B">
      <w:pPr>
        <w:spacing w:line="284" w:lineRule="exact"/>
        <w:rPr>
          <w:sz w:val="20"/>
          <w:szCs w:val="20"/>
        </w:rPr>
      </w:pPr>
    </w:p>
    <w:p w:rsidR="005C390B" w:rsidRDefault="005C390B" w:rsidP="005C390B">
      <w:pPr>
        <w:rPr>
          <w:b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AIM</w:t>
      </w:r>
      <w:r>
        <w:rPr>
          <w:rFonts w:eastAsia="Times New Roman"/>
          <w:b/>
          <w:sz w:val="28"/>
          <w:szCs w:val="28"/>
        </w:rPr>
        <w:t>:</w:t>
      </w:r>
    </w:p>
    <w:p w:rsidR="005C390B" w:rsidRDefault="005C390B" w:rsidP="005C390B">
      <w:pPr>
        <w:spacing w:line="323" w:lineRule="exact"/>
        <w:rPr>
          <w:sz w:val="20"/>
          <w:szCs w:val="20"/>
        </w:rPr>
      </w:pPr>
    </w:p>
    <w:p w:rsidR="005C390B" w:rsidRDefault="005C390B" w:rsidP="005C390B">
      <w:pPr>
        <w:spacing w:line="230" w:lineRule="auto"/>
        <w:ind w:right="114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To add the constraints like primary key, foreign key, unique key and check using DDL commands.</w:t>
      </w:r>
    </w:p>
    <w:p w:rsidR="005C390B" w:rsidRDefault="005C390B" w:rsidP="005C390B">
      <w:pPr>
        <w:spacing w:line="314" w:lineRule="exact"/>
        <w:rPr>
          <w:sz w:val="20"/>
          <w:szCs w:val="20"/>
        </w:rPr>
      </w:pPr>
    </w:p>
    <w:p w:rsidR="005C390B" w:rsidRDefault="005C390B" w:rsidP="005C390B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Description:</w:t>
      </w:r>
    </w:p>
    <w:p w:rsidR="005C390B" w:rsidRDefault="005C390B" w:rsidP="005C390B">
      <w:pPr>
        <w:spacing w:line="299" w:lineRule="exact"/>
        <w:rPr>
          <w:sz w:val="28"/>
          <w:szCs w:val="28"/>
        </w:rPr>
      </w:pPr>
    </w:p>
    <w:p w:rsidR="005C390B" w:rsidRDefault="005C390B" w:rsidP="005C390B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PRIMARY KEY:</w:t>
      </w:r>
    </w:p>
    <w:p w:rsidR="005C390B" w:rsidRDefault="005C390B" w:rsidP="005C390B">
      <w:pPr>
        <w:spacing w:line="265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PRIMARY KEY constraint uniquely identifies each record in a database table.</w:t>
      </w:r>
    </w:p>
    <w:p w:rsidR="005C390B" w:rsidRDefault="005C390B" w:rsidP="005C390B">
      <w:pPr>
        <w:spacing w:line="279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Primary keys must contain UNIQUE values, and cannot contain NULL values.</w:t>
      </w:r>
    </w:p>
    <w:p w:rsidR="005C390B" w:rsidRDefault="005C390B" w:rsidP="005C390B">
      <w:pPr>
        <w:spacing w:line="279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A table can have only one primary key, which may consist of single or multiple fields.</w:t>
      </w:r>
    </w:p>
    <w:p w:rsidR="005C390B" w:rsidRDefault="005C390B" w:rsidP="005C390B">
      <w:pPr>
        <w:spacing w:line="296" w:lineRule="exact"/>
        <w:rPr>
          <w:sz w:val="24"/>
          <w:szCs w:val="24"/>
        </w:rPr>
      </w:pPr>
    </w:p>
    <w:p w:rsidR="005C390B" w:rsidRDefault="005C390B" w:rsidP="005C390B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FOREIGN KEY:</w:t>
      </w:r>
    </w:p>
    <w:p w:rsidR="005C390B" w:rsidRDefault="005C390B" w:rsidP="005C390B">
      <w:pPr>
        <w:spacing w:line="263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A FOREIGN KEY is a key used to link two tables together.</w:t>
      </w:r>
    </w:p>
    <w:p w:rsidR="005C390B" w:rsidRDefault="005C390B" w:rsidP="005C390B">
      <w:pPr>
        <w:spacing w:line="304" w:lineRule="exact"/>
        <w:rPr>
          <w:sz w:val="24"/>
          <w:szCs w:val="24"/>
        </w:rPr>
      </w:pPr>
    </w:p>
    <w:p w:rsidR="005C390B" w:rsidRDefault="005C390B" w:rsidP="005C390B">
      <w:pPr>
        <w:spacing w:line="230" w:lineRule="auto"/>
        <w:ind w:right="158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A FOREIGN KEY is a field (or collection of fields) in one table that refers to the PRIMARY KEY in another table.</w:t>
      </w:r>
    </w:p>
    <w:p w:rsidR="005C390B" w:rsidRDefault="005C390B" w:rsidP="005C390B">
      <w:pPr>
        <w:spacing w:line="305" w:lineRule="exact"/>
        <w:rPr>
          <w:sz w:val="24"/>
          <w:szCs w:val="24"/>
        </w:rPr>
      </w:pPr>
    </w:p>
    <w:p w:rsidR="005C390B" w:rsidRDefault="005C390B" w:rsidP="005C390B">
      <w:pPr>
        <w:spacing w:line="230" w:lineRule="auto"/>
        <w:ind w:right="78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table containing the foreign key is called the child table, and the table containing the candidate key is called the referenced or parent table.</w:t>
      </w:r>
    </w:p>
    <w:p w:rsidR="005C390B" w:rsidRDefault="005C390B" w:rsidP="005C390B">
      <w:pPr>
        <w:spacing w:line="298" w:lineRule="exact"/>
        <w:rPr>
          <w:sz w:val="20"/>
          <w:szCs w:val="20"/>
        </w:rPr>
      </w:pPr>
    </w:p>
    <w:p w:rsidR="005C390B" w:rsidRDefault="005C390B" w:rsidP="005C390B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UNIQUE Constraint:</w:t>
      </w:r>
    </w:p>
    <w:p w:rsidR="005C390B" w:rsidRDefault="005C390B" w:rsidP="005C390B">
      <w:pPr>
        <w:spacing w:line="265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UNIQUE constraint ensures that all values in a column are different.</w:t>
      </w:r>
    </w:p>
    <w:p w:rsidR="005C390B" w:rsidRDefault="005C390B" w:rsidP="005C390B">
      <w:pPr>
        <w:spacing w:line="302" w:lineRule="exact"/>
        <w:rPr>
          <w:sz w:val="24"/>
          <w:szCs w:val="24"/>
        </w:rPr>
      </w:pPr>
    </w:p>
    <w:p w:rsidR="005C390B" w:rsidRDefault="005C390B" w:rsidP="005C390B">
      <w:pPr>
        <w:spacing w:line="230" w:lineRule="auto"/>
        <w:ind w:right="52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Both the UNIQUE and PRIMARY KEY constraints provide a guarantee for uniqueness for a column or set of columns.</w:t>
      </w:r>
    </w:p>
    <w:p w:rsidR="005C390B" w:rsidRDefault="005C390B" w:rsidP="005C390B">
      <w:pPr>
        <w:spacing w:line="284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A PRIMARY KEY constraint automatically has a UNIQUE constraint.</w:t>
      </w:r>
    </w:p>
    <w:p w:rsidR="005C390B" w:rsidRDefault="005C390B" w:rsidP="005C390B">
      <w:pPr>
        <w:spacing w:line="304" w:lineRule="exact"/>
        <w:rPr>
          <w:sz w:val="24"/>
          <w:szCs w:val="24"/>
        </w:rPr>
      </w:pPr>
    </w:p>
    <w:p w:rsidR="005C390B" w:rsidRDefault="005C390B" w:rsidP="005C390B">
      <w:pPr>
        <w:spacing w:line="230" w:lineRule="auto"/>
        <w:ind w:right="64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However, you can have many UNIQUE constraints per table, but only one PRIMARY KEY constraint per table.</w:t>
      </w:r>
    </w:p>
    <w:p w:rsidR="005C390B" w:rsidRDefault="005C390B" w:rsidP="005C390B">
      <w:pPr>
        <w:spacing w:line="200" w:lineRule="exact"/>
        <w:rPr>
          <w:sz w:val="24"/>
          <w:szCs w:val="24"/>
        </w:rPr>
      </w:pPr>
    </w:p>
    <w:p w:rsidR="005C390B" w:rsidRDefault="005C390B" w:rsidP="005C390B">
      <w:pPr>
        <w:spacing w:line="395" w:lineRule="exact"/>
        <w:rPr>
          <w:sz w:val="20"/>
          <w:szCs w:val="20"/>
        </w:rPr>
      </w:pPr>
    </w:p>
    <w:p w:rsidR="005C390B" w:rsidRDefault="005C390B" w:rsidP="005C390B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CHECK Constraint:</w:t>
      </w:r>
    </w:p>
    <w:p w:rsidR="005C390B" w:rsidRDefault="005C390B" w:rsidP="005C390B">
      <w:pPr>
        <w:spacing w:line="265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  <w:sectPr w:rsidR="005C390B">
          <w:pgSz w:w="11900" w:h="16838"/>
          <w:pgMar w:top="534" w:right="90" w:bottom="41" w:left="450" w:header="0" w:footer="0" w:gutter="0"/>
          <w:cols w:space="720" w:equalWidth="0">
            <w:col w:w="11360"/>
          </w:cols>
        </w:sect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1" locked="0" layoutInCell="0" allowOverlap="1" wp14:anchorId="6D074FA1" wp14:editId="4C86C142">
                <wp:simplePos x="0" y="0"/>
                <wp:positionH relativeFrom="column">
                  <wp:posOffset>7498080</wp:posOffset>
                </wp:positionH>
                <wp:positionV relativeFrom="paragraph">
                  <wp:posOffset>72389</wp:posOffset>
                </wp:positionV>
                <wp:extent cx="6158230" cy="0"/>
                <wp:effectExtent l="0" t="0" r="0" b="0"/>
                <wp:wrapNone/>
                <wp:docPr id="1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82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49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5E9D8" id="Shape 62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0.4pt,5.7pt" to="1075.3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" o:allowincell="f" filled="t" strokecolor="#d9d9d9" strokeweight=".17636mm">
                <v:stroke joinstyle="miter"/>
                <o:lock v:ext="edit" shapetype="f"/>
              </v:line>
            </w:pict>
          </mc:Fallback>
        </mc:AlternateContent>
      </w:r>
      <w:r>
        <w:rPr>
          <w:rFonts w:eastAsia="Times New Roman"/>
          <w:sz w:val="24"/>
          <w:szCs w:val="24"/>
        </w:rPr>
        <w:t>The CHECK constraint is used to limit the value range that can be placed in a column</w:t>
      </w:r>
    </w:p>
    <w:p w:rsidR="005C390B" w:rsidRDefault="005C390B" w:rsidP="005C390B">
      <w:pPr>
        <w:rPr>
          <w:sz w:val="20"/>
          <w:szCs w:val="20"/>
        </w:rPr>
      </w:pPr>
      <w:bookmarkStart w:id="0" w:name="page7"/>
      <w:bookmarkEnd w:id="0"/>
      <w:r>
        <w:rPr>
          <w:rFonts w:eastAsia="Times New Roman"/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4294967295" distB="4294967295" distL="114300" distR="114300" simplePos="0" relativeHeight="251661312" behindDoc="1" locked="0" layoutInCell="0" allowOverlap="1" wp14:anchorId="68B0DEDC" wp14:editId="64628E9D">
                <wp:simplePos x="0" y="0"/>
                <wp:positionH relativeFrom="page">
                  <wp:posOffset>-6361430</wp:posOffset>
                </wp:positionH>
                <wp:positionV relativeFrom="page">
                  <wp:posOffset>441324</wp:posOffset>
                </wp:positionV>
                <wp:extent cx="6030595" cy="0"/>
                <wp:effectExtent l="0" t="0" r="0" b="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059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6B40C" id="Shape 77" o:spid="_x0000_s1026" style="position:absolute;z-index:-2516551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-500.9pt,34.75pt" to="-26.0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2336" behindDoc="1" locked="0" layoutInCell="0" allowOverlap="1" wp14:anchorId="3405FE11" wp14:editId="64F0B4A1">
                <wp:simplePos x="0" y="0"/>
                <wp:positionH relativeFrom="page">
                  <wp:posOffset>-725171</wp:posOffset>
                </wp:positionH>
                <wp:positionV relativeFrom="page">
                  <wp:posOffset>307340</wp:posOffset>
                </wp:positionV>
                <wp:extent cx="0" cy="10059670"/>
                <wp:effectExtent l="0" t="0" r="19050" b="1778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596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9402CA" id="Shape 79" o:spid="_x0000_s1026" style="position:absolute;z-index:-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-57.1pt,24.2pt" to="-57.1pt,8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0288" behindDoc="1" locked="0" layoutInCell="0" allowOverlap="1" wp14:anchorId="014E7842" wp14:editId="3A682171">
                <wp:simplePos x="0" y="0"/>
                <wp:positionH relativeFrom="page">
                  <wp:posOffset>-1434466</wp:posOffset>
                </wp:positionH>
                <wp:positionV relativeFrom="page">
                  <wp:posOffset>20955</wp:posOffset>
                </wp:positionV>
                <wp:extent cx="0" cy="10063480"/>
                <wp:effectExtent l="0" t="0" r="19050" b="1397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634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3637B" id="Shape 76" o:spid="_x0000_s1026" style="position:absolute;z-index:-2516561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-112.95pt,1.65pt" to="-112.95pt,7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3360" behindDoc="1" locked="0" layoutInCell="0" allowOverlap="1" wp14:anchorId="47D7BEFF" wp14:editId="3AC724DD">
                <wp:simplePos x="0" y="0"/>
                <wp:positionH relativeFrom="page">
                  <wp:posOffset>-330836</wp:posOffset>
                </wp:positionH>
                <wp:positionV relativeFrom="page">
                  <wp:posOffset>166370</wp:posOffset>
                </wp:positionV>
                <wp:extent cx="0" cy="10059670"/>
                <wp:effectExtent l="0" t="0" r="19050" b="1778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596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AC1995" id="Shape 80" o:spid="_x0000_s1026" style="position:absolute;z-index:-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-26.05pt,13.1pt" to="-26.05pt,8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5408" behindDoc="1" locked="0" layoutInCell="0" allowOverlap="1" wp14:anchorId="04DDFF2A" wp14:editId="5392AFAB">
                <wp:simplePos x="0" y="0"/>
                <wp:positionH relativeFrom="page">
                  <wp:posOffset>-485776</wp:posOffset>
                </wp:positionH>
                <wp:positionV relativeFrom="page">
                  <wp:posOffset>162560</wp:posOffset>
                </wp:positionV>
                <wp:extent cx="0" cy="10063480"/>
                <wp:effectExtent l="0" t="0" r="19050" b="13970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634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225643" id="Shape 75" o:spid="_x0000_s1026" style="position:absolute;z-index:-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-38.25pt,12.8pt" to="-38.25pt,8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p w:rsidR="005C390B" w:rsidRDefault="005C390B" w:rsidP="005C390B">
      <w:pPr>
        <w:spacing w:line="230" w:lineRule="auto"/>
        <w:ind w:right="70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If you define a CHECK constraint on a single column it allows only certain values for this column.</w:t>
      </w:r>
    </w:p>
    <w:p w:rsidR="005C390B" w:rsidRDefault="005C390B" w:rsidP="005C390B">
      <w:pPr>
        <w:spacing w:line="306" w:lineRule="exact"/>
        <w:rPr>
          <w:sz w:val="24"/>
          <w:szCs w:val="24"/>
        </w:rPr>
      </w:pPr>
    </w:p>
    <w:p w:rsidR="005C390B" w:rsidRDefault="005C390B" w:rsidP="005C390B">
      <w:pPr>
        <w:spacing w:line="230" w:lineRule="auto"/>
        <w:ind w:right="72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If you define a CHECK constraint on a table it can limit the values in certain columns based on values in other columns in the row.</w:t>
      </w:r>
    </w:p>
    <w:p w:rsidR="005C390B" w:rsidRDefault="005C390B" w:rsidP="005C390B">
      <w:pPr>
        <w:spacing w:line="296" w:lineRule="exact"/>
        <w:rPr>
          <w:sz w:val="20"/>
          <w:szCs w:val="20"/>
        </w:rPr>
      </w:pPr>
    </w:p>
    <w:p w:rsidR="005C390B" w:rsidRDefault="005C390B" w:rsidP="005C390B">
      <w:pPr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PRIMARY:</w:t>
      </w:r>
    </w:p>
    <w:p w:rsidR="005C390B" w:rsidRDefault="005C390B" w:rsidP="005C390B">
      <w:pPr>
        <w:spacing w:line="284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ALTER TABLE table_name</w:t>
      </w:r>
    </w:p>
    <w:p w:rsidR="005C390B" w:rsidRDefault="005C390B" w:rsidP="005C390B">
      <w:pPr>
        <w:spacing w:line="236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ADD PRIMARY </w:t>
      </w:r>
      <w:proofErr w:type="gramStart"/>
      <w:r>
        <w:rPr>
          <w:rFonts w:eastAsia="Times New Roman"/>
          <w:sz w:val="24"/>
          <w:szCs w:val="24"/>
        </w:rPr>
        <w:t>KEY(</w:t>
      </w:r>
      <w:proofErr w:type="gramEnd"/>
      <w:r>
        <w:rPr>
          <w:rFonts w:eastAsia="Times New Roman"/>
          <w:sz w:val="24"/>
          <w:szCs w:val="24"/>
        </w:rPr>
        <w:t>primary_key_column);</w:t>
      </w:r>
    </w:p>
    <w:p w:rsidR="005C390B" w:rsidRDefault="005C390B" w:rsidP="005C390B">
      <w:pPr>
        <w:spacing w:line="319" w:lineRule="exact"/>
        <w:rPr>
          <w:sz w:val="24"/>
          <w:szCs w:val="24"/>
        </w:rPr>
      </w:pPr>
    </w:p>
    <w:p w:rsidR="005C390B" w:rsidRDefault="005C390B" w:rsidP="005C390B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FOREIGN KEY:</w:t>
      </w:r>
    </w:p>
    <w:p w:rsidR="005C390B" w:rsidRDefault="005C390B" w:rsidP="005C390B">
      <w:pPr>
        <w:spacing w:line="285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ALTER TABLE table_name</w:t>
      </w:r>
    </w:p>
    <w:p w:rsidR="005C390B" w:rsidRDefault="005C390B" w:rsidP="005C390B">
      <w:pPr>
        <w:spacing w:line="236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ADD CONSTRAINT constraint_name</w:t>
      </w:r>
    </w:p>
    <w:p w:rsidR="005C390B" w:rsidRDefault="005C390B" w:rsidP="005C390B">
      <w:pPr>
        <w:spacing w:line="5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FOREIGN KEY foreign_key_name (columns)</w:t>
      </w:r>
    </w:p>
    <w:p w:rsidR="005C390B" w:rsidRDefault="005C390B" w:rsidP="005C390B">
      <w:pPr>
        <w:spacing w:line="236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REFERENCES parent_table(columns)</w:t>
      </w:r>
    </w:p>
    <w:p w:rsidR="005C390B" w:rsidRDefault="005C390B" w:rsidP="005C390B">
      <w:pPr>
        <w:spacing w:line="5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ON DELETE action</w:t>
      </w:r>
    </w:p>
    <w:p w:rsidR="005C390B" w:rsidRDefault="005C390B" w:rsidP="005C390B">
      <w:pPr>
        <w:spacing w:line="1" w:lineRule="exact"/>
        <w:rPr>
          <w:sz w:val="24"/>
          <w:szCs w:val="24"/>
        </w:rPr>
      </w:pPr>
    </w:p>
    <w:p w:rsidR="005C390B" w:rsidRDefault="005C390B" w:rsidP="005C390B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ON UPDATE action</w:t>
      </w: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8" w:lineRule="exact"/>
        <w:rPr>
          <w:sz w:val="20"/>
          <w:szCs w:val="20"/>
        </w:rPr>
      </w:pPr>
    </w:p>
    <w:p w:rsidR="005C390B" w:rsidRDefault="005C390B" w:rsidP="005C390B">
      <w:pPr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UNIQUE:</w:t>
      </w:r>
    </w:p>
    <w:p w:rsidR="005C390B" w:rsidRDefault="005C390B" w:rsidP="005C390B">
      <w:pPr>
        <w:spacing w:line="289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CREATE TABLE table_1(</w:t>
      </w:r>
    </w:p>
    <w:p w:rsidR="005C390B" w:rsidRDefault="005C390B" w:rsidP="005C390B">
      <w:pPr>
        <w:spacing w:line="236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...</w:t>
      </w:r>
    </w:p>
    <w:p w:rsidR="005C390B" w:rsidRDefault="005C390B" w:rsidP="005C390B">
      <w:pPr>
        <w:spacing w:line="2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column_name_1 data_type,</w:t>
      </w:r>
    </w:p>
    <w:p w:rsidR="005C390B" w:rsidRDefault="005C390B" w:rsidP="005C390B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...</w:t>
      </w:r>
    </w:p>
    <w:p w:rsidR="005C390B" w:rsidRDefault="005C390B" w:rsidP="005C390B">
      <w:pPr>
        <w:spacing w:line="2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proofErr w:type="gramStart"/>
      <w:r>
        <w:rPr>
          <w:rFonts w:eastAsia="Times New Roman"/>
          <w:sz w:val="24"/>
          <w:szCs w:val="24"/>
        </w:rPr>
        <w:t>UNIQUE(</w:t>
      </w:r>
      <w:proofErr w:type="gramEnd"/>
      <w:r>
        <w:rPr>
          <w:rFonts w:eastAsia="Times New Roman"/>
          <w:sz w:val="24"/>
          <w:szCs w:val="24"/>
        </w:rPr>
        <w:t>column_name_1)</w:t>
      </w:r>
    </w:p>
    <w:p w:rsidR="005C390B" w:rsidRDefault="005C390B" w:rsidP="005C390B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);</w:t>
      </w:r>
    </w:p>
    <w:p w:rsidR="005C390B" w:rsidRDefault="005C390B" w:rsidP="005C390B">
      <w:pPr>
        <w:spacing w:line="317" w:lineRule="exact"/>
        <w:rPr>
          <w:sz w:val="24"/>
          <w:szCs w:val="24"/>
        </w:rPr>
      </w:pPr>
    </w:p>
    <w:p w:rsidR="005C390B" w:rsidRDefault="005C390B" w:rsidP="005C390B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CHECK</w:t>
      </w:r>
    </w:p>
    <w:p w:rsidR="005C390B" w:rsidRDefault="005C390B" w:rsidP="005C390B">
      <w:pPr>
        <w:spacing w:line="284" w:lineRule="exact"/>
        <w:rPr>
          <w:sz w:val="20"/>
          <w:szCs w:val="20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CREATE TABLE IF NOT EXISTS parts (</w:t>
      </w:r>
    </w:p>
    <w:p w:rsidR="005C390B" w:rsidRDefault="005C390B" w:rsidP="005C390B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part_no </w:t>
      </w:r>
      <w:proofErr w:type="gramStart"/>
      <w:r>
        <w:rPr>
          <w:rFonts w:eastAsia="Times New Roman"/>
          <w:sz w:val="24"/>
          <w:szCs w:val="24"/>
        </w:rPr>
        <w:t>VARCHAR(</w:t>
      </w:r>
      <w:proofErr w:type="gramEnd"/>
      <w:r>
        <w:rPr>
          <w:rFonts w:eastAsia="Times New Roman"/>
          <w:sz w:val="24"/>
          <w:szCs w:val="24"/>
        </w:rPr>
        <w:t>18) PRIMARY KEY,</w:t>
      </w:r>
    </w:p>
    <w:p w:rsidR="005C390B" w:rsidRDefault="005C390B" w:rsidP="005C390B">
      <w:pPr>
        <w:spacing w:line="2" w:lineRule="exact"/>
        <w:rPr>
          <w:sz w:val="24"/>
          <w:szCs w:val="24"/>
        </w:rPr>
      </w:pP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description </w:t>
      </w:r>
      <w:proofErr w:type="gramStart"/>
      <w:r>
        <w:rPr>
          <w:rFonts w:eastAsia="Times New Roman"/>
          <w:sz w:val="24"/>
          <w:szCs w:val="24"/>
        </w:rPr>
        <w:t>VARCHAR(</w:t>
      </w:r>
      <w:proofErr w:type="gramEnd"/>
      <w:r>
        <w:rPr>
          <w:rFonts w:eastAsia="Times New Roman"/>
          <w:sz w:val="24"/>
          <w:szCs w:val="24"/>
        </w:rPr>
        <w:t>40),</w:t>
      </w:r>
    </w:p>
    <w:p w:rsidR="005C390B" w:rsidRDefault="005C390B" w:rsidP="005C390B">
      <w:pPr>
        <w:spacing w:line="24" w:lineRule="exact"/>
        <w:rPr>
          <w:sz w:val="24"/>
          <w:szCs w:val="24"/>
        </w:rPr>
      </w:pPr>
    </w:p>
    <w:p w:rsidR="005C390B" w:rsidRDefault="005C390B" w:rsidP="005C390B">
      <w:pPr>
        <w:spacing w:line="231" w:lineRule="auto"/>
        <w:ind w:right="282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cost </w:t>
      </w:r>
      <w:proofErr w:type="gramStart"/>
      <w:r>
        <w:rPr>
          <w:rFonts w:eastAsia="Times New Roman"/>
          <w:sz w:val="24"/>
          <w:szCs w:val="24"/>
        </w:rPr>
        <w:t>DECIMAL(</w:t>
      </w:r>
      <w:proofErr w:type="gramEnd"/>
      <w:r>
        <w:rPr>
          <w:rFonts w:eastAsia="Times New Roman"/>
          <w:sz w:val="24"/>
          <w:szCs w:val="24"/>
        </w:rPr>
        <w:t>10 , 2 ) NOT NULL CHECK(cost &gt; 0), price DECIMAL (10,2) NOT NULL</w:t>
      </w:r>
    </w:p>
    <w:p w:rsidR="005C390B" w:rsidRDefault="005C390B" w:rsidP="005C390B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);</w:t>
      </w:r>
    </w:p>
    <w:p w:rsidR="005C390B" w:rsidRDefault="005C390B" w:rsidP="005C390B">
      <w:pPr>
        <w:spacing w:line="2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4384" behindDoc="1" locked="0" layoutInCell="0" allowOverlap="1" wp14:anchorId="3D6A22EA" wp14:editId="2BCA4526">
                <wp:simplePos x="0" y="0"/>
                <wp:positionH relativeFrom="column">
                  <wp:posOffset>-6974840</wp:posOffset>
                </wp:positionH>
                <wp:positionV relativeFrom="paragraph">
                  <wp:posOffset>76199</wp:posOffset>
                </wp:positionV>
                <wp:extent cx="5347970" cy="0"/>
                <wp:effectExtent l="0" t="0" r="0" b="0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4797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49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36853" id="Shape 81" o:spid="_x0000_s1026" style="position:absolute;z-index:-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49.2pt,6pt" to="-128.1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" o:allowincell="f" filled="t" strokecolor="#d9d9d9" strokeweight=".17636mm">
                <v:stroke joinstyle="miter"/>
                <o:lock v:ext="edit" shapetype="f"/>
              </v:line>
            </w:pict>
          </mc:Fallback>
        </mc:AlternateContent>
      </w: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  <w:u w:val="single"/>
        </w:rPr>
        <w:t>Questions:</w:t>
      </w:r>
    </w:p>
    <w:p w:rsidR="005C390B" w:rsidRDefault="005C390B" w:rsidP="005C390B">
      <w:pPr>
        <w:spacing w:line="285" w:lineRule="exact"/>
        <w:rPr>
          <w:sz w:val="20"/>
          <w:szCs w:val="20"/>
        </w:rPr>
      </w:pPr>
    </w:p>
    <w:p w:rsidR="005C390B" w:rsidRDefault="005C390B" w:rsidP="005C390B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1) Alter the table STUDENT with following structure.</w:t>
      </w:r>
    </w:p>
    <w:p w:rsidR="005C390B" w:rsidRDefault="005C390B" w:rsidP="005C390B">
      <w:pPr>
        <w:spacing w:line="279" w:lineRule="exact"/>
        <w:rPr>
          <w:sz w:val="20"/>
          <w:szCs w:val="20"/>
        </w:rPr>
      </w:pPr>
    </w:p>
    <w:tbl>
      <w:tblPr>
        <w:tblW w:w="0" w:type="auto"/>
        <w:tblInd w:w="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1320"/>
        <w:gridCol w:w="1520"/>
      </w:tblGrid>
      <w:tr w:rsidR="005C390B" w:rsidTr="000D418E">
        <w:trPr>
          <w:trHeight w:val="311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Column</w:t>
            </w:r>
          </w:p>
        </w:tc>
        <w:tc>
          <w:tcPr>
            <w:tcW w:w="1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Constraints</w:t>
            </w:r>
          </w:p>
        </w:tc>
      </w:tr>
      <w:tr w:rsidR="005C390B" w:rsidTr="000D418E">
        <w:trPr>
          <w:trHeight w:val="310"/>
        </w:trPr>
        <w:tc>
          <w:tcPr>
            <w:tcW w:w="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#</w:t>
            </w: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Name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</w:tr>
      <w:tr w:rsidR="005C390B" w:rsidTr="000D418E">
        <w:trPr>
          <w:trHeight w:val="287"/>
        </w:trPr>
        <w:tc>
          <w:tcPr>
            <w:tcW w:w="4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PRIMARY</w:t>
            </w:r>
          </w:p>
        </w:tc>
      </w:tr>
      <w:tr w:rsidR="005C390B" w:rsidTr="000D418E">
        <w:trPr>
          <w:trHeight w:val="454"/>
        </w:trPr>
        <w:tc>
          <w:tcPr>
            <w:tcW w:w="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1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RegNo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KEY</w:t>
            </w:r>
          </w:p>
        </w:tc>
      </w:tr>
      <w:tr w:rsidR="005C390B" w:rsidTr="000D418E">
        <w:trPr>
          <w:trHeight w:val="290"/>
        </w:trPr>
        <w:tc>
          <w:tcPr>
            <w:tcW w:w="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0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0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MobileNo</w:t>
            </w: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NOT NULL</w:t>
            </w:r>
          </w:p>
        </w:tc>
      </w:tr>
    </w:tbl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5" w:lineRule="exact"/>
        <w:rPr>
          <w:sz w:val="20"/>
          <w:szCs w:val="20"/>
        </w:rPr>
      </w:pPr>
    </w:p>
    <w:p w:rsidR="005C390B" w:rsidRDefault="005C390B" w:rsidP="005C390B">
      <w:pPr>
        <w:numPr>
          <w:ilvl w:val="0"/>
          <w:numId w:val="1"/>
        </w:numPr>
        <w:tabs>
          <w:tab w:val="left" w:pos="321"/>
        </w:tabs>
        <w:spacing w:line="229" w:lineRule="auto"/>
        <w:ind w:right="4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Alter the table name FACULTY with following structure. The DeptNo in this table refers the DeptNo in the DEPARTMENT table.</w:t>
      </w:r>
    </w:p>
    <w:p w:rsidR="005C390B" w:rsidRDefault="005C390B" w:rsidP="005C390B">
      <w:pPr>
        <w:spacing w:line="281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260"/>
        <w:gridCol w:w="160"/>
        <w:gridCol w:w="1380"/>
        <w:gridCol w:w="80"/>
        <w:gridCol w:w="1560"/>
        <w:gridCol w:w="100"/>
        <w:gridCol w:w="100"/>
        <w:gridCol w:w="5000"/>
        <w:gridCol w:w="20"/>
      </w:tblGrid>
      <w:tr w:rsidR="005C390B" w:rsidTr="000D418E">
        <w:trPr>
          <w:trHeight w:val="311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Column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Constraints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312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#</w:t>
            </w: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Name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84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FacNo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5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PRIMARY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42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5C390B" w:rsidRDefault="005C390B" w:rsidP="000D418E">
            <w:pPr>
              <w:spacing w:line="297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46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560" w:type="dxa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KEY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61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38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87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Gender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CHECK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42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5C390B" w:rsidRDefault="005C390B" w:rsidP="000D418E">
            <w:pPr>
              <w:spacing w:line="294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46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560" w:type="dxa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4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‘M’ or ‘F’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61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38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575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2"/>
                <w:sz w:val="26"/>
                <w:szCs w:val="26"/>
              </w:rPr>
              <w:t>3)</w:t>
            </w:r>
          </w:p>
        </w:tc>
        <w:tc>
          <w:tcPr>
            <w:tcW w:w="8380" w:type="dxa"/>
            <w:gridSpan w:val="7"/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6"/>
                <w:szCs w:val="26"/>
              </w:rPr>
              <w:t>After the FACULTY table is successfully created, test if you can add a constraint</w:t>
            </w: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300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8640" w:type="dxa"/>
            <w:gridSpan w:val="8"/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FOREIGN KEY to the DeptNo of this table.</w:t>
            </w: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598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2"/>
                <w:sz w:val="26"/>
                <w:szCs w:val="26"/>
              </w:rPr>
              <w:t>4)</w:t>
            </w:r>
          </w:p>
        </w:tc>
        <w:tc>
          <w:tcPr>
            <w:tcW w:w="8380" w:type="dxa"/>
            <w:gridSpan w:val="7"/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Alter the table name DEPARTMENT with following structure.</w:t>
            </w: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316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83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3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Column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3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Constraint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30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spacing w:line="293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#</w:t>
            </w: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3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Name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84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DeptNo</w:t>
            </w:r>
          </w:p>
        </w:tc>
        <w:tc>
          <w:tcPr>
            <w:tcW w:w="8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5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PRIMARY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42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5C390B" w:rsidRDefault="005C390B" w:rsidP="000D418E">
            <w:pPr>
              <w:spacing w:line="296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380" w:type="dxa"/>
            <w:vMerge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66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6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KEY</w:t>
            </w: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6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66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575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jc w:val="right"/>
              <w:rPr>
                <w:rFonts w:eastAsia="Times New Roman"/>
                <w:w w:val="92"/>
                <w:sz w:val="26"/>
                <w:szCs w:val="26"/>
              </w:rPr>
            </w:pPr>
          </w:p>
          <w:p w:rsidR="005C390B" w:rsidRDefault="005C390B" w:rsidP="000D418E">
            <w:pPr>
              <w:jc w:val="right"/>
              <w:rPr>
                <w:rFonts w:eastAsia="Times New Roman"/>
                <w:w w:val="92"/>
                <w:sz w:val="26"/>
                <w:szCs w:val="26"/>
              </w:rPr>
            </w:pPr>
          </w:p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w w:val="92"/>
                <w:sz w:val="26"/>
                <w:szCs w:val="26"/>
              </w:rPr>
              <w:t>5)</w:t>
            </w:r>
          </w:p>
        </w:tc>
        <w:tc>
          <w:tcPr>
            <w:tcW w:w="8380" w:type="dxa"/>
            <w:gridSpan w:val="7"/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Alter the table name COURSE with following structure.</w:t>
            </w: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318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gridSpan w:val="2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gridSpan w:val="3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83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3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Column</w:t>
            </w:r>
          </w:p>
        </w:tc>
        <w:tc>
          <w:tcPr>
            <w:tcW w:w="80" w:type="dxa"/>
            <w:tcBorders>
              <w:top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3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Constraint</w:t>
            </w: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98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spacing w:line="293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#</w:t>
            </w: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93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Name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84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CourseNo</w:t>
            </w:r>
          </w:p>
        </w:tc>
        <w:tc>
          <w:tcPr>
            <w:tcW w:w="8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gridSpan w:val="3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5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PRIMARY</w:t>
            </w: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42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260" w:type="dxa"/>
            <w:vMerge w:val="restart"/>
            <w:vAlign w:val="bottom"/>
          </w:tcPr>
          <w:p w:rsidR="005C390B" w:rsidRDefault="005C390B" w:rsidP="000D418E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160" w:type="dxa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380" w:type="dxa"/>
            <w:vMerge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8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17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KEY</w:t>
            </w: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167"/>
        </w:trPr>
        <w:tc>
          <w:tcPr>
            <w:tcW w:w="4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260" w:type="dxa"/>
            <w:vMerge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1760" w:type="dxa"/>
            <w:gridSpan w:val="3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  <w:tr w:rsidR="005C390B" w:rsidTr="000D418E">
        <w:trPr>
          <w:trHeight w:val="290"/>
        </w:trPr>
        <w:tc>
          <w:tcPr>
            <w:tcW w:w="4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26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spacing w:line="290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SemNo</w:t>
            </w: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5C390B" w:rsidRDefault="005C390B" w:rsidP="000D418E">
            <w:pPr>
              <w:spacing w:line="287" w:lineRule="exac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1 to 6</w:t>
            </w:r>
          </w:p>
        </w:tc>
        <w:tc>
          <w:tcPr>
            <w:tcW w:w="5000" w:type="dxa"/>
            <w:vAlign w:val="bottom"/>
          </w:tcPr>
          <w:p w:rsidR="005C390B" w:rsidRDefault="005C390B" w:rsidP="000D418E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5C390B" w:rsidRDefault="005C390B" w:rsidP="000D418E">
            <w:pPr>
              <w:rPr>
                <w:sz w:val="1"/>
                <w:szCs w:val="1"/>
              </w:rPr>
            </w:pPr>
          </w:p>
        </w:tc>
      </w:tr>
    </w:tbl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spacing w:line="200" w:lineRule="exact"/>
        <w:rPr>
          <w:sz w:val="20"/>
          <w:szCs w:val="20"/>
        </w:rPr>
      </w:pPr>
    </w:p>
    <w:p w:rsidR="005C390B" w:rsidRDefault="005C390B" w:rsidP="005C390B">
      <w:pPr>
        <w:jc w:val="right"/>
        <w:rPr>
          <w:rFonts w:eastAsia="Times New Roman"/>
          <w:sz w:val="24"/>
          <w:szCs w:val="24"/>
        </w:rPr>
      </w:pPr>
      <w:bookmarkStart w:id="1" w:name="page8"/>
      <w:bookmarkEnd w:id="1"/>
    </w:p>
    <w:p w:rsidR="005C390B" w:rsidRDefault="005C390B" w:rsidP="005C390B">
      <w:pPr>
        <w:jc w:val="right"/>
        <w:rPr>
          <w:rFonts w:eastAsia="Times New Roman"/>
          <w:sz w:val="24"/>
          <w:szCs w:val="24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5C390B" w:rsidRDefault="005C390B" w:rsidP="005C390B">
      <w:pPr>
        <w:rPr>
          <w:rFonts w:eastAsia="Times New Roman"/>
          <w:b/>
          <w:sz w:val="28"/>
          <w:szCs w:val="28"/>
        </w:rPr>
      </w:pPr>
    </w:p>
    <w:p w:rsidR="00AD0E34" w:rsidRDefault="00AD0E34">
      <w:bookmarkStart w:id="2" w:name="_GoBack"/>
      <w:bookmarkEnd w:id="2"/>
    </w:p>
    <w:sectPr w:rsidR="00AD0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74D"/>
    <w:multiLevelType w:val="multilevel"/>
    <w:tmpl w:val="0000074D"/>
    <w:lvl w:ilvl="0">
      <w:start w:val="2"/>
      <w:numFmt w:val="decimal"/>
      <w:lvlText w:val="%1)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0B"/>
    <w:rsid w:val="00463FEB"/>
    <w:rsid w:val="005C390B"/>
    <w:rsid w:val="006D6920"/>
    <w:rsid w:val="00A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F1549-89A9-4605-B3D2-4E8CD8BF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90B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sharma</dc:creator>
  <cp:keywords/>
  <dc:description/>
  <cp:lastModifiedBy>jai sharma</cp:lastModifiedBy>
  <cp:revision>1</cp:revision>
  <dcterms:created xsi:type="dcterms:W3CDTF">2022-09-20T05:13:00Z</dcterms:created>
  <dcterms:modified xsi:type="dcterms:W3CDTF">2022-09-20T05:13:00Z</dcterms:modified>
</cp:coreProperties>
</file>