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D4" w:rsidRDefault="00D668D4" w:rsidP="00D668D4">
      <w:pPr>
        <w:pStyle w:val="2"/>
      </w:pPr>
      <w:r>
        <w:t>3.1 Разработка структуры программной системы</w:t>
      </w:r>
    </w:p>
    <w:p w:rsidR="00D668D4" w:rsidRDefault="00D668D4" w:rsidP="00D668D4"/>
    <w:p w:rsidR="00D668D4" w:rsidRDefault="00D668D4" w:rsidP="00D668D4">
      <w:r>
        <w:t xml:space="preserve">Основным бизнес-процессом данной программной системы является </w:t>
      </w:r>
      <w:r w:rsidRPr="00D668D4">
        <w:t>“</w:t>
      </w:r>
      <w:r>
        <w:t>Предпроектная проработка размещения объекта капитального строительства</w:t>
      </w:r>
      <w:r w:rsidRPr="00D668D4">
        <w:t>”</w:t>
      </w:r>
      <w:r>
        <w:t>.</w:t>
      </w:r>
      <w:r w:rsidR="004069E1">
        <w:t xml:space="preserve"> Для удобства описания процессов использовалась </w:t>
      </w:r>
      <w:r w:rsidR="004069E1">
        <w:rPr>
          <w:lang w:val="en-US"/>
        </w:rPr>
        <w:t>IDEF</w:t>
      </w:r>
      <w:r w:rsidR="004069E1" w:rsidRPr="004069E1">
        <w:t>0</w:t>
      </w:r>
      <w:r w:rsidR="004069E1">
        <w:t xml:space="preserve"> нотация. </w:t>
      </w:r>
      <w:r>
        <w:t xml:space="preserve"> </w:t>
      </w:r>
      <w:r w:rsidR="00997CA5">
        <w:t xml:space="preserve">Задачей данного процесса является получение отчета о размещении объекта. </w:t>
      </w:r>
      <w:r w:rsidR="004069E1">
        <w:t>Эту</w:t>
      </w:r>
      <w:r w:rsidR="00997CA5">
        <w:t xml:space="preserve"> задач</w:t>
      </w:r>
      <w:r w:rsidR="00305AB2">
        <w:t>у определяет земельный участок и ряд документов, которые его описывают (генеральный план, план землепользования и застройки, норматив СанПиН).</w:t>
      </w:r>
      <w:r w:rsidR="004069E1">
        <w:t xml:space="preserve"> Основным механизмом, выполняющими данную работу является пользователь. Так же важным параметрами являются предпочтения конкретного пользователя и набор доступных карт. </w:t>
      </w:r>
      <w:r w:rsidR="00305AB2">
        <w:t xml:space="preserve"> Контекстная диаграмма, описывающая назначение системы представлена на рисунке </w:t>
      </w:r>
    </w:p>
    <w:p w:rsidR="00305AB2" w:rsidRDefault="00305AB2" w:rsidP="00D668D4"/>
    <w:p w:rsidR="00305AB2" w:rsidRDefault="00305AB2" w:rsidP="00D668D4">
      <w:r w:rsidRPr="00305AB2">
        <w:rPr>
          <w:noProof/>
          <w:lang w:eastAsia="ru-RU"/>
        </w:rPr>
        <w:drawing>
          <wp:inline distT="0" distB="0" distL="0" distR="0">
            <wp:extent cx="5326380" cy="4273073"/>
            <wp:effectExtent l="0" t="0" r="7620" b="0"/>
            <wp:docPr id="1" name="Рисунок 1" descr="D:\7 семестр\Курсач РПС\IDEF0 модель верхнего уровня v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 семестр\Курсач РПС\IDEF0 модель верхнего уровня v.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07" cy="42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E1" w:rsidRDefault="004069E1" w:rsidP="004069E1">
      <w:pPr>
        <w:jc w:val="center"/>
      </w:pPr>
      <w:proofErr w:type="gramStart"/>
      <w:r>
        <w:t>Рисунок  -</w:t>
      </w:r>
      <w:proofErr w:type="gramEnd"/>
      <w:r>
        <w:t xml:space="preserve"> Контекстная диаграмма программной системы</w:t>
      </w:r>
    </w:p>
    <w:p w:rsidR="004069E1" w:rsidRDefault="00887DF9" w:rsidP="004069E1">
      <w:r>
        <w:lastRenderedPageBreak/>
        <w:t>Процесс проработки размещения объекта капитального строительства делится на 4</w:t>
      </w:r>
      <w:r w:rsidR="003C1371">
        <w:t xml:space="preserve"> функциональных</w:t>
      </w:r>
      <w:r>
        <w:t xml:space="preserve"> этапа:</w:t>
      </w:r>
    </w:p>
    <w:p w:rsidR="003C1371" w:rsidRDefault="003C1371" w:rsidP="003C1371">
      <w:pPr>
        <w:pStyle w:val="a3"/>
        <w:numPr>
          <w:ilvl w:val="0"/>
          <w:numId w:val="1"/>
        </w:numPr>
      </w:pPr>
      <w:r>
        <w:t xml:space="preserve">Извлечение полной информации о земельном участке. </w:t>
      </w:r>
    </w:p>
    <w:p w:rsidR="00A4729A" w:rsidRDefault="003C1371" w:rsidP="003C1371">
      <w:r>
        <w:t>На данном этапе собирается вся необходимая кадастровая информация о земельном участке. Входным</w:t>
      </w:r>
      <w:r w:rsidR="00A4729A">
        <w:t xml:space="preserve"> параметром является земельный участок, выбранный пользователем. Механизмы для выполнения данной работы- пользователь и набор карт.</w:t>
      </w:r>
    </w:p>
    <w:p w:rsidR="003C1371" w:rsidRDefault="00A4729A" w:rsidP="00A4729A">
      <w:pPr>
        <w:pStyle w:val="a3"/>
        <w:numPr>
          <w:ilvl w:val="0"/>
          <w:numId w:val="1"/>
        </w:numPr>
      </w:pPr>
      <w:r>
        <w:t>Определение рабочей области.</w:t>
      </w:r>
    </w:p>
    <w:p w:rsidR="00A4729A" w:rsidRDefault="00A4729A" w:rsidP="00A4729A">
      <w:r>
        <w:t>После выбора земельного участка и получения его кадастровой информации пользователь формирует рабочую область. Из предыдущего этапа передается коор</w:t>
      </w:r>
      <w:r w:rsidR="00B630F9">
        <w:t>динатная информация об участке. Основными механизмами для данной функции являются пользователь, его предпочтения по выбору отображаемых карт, масштабу и набор карт.</w:t>
      </w:r>
    </w:p>
    <w:p w:rsidR="00B630F9" w:rsidRDefault="00B630F9" w:rsidP="00B630F9">
      <w:pPr>
        <w:pStyle w:val="a3"/>
        <w:numPr>
          <w:ilvl w:val="0"/>
          <w:numId w:val="1"/>
        </w:numPr>
      </w:pPr>
      <w:r>
        <w:t>Расчет границ санитарно-защитной зоны.</w:t>
      </w:r>
    </w:p>
    <w:p w:rsidR="00B630F9" w:rsidRDefault="007C178C" w:rsidP="00B630F9">
      <w:r>
        <w:t xml:space="preserve">Входом на данном этапе служит земельный участок, расположенный на сформированной рабочей области. </w:t>
      </w:r>
      <w:r w:rsidR="00BC573A">
        <w:t xml:space="preserve">Норматив СанПиН регламентирует работу данной функции. </w:t>
      </w:r>
      <w:r>
        <w:t>Пользователь, в роли основного механизма, рассчитывает границы СЗЗ и отображает их на рабочей области.</w:t>
      </w:r>
    </w:p>
    <w:p w:rsidR="00BC573A" w:rsidRDefault="00BC573A" w:rsidP="00BC573A">
      <w:pPr>
        <w:pStyle w:val="a3"/>
        <w:numPr>
          <w:ilvl w:val="0"/>
          <w:numId w:val="1"/>
        </w:numPr>
      </w:pPr>
      <w:r>
        <w:t>Оценка полученных результатов.</w:t>
      </w:r>
    </w:p>
    <w:p w:rsidR="005B01A0" w:rsidRDefault="00C1113E" w:rsidP="005B01A0">
      <w:r>
        <w:t xml:space="preserve">На завершающем этапе формируется отчет о размещении объекта капитального строительства. Входными данными служат участок с рассчитанными границами СЗЗ и участки, через которые она проходит. </w:t>
      </w:r>
      <w:r w:rsidR="0097486D">
        <w:t>Так же на вход данного блока подается атрибутная информация о земельном участке, полученная на первом этапе. Регламентируют работу на данном этапе план землепользования и застройки, генеральный план. Управляющим механизмом является пользователь</w:t>
      </w:r>
      <w:r w:rsidR="005B01A0">
        <w:t xml:space="preserve">. </w:t>
      </w:r>
    </w:p>
    <w:p w:rsidR="005B01A0" w:rsidRDefault="005B01A0" w:rsidP="005B01A0">
      <w:r>
        <w:rPr>
          <w:lang w:val="en-US"/>
        </w:rPr>
        <w:lastRenderedPageBreak/>
        <w:t>IDEF</w:t>
      </w:r>
      <w:r w:rsidRPr="005B01A0">
        <w:t>0</w:t>
      </w:r>
      <w:r>
        <w:t>-диаграмма нижнего уровня представлена в приложении А</w:t>
      </w:r>
    </w:p>
    <w:p w:rsidR="005B01A0" w:rsidRDefault="005B01A0" w:rsidP="005B01A0">
      <w:pPr>
        <w:jc w:val="center"/>
      </w:pPr>
    </w:p>
    <w:p w:rsidR="005B01A0" w:rsidRPr="005B01A0" w:rsidRDefault="005B01A0" w:rsidP="005B01A0">
      <w:pPr>
        <w:jc w:val="center"/>
      </w:pPr>
      <w:r>
        <w:t>ПРИЛОЖЕНИЕ А</w:t>
      </w:r>
      <w:bookmarkStart w:id="0" w:name="_GoBack"/>
      <w:bookmarkEnd w:id="0"/>
    </w:p>
    <w:p w:rsidR="005B01A0" w:rsidRPr="005B01A0" w:rsidRDefault="005B01A0" w:rsidP="005B01A0">
      <w:pPr>
        <w:rPr>
          <w:lang w:val="en-US"/>
        </w:rPr>
      </w:pPr>
      <w:r w:rsidRPr="005B01A0">
        <w:rPr>
          <w:noProof/>
          <w:lang w:eastAsia="ru-RU"/>
        </w:rPr>
        <w:drawing>
          <wp:inline distT="0" distB="0" distL="0" distR="0">
            <wp:extent cx="5940425" cy="2933659"/>
            <wp:effectExtent l="0" t="0" r="3175" b="635"/>
            <wp:docPr id="2" name="Рисунок 2" descr="D:\7 семестр\Курсач РПС\IDEF0 модель нижнего уровня v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 семестр\Курсач РПС\IDEF0 модель нижнего уровня v.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71" w:rsidRPr="00D668D4" w:rsidRDefault="003C1371" w:rsidP="004069E1"/>
    <w:sectPr w:rsidR="003C1371" w:rsidRPr="00D66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129F"/>
    <w:multiLevelType w:val="hybridMultilevel"/>
    <w:tmpl w:val="260624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9D"/>
    <w:rsid w:val="00305AB2"/>
    <w:rsid w:val="003C1371"/>
    <w:rsid w:val="004069E1"/>
    <w:rsid w:val="004978D4"/>
    <w:rsid w:val="005B01A0"/>
    <w:rsid w:val="007C178C"/>
    <w:rsid w:val="00887DF9"/>
    <w:rsid w:val="0097486D"/>
    <w:rsid w:val="00997CA5"/>
    <w:rsid w:val="009B7C1C"/>
    <w:rsid w:val="00A4729A"/>
    <w:rsid w:val="00B630F9"/>
    <w:rsid w:val="00BC573A"/>
    <w:rsid w:val="00C1113E"/>
    <w:rsid w:val="00D668D4"/>
    <w:rsid w:val="00E64C9D"/>
    <w:rsid w:val="00F5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D6CF"/>
  <w15:chartTrackingRefBased/>
  <w15:docId w15:val="{2842F0FB-7940-446E-B204-F8CEBE02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8D4"/>
    <w:pPr>
      <w:spacing w:after="200" w:line="360" w:lineRule="auto"/>
      <w:ind w:firstLine="709"/>
      <w:jc w:val="both"/>
    </w:pPr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68D4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68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3C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4</cp:revision>
  <dcterms:created xsi:type="dcterms:W3CDTF">2018-10-02T08:33:00Z</dcterms:created>
  <dcterms:modified xsi:type="dcterms:W3CDTF">2018-10-02T12:40:00Z</dcterms:modified>
</cp:coreProperties>
</file>