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245" w:rsidRPr="00582716" w:rsidRDefault="00694EF1">
      <w:pPr>
        <w:rPr>
          <w:b/>
          <w:u w:val="single"/>
        </w:rPr>
      </w:pPr>
      <w:r w:rsidRPr="00582716">
        <w:rPr>
          <w:b/>
          <w:u w:val="single"/>
        </w:rPr>
        <w:t>README</w:t>
      </w:r>
      <w:r w:rsidR="000C1DA4" w:rsidRPr="00582716">
        <w:rPr>
          <w:b/>
          <w:u w:val="single"/>
        </w:rPr>
        <w:t xml:space="preserve"> file</w:t>
      </w:r>
    </w:p>
    <w:p w:rsidR="00CA1A34" w:rsidRDefault="00CA1A34">
      <w:r w:rsidRPr="00CA1A34">
        <w:t>DATA-SPECIFIC INFORMATION</w:t>
      </w:r>
    </w:p>
    <w:p w:rsidR="00CA1A34" w:rsidRDefault="00CA1A34" w:rsidP="00CA1A34">
      <w:r>
        <w:t>1</w:t>
      </w:r>
      <w:r>
        <w:t xml:space="preserve">. Abbreviations used: </w:t>
      </w:r>
    </w:p>
    <w:p w:rsidR="00CA1A34" w:rsidRDefault="00CA1A34" w:rsidP="00CA1A34">
      <w:pPr>
        <w:jc w:val="both"/>
      </w:pPr>
      <w:r>
        <w:t xml:space="preserve">TA: Titratable acidity; </w:t>
      </w:r>
      <w:r>
        <w:t>AA: Ascorbic acid</w:t>
      </w:r>
      <w:r>
        <w:t xml:space="preserve">; TSS: Total soluble solids; </w:t>
      </w:r>
      <w:r>
        <w:t>WL: Weight loss</w:t>
      </w:r>
      <w:r>
        <w:t xml:space="preserve">; </w:t>
      </w:r>
      <w:r>
        <w:t>M: Marketability</w:t>
      </w:r>
      <w:r>
        <w:t xml:space="preserve">; </w:t>
      </w:r>
      <w:r>
        <w:t>D: Day</w:t>
      </w:r>
      <w:r>
        <w:t xml:space="preserve">; </w:t>
      </w:r>
      <w:r>
        <w:t>Rep: Repetition</w:t>
      </w:r>
      <w:r>
        <w:t xml:space="preserve">; </w:t>
      </w:r>
      <w:r>
        <w:t>BWC0: Beeswax coating of 0%</w:t>
      </w:r>
      <w:r>
        <w:t xml:space="preserve">; </w:t>
      </w:r>
      <w:r>
        <w:t>BWC3: Beeswax coating of 3%</w:t>
      </w:r>
      <w:r>
        <w:t xml:space="preserve">; </w:t>
      </w:r>
      <w:r>
        <w:t>BWC6: Beeswax coating of 6%</w:t>
      </w:r>
      <w:r>
        <w:t xml:space="preserve">; </w:t>
      </w:r>
      <w:r>
        <w:t>BWC9: Beeswax coating of 9%</w:t>
      </w:r>
      <w:r>
        <w:t xml:space="preserve">; </w:t>
      </w:r>
      <w:r>
        <w:t>NLED0: Neem leaf extract dipping of 0%</w:t>
      </w:r>
      <w:r>
        <w:t xml:space="preserve">; </w:t>
      </w:r>
      <w:r>
        <w:t>NLED15: Neem leaf extract dipping of 15%</w:t>
      </w:r>
      <w:r>
        <w:t xml:space="preserve">; </w:t>
      </w:r>
      <w:r>
        <w:t>NLED20: N</w:t>
      </w:r>
      <w:r>
        <w:t xml:space="preserve">eem leaf extract dipping of 20%; </w:t>
      </w:r>
      <w:r>
        <w:t>NLED25: Neem leaf extract dipping of 25%</w:t>
      </w:r>
      <w:r>
        <w:t>.</w:t>
      </w:r>
    </w:p>
    <w:p w:rsidR="00CA1A34" w:rsidRDefault="00CA1A34" w:rsidP="00CA1A34">
      <w:r>
        <w:t>2</w:t>
      </w:r>
      <w:r>
        <w:t xml:space="preserve">. Other relevant information: </w:t>
      </w:r>
    </w:p>
    <w:p w:rsidR="00CA1A34" w:rsidRDefault="00CA1A34" w:rsidP="00F55A4B">
      <w:r w:rsidRPr="00CA1A34">
        <w:t>A factorial combination of four levels of Neem plant extract (control, 15%, 20% and 25%) and four levels of beeswax coating (control, 3%, 6% and 9%) storage treatments with three replications were applied on fully matured green tomatoes in the study.</w:t>
      </w:r>
    </w:p>
    <w:p w:rsidR="00CA1A34" w:rsidRDefault="00CA1A34" w:rsidP="00F55A4B"/>
    <w:p w:rsidR="00CA1A34" w:rsidRDefault="00CA1A34" w:rsidP="00CA1A34">
      <w:r>
        <w:t>FILE LIST</w:t>
      </w:r>
    </w:p>
    <w:p w:rsidR="00CA1A34" w:rsidRDefault="00CA1A34" w:rsidP="00CA1A34">
      <w:r>
        <w:t xml:space="preserve">File 1 Name: </w:t>
      </w:r>
      <w:proofErr w:type="spellStart"/>
      <w:r>
        <w:t>WL_Tomato_NLED_BWC</w:t>
      </w:r>
      <w:proofErr w:type="spellEnd"/>
    </w:p>
    <w:p w:rsidR="00CA1A34" w:rsidRDefault="00CA1A34" w:rsidP="00CA1A34">
      <w:r>
        <w:t>File 1 description: The interaction effect of Neem leaf extract dipping (NLE) and beeswax coating (BW) on the mean weight loss</w:t>
      </w:r>
      <w:r>
        <w:t xml:space="preserve"> (%</w:t>
      </w:r>
      <w:r>
        <w:t>) of tomato fruits during 36 days of storage period.</w:t>
      </w:r>
    </w:p>
    <w:p w:rsidR="00CA1A34" w:rsidRDefault="00CA1A34" w:rsidP="00CA1A34">
      <w:r>
        <w:t>File</w:t>
      </w:r>
      <w:r>
        <w:t xml:space="preserve"> 2</w:t>
      </w:r>
      <w:r>
        <w:t xml:space="preserve"> Name: </w:t>
      </w:r>
      <w:proofErr w:type="spellStart"/>
      <w:r>
        <w:t>TSS_Tomato_NLED_BWC</w:t>
      </w:r>
      <w:proofErr w:type="spellEnd"/>
    </w:p>
    <w:p w:rsidR="00CA1A34" w:rsidRDefault="00CA1A34" w:rsidP="00CA1A34">
      <w:r>
        <w:t xml:space="preserve">File </w:t>
      </w:r>
      <w:r>
        <w:t>2</w:t>
      </w:r>
      <w:r>
        <w:t xml:space="preserve"> description: The interaction effect of Neem leaf extract dipping (NLE) and beeswax coating (BW) on the mean total soluble </w:t>
      </w:r>
      <w:r>
        <w:t>solids (TSS) content (°Brix</w:t>
      </w:r>
      <w:r>
        <w:t>) of tomato fruits during 36 days of storage period.</w:t>
      </w:r>
    </w:p>
    <w:p w:rsidR="00CA1A34" w:rsidRDefault="00CA1A34" w:rsidP="00CA1A34">
      <w:r>
        <w:t xml:space="preserve">File </w:t>
      </w:r>
      <w:r>
        <w:t>3</w:t>
      </w:r>
      <w:r w:rsidR="00231B9A">
        <w:t xml:space="preserve"> </w:t>
      </w:r>
      <w:bookmarkStart w:id="0" w:name="_GoBack"/>
      <w:bookmarkEnd w:id="0"/>
      <w:r>
        <w:t xml:space="preserve">Name: </w:t>
      </w:r>
      <w:proofErr w:type="spellStart"/>
      <w:r>
        <w:t>TA_Tomato_NLED_BWC</w:t>
      </w:r>
      <w:proofErr w:type="spellEnd"/>
    </w:p>
    <w:p w:rsidR="00CA1A34" w:rsidRDefault="00CA1A34" w:rsidP="00CA1A34">
      <w:r>
        <w:t xml:space="preserve">File </w:t>
      </w:r>
      <w:r>
        <w:t>3</w:t>
      </w:r>
      <w:r>
        <w:t xml:space="preserve"> description: The interaction effect of Neem leaf extract dipping (NLE) and beeswax coating (BW) on the mean titrat</w:t>
      </w:r>
      <w:r>
        <w:t>able acidity (% citric acid</w:t>
      </w:r>
      <w:r>
        <w:t>) of tomato fruits during 36 days of storage period.</w:t>
      </w:r>
    </w:p>
    <w:p w:rsidR="00CA1A34" w:rsidRDefault="00CA1A34" w:rsidP="00CA1A34">
      <w:r>
        <w:t xml:space="preserve">File </w:t>
      </w:r>
      <w:r>
        <w:t>4</w:t>
      </w:r>
      <w:r w:rsidR="00D77253">
        <w:t xml:space="preserve"> </w:t>
      </w:r>
      <w:r>
        <w:t xml:space="preserve">Name: </w:t>
      </w:r>
      <w:proofErr w:type="spellStart"/>
      <w:r>
        <w:t>pH_Tomato_NLED_BWC</w:t>
      </w:r>
      <w:proofErr w:type="spellEnd"/>
    </w:p>
    <w:p w:rsidR="00CA1A34" w:rsidRDefault="00CA1A34" w:rsidP="00CA1A34">
      <w:r>
        <w:t xml:space="preserve">File </w:t>
      </w:r>
      <w:r>
        <w:t>4</w:t>
      </w:r>
      <w:r>
        <w:t xml:space="preserve"> description: The interaction effect of Neem leaf extract (NLE) dipping and beeswax (BW) coating on the mean pH value of tomato fruits during storage 36 days of storage period.</w:t>
      </w:r>
    </w:p>
    <w:p w:rsidR="00CA1A34" w:rsidRDefault="00CA1A34" w:rsidP="00CA1A34">
      <w:r>
        <w:t xml:space="preserve">File </w:t>
      </w:r>
      <w:r>
        <w:t>5</w:t>
      </w:r>
      <w:r>
        <w:t xml:space="preserve"> Name: </w:t>
      </w:r>
      <w:proofErr w:type="spellStart"/>
      <w:r>
        <w:t>AA_Tomato_NLED_BWC</w:t>
      </w:r>
      <w:proofErr w:type="spellEnd"/>
    </w:p>
    <w:p w:rsidR="00CA1A34" w:rsidRDefault="00CA1A34" w:rsidP="00CA1A34">
      <w:r>
        <w:t xml:space="preserve">File </w:t>
      </w:r>
      <w:r>
        <w:t>5</w:t>
      </w:r>
      <w:r>
        <w:t xml:space="preserve"> description:  The interaction effect of Neem leaf extract (NLE) dipping and beeswax (BW) coating on the mean ascorbic</w:t>
      </w:r>
      <w:r>
        <w:t xml:space="preserve"> acid (AA) content (mg/100g</w:t>
      </w:r>
      <w:r>
        <w:t>) of tomato fruits during storage 36 days of storage period.</w:t>
      </w:r>
    </w:p>
    <w:p w:rsidR="00CA1A34" w:rsidRDefault="00CA1A34" w:rsidP="00CA1A34">
      <w:r>
        <w:t xml:space="preserve">File </w:t>
      </w:r>
      <w:r>
        <w:t>6</w:t>
      </w:r>
      <w:r>
        <w:t xml:space="preserve"> Name: </w:t>
      </w:r>
      <w:proofErr w:type="spellStart"/>
      <w:r>
        <w:t>Marketability_Tomato_NLED_BWC</w:t>
      </w:r>
      <w:proofErr w:type="spellEnd"/>
    </w:p>
    <w:p w:rsidR="00CA1A34" w:rsidRDefault="00CA1A34" w:rsidP="00CA1A34">
      <w:r>
        <w:t xml:space="preserve">File </w:t>
      </w:r>
      <w:r>
        <w:t>6</w:t>
      </w:r>
      <w:r>
        <w:t xml:space="preserve"> description:  The interaction effect of Neem leaf extract dipping (NLE) and beeswax coating (BW) on the mean </w:t>
      </w:r>
      <w:r>
        <w:t>percentage marketability (%</w:t>
      </w:r>
      <w:r>
        <w:t>) of tomato fruits during storage 36 days of storage period.</w:t>
      </w:r>
    </w:p>
    <w:p w:rsidR="00CA1A34" w:rsidRDefault="00CA1A34" w:rsidP="00CA1A34">
      <w:r>
        <w:lastRenderedPageBreak/>
        <w:t xml:space="preserve">File </w:t>
      </w:r>
      <w:r>
        <w:t>7</w:t>
      </w:r>
      <w:r>
        <w:t xml:space="preserve"> Name: </w:t>
      </w:r>
      <w:proofErr w:type="spellStart"/>
      <w:r>
        <w:t>Decay_Tomato_NLED_BWC</w:t>
      </w:r>
      <w:proofErr w:type="spellEnd"/>
    </w:p>
    <w:p w:rsidR="00CA1A34" w:rsidRDefault="00CA1A34" w:rsidP="00CA1A34">
      <w:r>
        <w:t xml:space="preserve">File </w:t>
      </w:r>
      <w:r>
        <w:t xml:space="preserve">7 </w:t>
      </w:r>
      <w:r>
        <w:t>description:  The interaction effect of Neem leaf extract dipping (NLE) and beeswax coating (BW) on t</w:t>
      </w:r>
      <w:r>
        <w:t>he mean percentage decay (%</w:t>
      </w:r>
      <w:r>
        <w:t>) of tomato fruits during storage 36 days of storage period.</w:t>
      </w:r>
    </w:p>
    <w:p w:rsidR="00CA1A34" w:rsidRDefault="00CA1A34" w:rsidP="00CA1A34"/>
    <w:p w:rsidR="00CA1A34" w:rsidRDefault="00CA1A34" w:rsidP="00CA1A34">
      <w:r>
        <w:t xml:space="preserve">File </w:t>
      </w:r>
      <w:r>
        <w:t>8</w:t>
      </w:r>
      <w:r>
        <w:t xml:space="preserve"> Name: </w:t>
      </w:r>
      <w:proofErr w:type="spellStart"/>
      <w:r>
        <w:t>Shelflife_Tomato_NLED_BWC</w:t>
      </w:r>
      <w:proofErr w:type="spellEnd"/>
    </w:p>
    <w:p w:rsidR="00CA1A34" w:rsidRDefault="00CA1A34" w:rsidP="00CA1A34">
      <w:r>
        <w:t xml:space="preserve">File </w:t>
      </w:r>
      <w:r>
        <w:t>8</w:t>
      </w:r>
      <w:r>
        <w:t xml:space="preserve"> description: The interaction effect of Neem leaf extract dipping (NLE) and beeswax coating (BW) on the mean shelf l</w:t>
      </w:r>
      <w:r>
        <w:t>ife (days</w:t>
      </w:r>
      <w:r>
        <w:t>) of tomato fruits during storage 36 days of storage period.</w:t>
      </w:r>
    </w:p>
    <w:p w:rsidR="00CA1A34" w:rsidRDefault="00CA1A34" w:rsidP="00F55A4B"/>
    <w:p w:rsidR="00F55A4B" w:rsidRDefault="00F55A4B"/>
    <w:p w:rsidR="00F55A4B" w:rsidRDefault="00F55A4B"/>
    <w:sectPr w:rsidR="00F55A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G1tDAzMjUwMjc0NbJQ0lEKTi0uzszPAykwqgUA4+3BKiwAAAA="/>
  </w:docVars>
  <w:rsids>
    <w:rsidRoot w:val="000C1DA4"/>
    <w:rsid w:val="000C1DA4"/>
    <w:rsid w:val="000D3245"/>
    <w:rsid w:val="00231B9A"/>
    <w:rsid w:val="00582716"/>
    <w:rsid w:val="00694EF1"/>
    <w:rsid w:val="008A5BC4"/>
    <w:rsid w:val="00B77A9F"/>
    <w:rsid w:val="00CA1A34"/>
    <w:rsid w:val="00CC4060"/>
    <w:rsid w:val="00D77253"/>
    <w:rsid w:val="00F5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7166DC-1DC1-47EF-A89A-BE7246CDE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392</Words>
  <Characters>2237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Tigist Tadesse</dc:creator>
  <cp:keywords/>
  <dc:description/>
  <cp:lastModifiedBy>Tigist Tadesse</cp:lastModifiedBy>
  <cp:revision>10</cp:revision>
  <cp:lastPrinted>2022-04-22T19:04:00Z</cp:lastPrinted>
  <dcterms:created xsi:type="dcterms:W3CDTF">2022-04-16T16:03:00Z</dcterms:created>
  <dcterms:modified xsi:type="dcterms:W3CDTF">2022-04-22T19:58:00Z</dcterms:modified>
</cp:coreProperties>
</file>