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anbyxn45wkfu" w:id="0"/>
    <w:bookmarkEnd w:id="0"/>
    <w:p w:rsidR="00000000" w:rsidDel="00000000" w:rsidP="00000000" w:rsidRDefault="00000000" w:rsidRPr="00000000" w14:paraId="00000001">
      <w:pPr>
        <w:pStyle w:val="Heading1"/>
        <w:ind w:firstLine="0"/>
        <w:rPr/>
      </w:pPr>
      <w:r w:rsidDel="00000000" w:rsidR="00000000" w:rsidRPr="00000000">
        <w:rPr>
          <w:rtl w:val="0"/>
        </w:rPr>
        <w:t xml:space="preserve">Project Initialization and Planning Phase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99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1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 March 2024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2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SWTID-2026-3138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9" w:hRule="atLeast"/>
          <w:tblHeader w:val="0"/>
        </w:trPr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Title</w:t>
            </w:r>
          </w:p>
        </w:tc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8" w:line="240" w:lineRule="auto"/>
              <w:ind w:left="124" w:right="109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SmartLender - Applicant Credibility Prediction for Loan Approval</w:t>
            </w:r>
          </w:p>
        </w:tc>
      </w:tr>
      <w:tr>
        <w:trPr>
          <w:cantSplit w:val="0"/>
          <w:trHeight w:val="479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1 October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before="1" w:lineRule="auto"/>
        <w:ind w:firstLine="0"/>
        <w:rPr/>
      </w:pPr>
      <w:r w:rsidDel="00000000" w:rsidR="00000000" w:rsidRPr="00000000">
        <w:rPr>
          <w:rtl w:val="0"/>
        </w:rPr>
        <w:t xml:space="preserve">Team ID SWTID-2026-3138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" w:line="259" w:lineRule="auto"/>
        <w:ind w:left="0" w:right="43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Title ComicCraft - AI Comic Story Creator using Gemini Models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 Overview</w:t>
            </w:r>
          </w:p>
        </w:tc>
      </w:tr>
      <w:tr>
        <w:trPr>
          <w:cantSplit w:val="0"/>
          <w:trHeight w:val="1020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Objective</w:t>
            </w:r>
          </w:p>
        </w:tc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1" w:line="240" w:lineRule="auto"/>
              <w:ind w:left="139" w:right="5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primary objective is to revolutionize the loan approval process by implementing advanced machine learning techniques, ensuring faster and more accurate assessments.</w:t>
            </w:r>
          </w:p>
        </w:tc>
      </w:tr>
      <w:tr>
        <w:trPr>
          <w:cantSplit w:val="0"/>
          <w:trHeight w:val="1000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Scope</w:t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14" w:line="240" w:lineRule="auto"/>
              <w:ind w:left="139" w:right="5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The project comprehensively assesses and enhances the loan approval process, incorporating machine learning for a more robust and efficient system.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2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Problem Statement</w:t>
            </w:r>
          </w:p>
        </w:tc>
      </w:tr>
      <w:tr>
        <w:trPr>
          <w:cantSplit w:val="0"/>
          <w:trHeight w:val="1039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3" w:line="240" w:lineRule="auto"/>
              <w:ind w:left="139" w:right="13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Addressing inaccuracies and inefficiencies in the current loan approval system adversely affects operational efficiency and customer satisfaction.</w:t>
            </w:r>
          </w:p>
        </w:tc>
      </w:tr>
      <w:tr>
        <w:trPr>
          <w:cantSplit w:val="0"/>
          <w:trHeight w:val="1000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Impact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6" w:line="240" w:lineRule="auto"/>
              <w:ind w:left="139" w:right="5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Solving these issues will result in improved operational efficiency, reduced risks, and an overall enhancement in the lending process, contributing to customer satisfaction and organizational success.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4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Proposed Solution</w:t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Approach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5" w:line="240" w:lineRule="auto"/>
              <w:ind w:left="139" w:right="5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Employing machine learning techniques to analyze and predict creditworthiness, creating a dynamic and adaptable loan approval system.</w:t>
            </w:r>
          </w:p>
        </w:tc>
      </w:tr>
      <w:tr>
        <w:trPr>
          <w:cantSplit w:val="0"/>
          <w:trHeight w:val="760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24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Key Features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8" w:line="240" w:lineRule="auto"/>
              <w:ind w:left="139" w:right="5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 Implementation of a machine learning-based credit assessment model.</w:t>
            </w:r>
          </w:p>
        </w:tc>
      </w:tr>
    </w:tbl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" w:line="240" w:lineRule="auto"/>
        <w:ind w:left="12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6" w:type="default"/>
          <w:pgSz w:h="15840" w:w="12240" w:orient="portrait"/>
          <w:pgMar w:bottom="280" w:top="1400" w:left="1440" w:right="108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Proposal (Proposed Solution) report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rHeight w:val="760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0" w:before="126" w:line="240" w:lineRule="auto"/>
              <w:ind w:left="288" w:right="0" w:hanging="14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Real-time decision-making for quicker loan approvals.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8"/>
              </w:tabs>
              <w:spacing w:after="0" w:before="0" w:line="240" w:lineRule="auto"/>
              <w:ind w:left="288" w:right="0" w:hanging="149"/>
              <w:jc w:val="left"/>
              <w:rPr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Continuous learning to adapt to evolving financial landscapes.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proposal report aims to simplify comic creation using artificial intelligence. ComicCraft uses Gemini models to help users create comic stories from prompts, develop characters and organize story content into a comic-style format.</w:t>
      </w:r>
    </w:p>
    <w:bookmarkStart w:colFirst="0" w:colLast="0" w:name="y4v2b4k7rg02" w:id="1"/>
    <w:bookmarkEnd w:id="1"/>
    <w:p w:rsidR="00000000" w:rsidDel="00000000" w:rsidP="00000000" w:rsidRDefault="00000000" w:rsidRPr="00000000" w14:paraId="00000027">
      <w:pPr>
        <w:pStyle w:val="Heading2"/>
        <w:ind w:firstLine="0"/>
        <w:rPr/>
      </w:pPr>
      <w:r w:rsidDel="00000000" w:rsidR="00000000" w:rsidRPr="00000000">
        <w:rPr>
          <w:rtl w:val="0"/>
        </w:rPr>
        <w:t xml:space="preserve">Resource Requirements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Ind w:w="1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Resource Type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Specification/Allocation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Computer/laptop with internet access</w:t>
            </w:r>
          </w:p>
        </w:tc>
      </w:tr>
      <w:tr>
        <w:trPr>
          <w:cantSplit w:val="0"/>
          <w:trHeight w:val="760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Memory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RAM specifications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4 GB or above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Disk space for application and generated content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As available</w:t>
            </w:r>
          </w:p>
        </w:tc>
      </w:tr>
      <w:tr>
        <w:trPr>
          <w:cantSplit w:val="0"/>
          <w:trHeight w:val="759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Software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Flask</w:t>
            </w:r>
          </w:p>
        </w:tc>
      </w:tr>
      <w:tr>
        <w:trPr>
          <w:cantSplit w:val="0"/>
          <w:trHeight w:val="480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AI Model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Generative AI model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Gemini models</w:t>
            </w:r>
          </w:p>
        </w:tc>
      </w:tr>
      <w:tr>
        <w:trPr>
          <w:cantSplit w:val="0"/>
          <w:trHeight w:val="760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Libraries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Additional libraries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As required for the application</w:t>
            </w:r>
          </w:p>
        </w:tc>
      </w:tr>
      <w:tr>
        <w:trPr>
          <w:cantSplit w:val="0"/>
          <w:trHeight w:val="460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Development Environment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IDE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VS Code / PyCharm</w:t>
            </w:r>
          </w:p>
        </w:tc>
      </w:tr>
      <w:tr>
        <w:trPr>
          <w:cantSplit w:val="0"/>
          <w:trHeight w:val="479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User-provided prompts and story details</w:t>
            </w:r>
          </w:p>
        </w:tc>
      </w:tr>
    </w:tbl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1400" w:left="1440" w:right="108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0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447675</wp:posOffset>
          </wp:positionH>
          <wp:positionV relativeFrom="page">
            <wp:posOffset>123825</wp:posOffset>
          </wp:positionV>
          <wp:extent cx="1828800" cy="7715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6124575</wp:posOffset>
          </wp:positionH>
          <wp:positionV relativeFrom="page">
            <wp:posOffset>233359</wp:posOffset>
          </wp:positionV>
          <wp:extent cx="1095375" cy="5048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290" w:hanging="150"/>
      </w:pPr>
      <w:rPr>
        <w:rFonts w:ascii="Times New Roman" w:cs="Times New Roman" w:eastAsia="Times New Roman" w:hAnsi="Times New Roman"/>
        <w:b w:val="0"/>
        <w:bCs w:val="0"/>
        <w:i w:val="0"/>
        <w:iCs w:val="0"/>
        <w:sz w:val="24"/>
        <w:szCs w:val="24"/>
      </w:rPr>
    </w:lvl>
    <w:lvl w:ilvl="1">
      <w:start w:val="0"/>
      <w:numFmt w:val="bullet"/>
      <w:lvlText w:val="•"/>
      <w:lvlJc w:val="left"/>
      <w:pPr>
        <w:ind w:left="946" w:hanging="150"/>
      </w:pPr>
      <w:rPr/>
    </w:lvl>
    <w:lvl w:ilvl="2">
      <w:start w:val="0"/>
      <w:numFmt w:val="bullet"/>
      <w:lvlText w:val="•"/>
      <w:lvlJc w:val="left"/>
      <w:pPr>
        <w:ind w:left="1612" w:hanging="150"/>
      </w:pPr>
      <w:rPr/>
    </w:lvl>
    <w:lvl w:ilvl="3">
      <w:start w:val="0"/>
      <w:numFmt w:val="bullet"/>
      <w:lvlText w:val="•"/>
      <w:lvlJc w:val="left"/>
      <w:pPr>
        <w:ind w:left="2278" w:hanging="150"/>
      </w:pPr>
      <w:rPr/>
    </w:lvl>
    <w:lvl w:ilvl="4">
      <w:start w:val="0"/>
      <w:numFmt w:val="bullet"/>
      <w:lvlText w:val="•"/>
      <w:lvlJc w:val="left"/>
      <w:pPr>
        <w:ind w:left="2944" w:hanging="150"/>
      </w:pPr>
      <w:rPr/>
    </w:lvl>
    <w:lvl w:ilvl="5">
      <w:start w:val="0"/>
      <w:numFmt w:val="bullet"/>
      <w:lvlText w:val="•"/>
      <w:lvlJc w:val="left"/>
      <w:pPr>
        <w:ind w:left="3610" w:hanging="150"/>
      </w:pPr>
      <w:rPr/>
    </w:lvl>
    <w:lvl w:ilvl="6">
      <w:start w:val="0"/>
      <w:numFmt w:val="bullet"/>
      <w:lvlText w:val="•"/>
      <w:lvlJc w:val="left"/>
      <w:pPr>
        <w:ind w:left="4276" w:hanging="150"/>
      </w:pPr>
      <w:rPr/>
    </w:lvl>
    <w:lvl w:ilvl="7">
      <w:start w:val="0"/>
      <w:numFmt w:val="bullet"/>
      <w:lvlText w:val="•"/>
      <w:lvlJc w:val="left"/>
      <w:pPr>
        <w:ind w:left="4942" w:hanging="150"/>
      </w:pPr>
      <w:rPr/>
    </w:lvl>
    <w:lvl w:ilvl="8">
      <w:start w:val="0"/>
      <w:numFmt w:val="bullet"/>
      <w:lvlText w:val="•"/>
      <w:lvlJc w:val="left"/>
      <w:pPr>
        <w:ind w:left="5608" w:hanging="15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78" w:lineRule="auto"/>
      <w:ind w:right="222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/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