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200"/>
      </w:tblGrid>
      <w:t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January 3035</w:t>
            </w:r>
          </w:p>
        </w:tc>
      </w:tr>
      <w:t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10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SWTID-2026-3138</w:t>
            </w:r>
          </w:p>
        </w:tc>
      </w:tr>
      <w:t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0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ComicCraft - AI Comic Story Creator using Gemini Models</w:t>
            </w:r>
          </w:p>
        </w:tc>
      </w:tr>
      <w:t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0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The architectural diagram of ComicCraft and the information as per Table-1 and Table-2 are given below.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Application: AI-powered comic story creator (story prompt to illustrated comic with PDF export)</w:t>
      </w:r>
    </w:p>
    <w:p>
      <w:pPr>
        <w:spacing w:after="120"/>
        <w:jc w:val="center"/>
      </w:pPr>
      <w:r>
        <w:drawing>
          <wp:inline distT="0" distB="0" distL="0" distR="0">
            <wp:extent cx="7239000" cy="3714750"/>
            <wp:effectExtent t="0" r="0" b="0" l="0"/>
            <wp:docPr id="1" name="architecture" descr="Architecture diagram of ComicCraft" title="ComicCraf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800"/>
        <w:gridCol w:w="48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UI where the user enters the story prompt, character name, setting, tone and art style, previews the generated comic panels and triggers the PDF download.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Jinja2 templates (index.html, comic_preview.html, export_success.html)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handling and routing: receives form / JSON input, coordinates the generation workflow, renders templates and confirms export.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 (routes.py), Uvicorn ASGI server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generation: Gemini Flash creates a structured 5-panel outline with image prompts (generate_outline); Gemini Pro expands it into narration and dialogue (generate_story).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1.5 Flash and 1.5 Pro via google-generativeai (gemini_flash.py, gemini_pro.py)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Comic assembly and export: matches each panel image with its story text (build_comic_layout) and compiles the comic into a multi-page PDF (save_pdf).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Python, FPDF, Pillow (layout_builder.py, exporters.py)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persistent database is used. Outline, story and layout data are held in memory (lists / dictionaries) for each request.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in-memory data structures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the current version.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Generated panel images are saved to static/panels and exported comic PDFs to static/exports with timestamped filenames.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file system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Flash API: fast, structured generation of the comic panel outline from the user's story prompt.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(models/gemini-1.5-flash)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Pro API: detailed, creative comic narration and character dialogue for every panel.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(models/gemini-1.5-pro)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Text-to-image model that generates a comic-style illustration for each panel from its image prompt (generate_image).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 v1.5 (runwayml/stable-diffusion-v1-5) with Hugging Face Diffusers, PyTorch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deployed on a local server; only the Gemini API calls go to the cloud.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(Uvicorn on http://127.0.0.1:8000)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Python virtual environment; pip install fastapi uvicorn jinja2 python-multipart google-generativeai diffusers transformers fpdf Pillow accelerate; run with uvicorn app.main:app --reload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Not used (Google-hosted Gemini API only)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800"/>
        <w:gridCol w:w="48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 and libraries used to build the application.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FastAPI, Uvicorn, Jinja2, Hugging Face Diffusers and Transformers, PyTorch, Accelerate, FPDF, Pillow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 are sanitised before being used in filenames; user input is validated by FastAPI; the Gemini API key is kept outside the source code.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sanitisation, FastAPI request validation, API key in environment variables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3-tier design (frontend, FastAPI backend, AI services) with each generation step in its own module, so the AI components can be changed or scaled independently.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3-tier architecture, modular FastAPI services, ASGI (Uvicorn)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models are served by Google's managed infrastructure. The local server can be run with multiple workers for higher availability.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Google-managed Gemini API, Uvicorn workers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 is used for the quick outline step and Gemini Pro only for narration; the outline is limited to 5 panels; image generation is accelerated with PyTorch / Accelerate (GPU when available).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Flash, PyTorch, Accelerate, FastAPI static file serving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https://c4model.com/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https://fastapi.tiangolo.com/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https://ai.google.dev/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https://huggingface.co/docs/diffusers/en/index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8b1778c75caa36e473cd1d11ffc6794a093b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2026-10-01T15:19:55.913Z</dcterms:created>
  <dcterms:modified xsi:type="dcterms:W3CDTF">2026-10-01T15:19:55.913Z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