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66C3E" w14:textId="2ED2ED80" w:rsidR="007F6737" w:rsidRDefault="00FF6703">
      <w:pPr>
        <w:jc w:val="center"/>
        <w:rPr>
          <w:b/>
          <w:sz w:val="44"/>
        </w:rPr>
      </w:pPr>
      <w:r>
        <w:rPr>
          <w:b/>
          <w:sz w:val="44"/>
        </w:rPr>
        <w:t xml:space="preserve">CSA1217 </w:t>
      </w:r>
      <w:r w:rsidR="00000000">
        <w:rPr>
          <w:b/>
          <w:sz w:val="44"/>
        </w:rPr>
        <w:t xml:space="preserve">ARTIFICIAL INTELLIGENCE </w:t>
      </w:r>
      <w:r>
        <w:rPr>
          <w:b/>
          <w:sz w:val="44"/>
        </w:rPr>
        <w:t xml:space="preserve">CO1- </w:t>
      </w:r>
      <w:r w:rsidR="00000000">
        <w:rPr>
          <w:b/>
          <w:sz w:val="44"/>
        </w:rPr>
        <w:t>ASSESSMENT</w:t>
      </w:r>
      <w:r>
        <w:rPr>
          <w:b/>
          <w:sz w:val="44"/>
        </w:rPr>
        <w:t xml:space="preserve"> TOOL 1</w:t>
      </w:r>
    </w:p>
    <w:p w14:paraId="01FB6C66" w14:textId="77777777" w:rsidR="00FF6703" w:rsidRDefault="00FF6703">
      <w:pPr>
        <w:jc w:val="center"/>
      </w:pPr>
    </w:p>
    <w:p w14:paraId="77306607" w14:textId="33A88A86" w:rsidR="00FF6703" w:rsidRDefault="00000000">
      <w:pPr>
        <w:rPr>
          <w:sz w:val="28"/>
          <w:szCs w:val="28"/>
        </w:rPr>
      </w:pPr>
      <w:r w:rsidRPr="00FF6703">
        <w:rPr>
          <w:b/>
          <w:sz w:val="28"/>
          <w:szCs w:val="28"/>
        </w:rPr>
        <w:t xml:space="preserve">Name: </w:t>
      </w:r>
      <w:r w:rsidRPr="00FF6703">
        <w:rPr>
          <w:sz w:val="28"/>
          <w:szCs w:val="28"/>
        </w:rPr>
        <w:t>Lakshana K</w:t>
      </w:r>
      <w:r w:rsidRPr="00FF6703">
        <w:rPr>
          <w:b/>
          <w:sz w:val="28"/>
          <w:szCs w:val="28"/>
        </w:rPr>
        <w:br/>
        <w:t xml:space="preserve">Register Number: </w:t>
      </w:r>
      <w:r w:rsidRPr="00FF6703">
        <w:rPr>
          <w:sz w:val="28"/>
          <w:szCs w:val="28"/>
        </w:rPr>
        <w:t>19252443</w:t>
      </w:r>
      <w:r w:rsidR="00FF6703">
        <w:rPr>
          <w:sz w:val="28"/>
          <w:szCs w:val="28"/>
        </w:rPr>
        <w:t>3</w:t>
      </w:r>
    </w:p>
    <w:p w14:paraId="0B9F2BD6" w14:textId="77777777" w:rsidR="00FF6703" w:rsidRDefault="00FF6703">
      <w:pPr>
        <w:rPr>
          <w:sz w:val="28"/>
          <w:szCs w:val="28"/>
        </w:rPr>
      </w:pPr>
    </w:p>
    <w:p w14:paraId="5049F55F" w14:textId="77777777" w:rsidR="007F6737" w:rsidRDefault="00000000">
      <w:r w:rsidRPr="00FF6703">
        <w:rPr>
          <w:b/>
          <w:sz w:val="32"/>
          <w:u w:val="single"/>
        </w:rPr>
        <w:t>Question 1:</w:t>
      </w:r>
      <w:r>
        <w:rPr>
          <w:b/>
          <w:sz w:val="32"/>
        </w:rPr>
        <w:t xml:space="preserve"> Water Jug Problem</w:t>
      </w:r>
    </w:p>
    <w:p w14:paraId="40572BBB" w14:textId="77777777" w:rsidR="007F6737" w:rsidRDefault="00000000">
      <w:r>
        <w:t>Problem Statement:</w:t>
      </w:r>
      <w:r>
        <w:br/>
        <w:t>You are given a 4-gallon jug and a 3-gallon jug without any measuring marks. The objective is to obtain exactly 2 gallons of water in the 4-gallon jug by filling, emptying, and pouring water between the jugs.</w:t>
      </w:r>
    </w:p>
    <w:p w14:paraId="6B358630" w14:textId="77777777" w:rsidR="007F6737" w:rsidRDefault="00000000">
      <w:r>
        <w:rPr>
          <w:b/>
          <w:sz w:val="28"/>
        </w:rPr>
        <w:t>Initial State</w:t>
      </w:r>
    </w:p>
    <w:p w14:paraId="7F69D6CB" w14:textId="77777777" w:rsidR="007F6737" w:rsidRDefault="00000000">
      <w:r>
        <w:t>(0,0) – Both jugs are empty.</w:t>
      </w:r>
    </w:p>
    <w:p w14:paraId="1A623797" w14:textId="77777777" w:rsidR="007F6737" w:rsidRDefault="00000000">
      <w:r>
        <w:rPr>
          <w:b/>
          <w:sz w:val="28"/>
        </w:rPr>
        <w:t>Goal State</w:t>
      </w:r>
    </w:p>
    <w:p w14:paraId="44FB497D" w14:textId="77777777" w:rsidR="007F6737" w:rsidRDefault="00000000">
      <w:r>
        <w:t>(2,x) – The 4-gallon jug contains exactly 2 gallons.</w:t>
      </w:r>
    </w:p>
    <w:p w14:paraId="773F0BA3" w14:textId="77777777" w:rsidR="007F6737" w:rsidRDefault="00000000">
      <w:r>
        <w:rPr>
          <w:b/>
          <w:sz w:val="28"/>
        </w:rPr>
        <w:t>Solution Steps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670"/>
        <w:gridCol w:w="4775"/>
        <w:gridCol w:w="2793"/>
      </w:tblGrid>
      <w:tr w:rsidR="007F6737" w14:paraId="282AD9E3" w14:textId="77777777" w:rsidTr="00FF6703">
        <w:trPr>
          <w:trHeight w:val="218"/>
        </w:trPr>
        <w:tc>
          <w:tcPr>
            <w:tcW w:w="415" w:type="dxa"/>
          </w:tcPr>
          <w:p w14:paraId="48AE5424" w14:textId="77777777" w:rsidR="007F6737" w:rsidRPr="00FF6703" w:rsidRDefault="00000000">
            <w:pPr>
              <w:rPr>
                <w:b/>
                <w:bCs/>
              </w:rPr>
            </w:pPr>
            <w:r w:rsidRPr="00FF6703">
              <w:rPr>
                <w:b/>
                <w:bCs/>
              </w:rPr>
              <w:t>Step</w:t>
            </w:r>
          </w:p>
        </w:tc>
        <w:tc>
          <w:tcPr>
            <w:tcW w:w="4887" w:type="dxa"/>
          </w:tcPr>
          <w:p w14:paraId="62DEC085" w14:textId="77777777" w:rsidR="007F6737" w:rsidRPr="00FF6703" w:rsidRDefault="00000000">
            <w:pPr>
              <w:rPr>
                <w:b/>
                <w:bCs/>
              </w:rPr>
            </w:pPr>
            <w:r w:rsidRPr="00FF6703">
              <w:rPr>
                <w:b/>
                <w:bCs/>
              </w:rPr>
              <w:t>Action</w:t>
            </w:r>
          </w:p>
        </w:tc>
        <w:tc>
          <w:tcPr>
            <w:tcW w:w="2847" w:type="dxa"/>
          </w:tcPr>
          <w:p w14:paraId="168C872F" w14:textId="77777777" w:rsidR="007F6737" w:rsidRPr="00FF6703" w:rsidRDefault="00000000">
            <w:pPr>
              <w:rPr>
                <w:b/>
                <w:bCs/>
              </w:rPr>
            </w:pPr>
            <w:r w:rsidRPr="00FF6703">
              <w:rPr>
                <w:b/>
                <w:bCs/>
              </w:rPr>
              <w:t>State (4G,3G)</w:t>
            </w:r>
          </w:p>
        </w:tc>
      </w:tr>
      <w:tr w:rsidR="007F6737" w14:paraId="7771FC66" w14:textId="77777777" w:rsidTr="00FF6703">
        <w:trPr>
          <w:trHeight w:val="535"/>
        </w:trPr>
        <w:tc>
          <w:tcPr>
            <w:tcW w:w="415" w:type="dxa"/>
          </w:tcPr>
          <w:p w14:paraId="0EF59BB4" w14:textId="77777777" w:rsidR="007F6737" w:rsidRDefault="00000000">
            <w:r>
              <w:t>1</w:t>
            </w:r>
          </w:p>
        </w:tc>
        <w:tc>
          <w:tcPr>
            <w:tcW w:w="4887" w:type="dxa"/>
          </w:tcPr>
          <w:p w14:paraId="7F6311BE" w14:textId="77777777" w:rsidR="007F6737" w:rsidRDefault="00000000">
            <w:r>
              <w:t>Fill the 3-gallon jug.</w:t>
            </w:r>
          </w:p>
        </w:tc>
        <w:tc>
          <w:tcPr>
            <w:tcW w:w="2847" w:type="dxa"/>
          </w:tcPr>
          <w:p w14:paraId="16AC9F8F" w14:textId="77777777" w:rsidR="007F6737" w:rsidRDefault="00000000">
            <w:r>
              <w:t>(0,3)</w:t>
            </w:r>
          </w:p>
        </w:tc>
      </w:tr>
      <w:tr w:rsidR="007F6737" w14:paraId="18F4906B" w14:textId="77777777" w:rsidTr="00FF6703">
        <w:trPr>
          <w:trHeight w:val="651"/>
        </w:trPr>
        <w:tc>
          <w:tcPr>
            <w:tcW w:w="415" w:type="dxa"/>
          </w:tcPr>
          <w:p w14:paraId="6AECD1E2" w14:textId="77777777" w:rsidR="007F6737" w:rsidRDefault="00000000">
            <w:r>
              <w:t>2</w:t>
            </w:r>
          </w:p>
        </w:tc>
        <w:tc>
          <w:tcPr>
            <w:tcW w:w="4887" w:type="dxa"/>
          </w:tcPr>
          <w:p w14:paraId="1A3CBC9F" w14:textId="77777777" w:rsidR="007F6737" w:rsidRDefault="00000000">
            <w:r>
              <w:t>Pour it into the 4-gallon jug.</w:t>
            </w:r>
          </w:p>
        </w:tc>
        <w:tc>
          <w:tcPr>
            <w:tcW w:w="2847" w:type="dxa"/>
          </w:tcPr>
          <w:p w14:paraId="271CDA6F" w14:textId="77777777" w:rsidR="007F6737" w:rsidRDefault="00000000">
            <w:r>
              <w:t>(3,0)</w:t>
            </w:r>
          </w:p>
        </w:tc>
      </w:tr>
      <w:tr w:rsidR="007F6737" w14:paraId="74FB677E" w14:textId="77777777" w:rsidTr="00FF6703">
        <w:trPr>
          <w:trHeight w:val="545"/>
        </w:trPr>
        <w:tc>
          <w:tcPr>
            <w:tcW w:w="415" w:type="dxa"/>
          </w:tcPr>
          <w:p w14:paraId="79552645" w14:textId="77777777" w:rsidR="007F6737" w:rsidRDefault="00000000">
            <w:r>
              <w:t>3</w:t>
            </w:r>
          </w:p>
        </w:tc>
        <w:tc>
          <w:tcPr>
            <w:tcW w:w="4887" w:type="dxa"/>
          </w:tcPr>
          <w:p w14:paraId="52AA1742" w14:textId="77777777" w:rsidR="007F6737" w:rsidRDefault="00000000">
            <w:r>
              <w:t>Fill the 3-gallon jug again.</w:t>
            </w:r>
          </w:p>
        </w:tc>
        <w:tc>
          <w:tcPr>
            <w:tcW w:w="2847" w:type="dxa"/>
          </w:tcPr>
          <w:p w14:paraId="624B11EC" w14:textId="77777777" w:rsidR="007F6737" w:rsidRDefault="00000000">
            <w:r>
              <w:t>(3,3)</w:t>
            </w:r>
          </w:p>
        </w:tc>
      </w:tr>
      <w:tr w:rsidR="007F6737" w14:paraId="5BB2A8EF" w14:textId="77777777" w:rsidTr="00FF6703">
        <w:trPr>
          <w:trHeight w:val="470"/>
        </w:trPr>
        <w:tc>
          <w:tcPr>
            <w:tcW w:w="415" w:type="dxa"/>
          </w:tcPr>
          <w:p w14:paraId="6BBE4807" w14:textId="77777777" w:rsidR="007F6737" w:rsidRDefault="00000000">
            <w:r>
              <w:t>4</w:t>
            </w:r>
          </w:p>
        </w:tc>
        <w:tc>
          <w:tcPr>
            <w:tcW w:w="4887" w:type="dxa"/>
          </w:tcPr>
          <w:p w14:paraId="7DDE2D19" w14:textId="77777777" w:rsidR="007F6737" w:rsidRDefault="00000000">
            <w:r>
              <w:t>Pour into the 4-gallon jug until it becomes full.</w:t>
            </w:r>
          </w:p>
        </w:tc>
        <w:tc>
          <w:tcPr>
            <w:tcW w:w="2847" w:type="dxa"/>
          </w:tcPr>
          <w:p w14:paraId="4F752253" w14:textId="77777777" w:rsidR="007F6737" w:rsidRDefault="00000000">
            <w:r>
              <w:t>(4,2)</w:t>
            </w:r>
          </w:p>
        </w:tc>
      </w:tr>
      <w:tr w:rsidR="007F6737" w14:paraId="6161C95D" w14:textId="77777777" w:rsidTr="00FF6703">
        <w:trPr>
          <w:trHeight w:val="768"/>
        </w:trPr>
        <w:tc>
          <w:tcPr>
            <w:tcW w:w="415" w:type="dxa"/>
          </w:tcPr>
          <w:p w14:paraId="7007D068" w14:textId="77777777" w:rsidR="007F6737" w:rsidRDefault="00000000">
            <w:r>
              <w:t>5</w:t>
            </w:r>
          </w:p>
        </w:tc>
        <w:tc>
          <w:tcPr>
            <w:tcW w:w="4887" w:type="dxa"/>
          </w:tcPr>
          <w:p w14:paraId="76D32216" w14:textId="77777777" w:rsidR="007F6737" w:rsidRDefault="00000000">
            <w:r>
              <w:t>Empty the 4-gallon jug.</w:t>
            </w:r>
          </w:p>
        </w:tc>
        <w:tc>
          <w:tcPr>
            <w:tcW w:w="2847" w:type="dxa"/>
          </w:tcPr>
          <w:p w14:paraId="1CCF8D05" w14:textId="77777777" w:rsidR="007F6737" w:rsidRDefault="00000000">
            <w:r>
              <w:t>(0,2)</w:t>
            </w:r>
          </w:p>
        </w:tc>
      </w:tr>
      <w:tr w:rsidR="007F6737" w14:paraId="300D6FF8" w14:textId="77777777" w:rsidTr="00FF6703">
        <w:trPr>
          <w:trHeight w:val="789"/>
        </w:trPr>
        <w:tc>
          <w:tcPr>
            <w:tcW w:w="415" w:type="dxa"/>
          </w:tcPr>
          <w:p w14:paraId="7F76D8BC" w14:textId="77777777" w:rsidR="007F6737" w:rsidRDefault="00000000">
            <w:r>
              <w:t>6</w:t>
            </w:r>
          </w:p>
        </w:tc>
        <w:tc>
          <w:tcPr>
            <w:tcW w:w="4887" w:type="dxa"/>
          </w:tcPr>
          <w:p w14:paraId="0D65B057" w14:textId="77777777" w:rsidR="007F6737" w:rsidRDefault="00000000">
            <w:r>
              <w:t>Transfer the remaining 2 gallons into the 4-gallon jug.</w:t>
            </w:r>
          </w:p>
        </w:tc>
        <w:tc>
          <w:tcPr>
            <w:tcW w:w="2847" w:type="dxa"/>
          </w:tcPr>
          <w:p w14:paraId="112ABFD1" w14:textId="77777777" w:rsidR="007F6737" w:rsidRDefault="00000000">
            <w:r>
              <w:t>(2,0)</w:t>
            </w:r>
          </w:p>
        </w:tc>
      </w:tr>
    </w:tbl>
    <w:p w14:paraId="0E8D5C08" w14:textId="77777777" w:rsidR="007F6737" w:rsidRDefault="00000000">
      <w:r>
        <w:rPr>
          <w:b/>
          <w:sz w:val="28"/>
        </w:rPr>
        <w:t>Result</w:t>
      </w:r>
    </w:p>
    <w:p w14:paraId="601057B3" w14:textId="77777777" w:rsidR="007F6737" w:rsidRDefault="00000000">
      <w:r>
        <w:t>The required 2 gallons are successfully obtained in the 4-gallon jug.</w:t>
      </w:r>
    </w:p>
    <w:p w14:paraId="5E757875" w14:textId="77777777" w:rsidR="00FF6703" w:rsidRDefault="00FF6703"/>
    <w:p w14:paraId="6E016217" w14:textId="4E3300D9" w:rsidR="007F6737" w:rsidRDefault="00000000">
      <w:r w:rsidRPr="00FF6703">
        <w:rPr>
          <w:b/>
          <w:sz w:val="32"/>
          <w:u w:val="single"/>
        </w:rPr>
        <w:lastRenderedPageBreak/>
        <w:t>Question 2:</w:t>
      </w:r>
      <w:r>
        <w:rPr>
          <w:b/>
          <w:sz w:val="32"/>
        </w:rPr>
        <w:t xml:space="preserve"> Mars Rover Agent</w:t>
      </w:r>
    </w:p>
    <w:p w14:paraId="461CF40E" w14:textId="77777777" w:rsidR="007F6737" w:rsidRDefault="00000000">
      <w:r>
        <w:rPr>
          <w:b/>
          <w:sz w:val="28"/>
        </w:rPr>
        <w:t>i. Percepts</w:t>
      </w:r>
    </w:p>
    <w:p w14:paraId="5FCBA5E9" w14:textId="77777777" w:rsidR="007F6737" w:rsidRDefault="00000000">
      <w:pPr>
        <w:pStyle w:val="ListBullet"/>
      </w:pPr>
      <w:r>
        <w:t>Terrain images</w:t>
      </w:r>
    </w:p>
    <w:p w14:paraId="22A8B9E8" w14:textId="77777777" w:rsidR="007F6737" w:rsidRDefault="00000000">
      <w:pPr>
        <w:pStyle w:val="ListBullet"/>
      </w:pPr>
      <w:r>
        <w:t>Rock and soil samples</w:t>
      </w:r>
    </w:p>
    <w:p w14:paraId="3DF0C017" w14:textId="77777777" w:rsidR="007F6737" w:rsidRDefault="00000000">
      <w:pPr>
        <w:pStyle w:val="ListBullet"/>
      </w:pPr>
      <w:r>
        <w:t>Temperature</w:t>
      </w:r>
    </w:p>
    <w:p w14:paraId="5805FEC8" w14:textId="77777777" w:rsidR="007F6737" w:rsidRDefault="00000000">
      <w:pPr>
        <w:pStyle w:val="ListBullet"/>
      </w:pPr>
      <w:r>
        <w:t>Atmospheric pressure</w:t>
      </w:r>
    </w:p>
    <w:p w14:paraId="790C22FB" w14:textId="77777777" w:rsidR="007F6737" w:rsidRDefault="00000000">
      <w:pPr>
        <w:pStyle w:val="ListBullet"/>
      </w:pPr>
      <w:r>
        <w:t>Camera images</w:t>
      </w:r>
    </w:p>
    <w:p w14:paraId="61A6FFB4" w14:textId="77777777" w:rsidR="007F6737" w:rsidRDefault="00000000">
      <w:pPr>
        <w:pStyle w:val="ListBullet"/>
      </w:pPr>
      <w:r>
        <w:t>Obstacle detection</w:t>
      </w:r>
    </w:p>
    <w:p w14:paraId="04F202D3" w14:textId="77777777" w:rsidR="007F6737" w:rsidRDefault="00000000">
      <w:r>
        <w:rPr>
          <w:b/>
          <w:sz w:val="28"/>
        </w:rPr>
        <w:t>ii. Operating Environment</w:t>
      </w:r>
    </w:p>
    <w:p w14:paraId="53631DE3" w14:textId="77777777" w:rsidR="007F6737" w:rsidRDefault="00000000">
      <w:pPr>
        <w:pStyle w:val="ListBullet"/>
      </w:pPr>
      <w:r>
        <w:t>Partially Observable</w:t>
      </w:r>
    </w:p>
    <w:p w14:paraId="1C7E6103" w14:textId="77777777" w:rsidR="007F6737" w:rsidRDefault="00000000">
      <w:pPr>
        <w:pStyle w:val="ListBullet"/>
      </w:pPr>
      <w:r>
        <w:t>Sequential</w:t>
      </w:r>
    </w:p>
    <w:p w14:paraId="375C77DF" w14:textId="77777777" w:rsidR="007F6737" w:rsidRDefault="00000000">
      <w:pPr>
        <w:pStyle w:val="ListBullet"/>
      </w:pPr>
      <w:r>
        <w:t>Dynamic</w:t>
      </w:r>
    </w:p>
    <w:p w14:paraId="716F804C" w14:textId="77777777" w:rsidR="007F6737" w:rsidRDefault="00000000">
      <w:pPr>
        <w:pStyle w:val="ListBullet"/>
      </w:pPr>
      <w:r>
        <w:t>Continuous</w:t>
      </w:r>
    </w:p>
    <w:p w14:paraId="5D99DF17" w14:textId="77777777" w:rsidR="007F6737" w:rsidRDefault="00000000">
      <w:pPr>
        <w:pStyle w:val="ListBullet"/>
      </w:pPr>
      <w:r>
        <w:t>Single Agent</w:t>
      </w:r>
    </w:p>
    <w:p w14:paraId="73105C61" w14:textId="77777777" w:rsidR="007F6737" w:rsidRDefault="00000000">
      <w:pPr>
        <w:pStyle w:val="ListBullet"/>
      </w:pPr>
      <w:r>
        <w:t>Unknown Environment</w:t>
      </w:r>
    </w:p>
    <w:p w14:paraId="55B4EC13" w14:textId="77777777" w:rsidR="007F6737" w:rsidRDefault="00000000">
      <w:r>
        <w:rPr>
          <w:b/>
          <w:sz w:val="28"/>
        </w:rPr>
        <w:t>iii. Actions</w:t>
      </w:r>
    </w:p>
    <w:p w14:paraId="18D1720A" w14:textId="77777777" w:rsidR="007F6737" w:rsidRDefault="00000000">
      <w:pPr>
        <w:pStyle w:val="ListBullet"/>
      </w:pPr>
      <w:r>
        <w:t>Move forward</w:t>
      </w:r>
    </w:p>
    <w:p w14:paraId="3610BB02" w14:textId="77777777" w:rsidR="007F6737" w:rsidRDefault="00000000">
      <w:pPr>
        <w:pStyle w:val="ListBullet"/>
      </w:pPr>
      <w:r>
        <w:t>Move backward</w:t>
      </w:r>
    </w:p>
    <w:p w14:paraId="3AE2F93E" w14:textId="77777777" w:rsidR="007F6737" w:rsidRDefault="00000000">
      <w:pPr>
        <w:pStyle w:val="ListBullet"/>
      </w:pPr>
      <w:r>
        <w:t>Turn left/right</w:t>
      </w:r>
    </w:p>
    <w:p w14:paraId="30809E3C" w14:textId="77777777" w:rsidR="007F6737" w:rsidRDefault="00000000">
      <w:pPr>
        <w:pStyle w:val="ListBullet"/>
      </w:pPr>
      <w:r>
        <w:t>Capture images</w:t>
      </w:r>
    </w:p>
    <w:p w14:paraId="51432E0D" w14:textId="77777777" w:rsidR="007F6737" w:rsidRDefault="00000000">
      <w:pPr>
        <w:pStyle w:val="ListBullet"/>
      </w:pPr>
      <w:r>
        <w:t>Collect soil samples</w:t>
      </w:r>
    </w:p>
    <w:p w14:paraId="194A82CA" w14:textId="77777777" w:rsidR="007F6737" w:rsidRDefault="00000000">
      <w:pPr>
        <w:pStyle w:val="ListBullet"/>
      </w:pPr>
      <w:r>
        <w:t>Analyze samples</w:t>
      </w:r>
    </w:p>
    <w:p w14:paraId="5A883F98" w14:textId="77777777" w:rsidR="007F6737" w:rsidRDefault="00000000">
      <w:pPr>
        <w:pStyle w:val="ListBullet"/>
      </w:pPr>
      <w:r>
        <w:t>Transmit data to Earth</w:t>
      </w:r>
    </w:p>
    <w:p w14:paraId="37FC9D9C" w14:textId="77777777" w:rsidR="007F6737" w:rsidRDefault="00000000">
      <w:pPr>
        <w:pStyle w:val="ListBullet"/>
      </w:pPr>
      <w:r>
        <w:t>Recharge using solar panels</w:t>
      </w:r>
    </w:p>
    <w:p w14:paraId="71373905" w14:textId="77777777" w:rsidR="007F6737" w:rsidRDefault="00000000">
      <w:r>
        <w:rPr>
          <w:b/>
          <w:sz w:val="28"/>
        </w:rPr>
        <w:t>iv. Performance Measure</w:t>
      </w:r>
    </w:p>
    <w:p w14:paraId="6E935C5D" w14:textId="77777777" w:rsidR="007F6737" w:rsidRDefault="00000000">
      <w:pPr>
        <w:pStyle w:val="ListBullet"/>
      </w:pPr>
      <w:r>
        <w:t>Safe navigation</w:t>
      </w:r>
    </w:p>
    <w:p w14:paraId="264B5D30" w14:textId="77777777" w:rsidR="007F6737" w:rsidRDefault="00000000">
      <w:pPr>
        <w:pStyle w:val="ListBullet"/>
      </w:pPr>
      <w:r>
        <w:t>Maximum scientific data collection</w:t>
      </w:r>
    </w:p>
    <w:p w14:paraId="3442C897" w14:textId="77777777" w:rsidR="007F6737" w:rsidRDefault="00000000">
      <w:pPr>
        <w:pStyle w:val="ListBullet"/>
      </w:pPr>
      <w:r>
        <w:t>Accurate analysis</w:t>
      </w:r>
    </w:p>
    <w:p w14:paraId="01160DA5" w14:textId="77777777" w:rsidR="007F6737" w:rsidRDefault="00000000">
      <w:pPr>
        <w:pStyle w:val="ListBullet"/>
      </w:pPr>
      <w:r>
        <w:t>Efficient energy usage</w:t>
      </w:r>
    </w:p>
    <w:p w14:paraId="46161CAD" w14:textId="77777777" w:rsidR="007F6737" w:rsidRDefault="00000000">
      <w:pPr>
        <w:pStyle w:val="ListBullet"/>
      </w:pPr>
      <w:r>
        <w:t>Mission completion</w:t>
      </w:r>
    </w:p>
    <w:p w14:paraId="5956F95B" w14:textId="77777777" w:rsidR="007F6737" w:rsidRDefault="00000000">
      <w:pPr>
        <w:pStyle w:val="ListBullet"/>
      </w:pPr>
      <w:r>
        <w:t>Reliable communication</w:t>
      </w:r>
    </w:p>
    <w:p w14:paraId="78A8FB8F" w14:textId="77777777" w:rsidR="007F6737" w:rsidRDefault="00000000">
      <w:r>
        <w:rPr>
          <w:b/>
          <w:sz w:val="28"/>
        </w:rPr>
        <w:t>v. Suitable Agent Architecture</w:t>
      </w:r>
    </w:p>
    <w:p w14:paraId="05C7A58C" w14:textId="77777777" w:rsidR="007F6737" w:rsidRDefault="00000000">
      <w:pPr>
        <w:pStyle w:val="ListBullet"/>
      </w:pPr>
      <w:r>
        <w:t>Utility-Based Agent</w:t>
      </w:r>
    </w:p>
    <w:p w14:paraId="5726A46E" w14:textId="77777777" w:rsidR="007F6737" w:rsidRDefault="00000000">
      <w:pPr>
        <w:pStyle w:val="ListBullet"/>
      </w:pPr>
      <w:r>
        <w:t>Reason: It chooses actions that maximize mission success while balancing safety, energy consumption, and scientific objectives.</w:t>
      </w:r>
    </w:p>
    <w:p w14:paraId="64322BC0" w14:textId="77777777" w:rsidR="00FF6703" w:rsidRDefault="00FF6703">
      <w:pPr>
        <w:rPr>
          <w:b/>
          <w:sz w:val="32"/>
        </w:rPr>
      </w:pPr>
    </w:p>
    <w:p w14:paraId="007EEF20" w14:textId="73C54F4C" w:rsidR="007F6737" w:rsidRDefault="00000000">
      <w:r w:rsidRPr="00FF6703">
        <w:rPr>
          <w:b/>
          <w:sz w:val="32"/>
          <w:u w:val="single"/>
        </w:rPr>
        <w:t>Question 3:</w:t>
      </w:r>
      <w:r>
        <w:rPr>
          <w:b/>
          <w:sz w:val="32"/>
        </w:rPr>
        <w:t xml:space="preserve"> 8-Queens Problem</w:t>
      </w:r>
    </w:p>
    <w:p w14:paraId="20A845F7" w14:textId="77777777" w:rsidR="007F6737" w:rsidRDefault="00000000">
      <w:r>
        <w:t>The objective is to place eight queens on an 8×8 chessboard such that no two queens attack each other.</w:t>
      </w:r>
    </w:p>
    <w:p w14:paraId="7290D611" w14:textId="77777777" w:rsidR="007F6737" w:rsidRDefault="00000000">
      <w:r>
        <w:rPr>
          <w:b/>
          <w:sz w:val="28"/>
        </w:rPr>
        <w:t>State Space</w:t>
      </w:r>
    </w:p>
    <w:p w14:paraId="39713E81" w14:textId="77777777" w:rsidR="007F6737" w:rsidRDefault="00000000">
      <w:r>
        <w:t>Each state represents one arrangement of queens on the chessboard.</w:t>
      </w:r>
    </w:p>
    <w:p w14:paraId="4877A185" w14:textId="77777777" w:rsidR="007F6737" w:rsidRDefault="00000000">
      <w:r>
        <w:rPr>
          <w:b/>
          <w:sz w:val="28"/>
        </w:rPr>
        <w:t>Initial State</w:t>
      </w:r>
    </w:p>
    <w:p w14:paraId="307C502C" w14:textId="77777777" w:rsidR="007F6737" w:rsidRDefault="00000000">
      <w:r>
        <w:t>An empty chessboard.</w:t>
      </w:r>
    </w:p>
    <w:p w14:paraId="2C1C6E32" w14:textId="77777777" w:rsidR="007F6737" w:rsidRDefault="00000000">
      <w:r>
        <w:rPr>
          <w:b/>
          <w:sz w:val="28"/>
        </w:rPr>
        <w:t>Goal State</w:t>
      </w:r>
    </w:p>
    <w:p w14:paraId="59BC2F35" w14:textId="77777777" w:rsidR="007F6737" w:rsidRDefault="00000000">
      <w:r>
        <w:t>Eight queens placed without sharing the same row, column, or diagonal.</w:t>
      </w:r>
    </w:p>
    <w:p w14:paraId="236BE331" w14:textId="77777777" w:rsidR="007F6737" w:rsidRDefault="00000000">
      <w:r>
        <w:rPr>
          <w:b/>
          <w:sz w:val="28"/>
        </w:rPr>
        <w:t>Operators</w:t>
      </w:r>
    </w:p>
    <w:p w14:paraId="7CF78798" w14:textId="77777777" w:rsidR="007F6737" w:rsidRDefault="00000000">
      <w:r>
        <w:t>Place a queen, move a queen, or remove a queen.</w:t>
      </w:r>
    </w:p>
    <w:p w14:paraId="3F19C648" w14:textId="77777777" w:rsidR="007F6737" w:rsidRDefault="00000000">
      <w:r>
        <w:rPr>
          <w:b/>
          <w:sz w:val="28"/>
        </w:rPr>
        <w:t>Search Strategy</w:t>
      </w:r>
    </w:p>
    <w:p w14:paraId="5AD89FEE" w14:textId="77777777" w:rsidR="007F6737" w:rsidRDefault="00000000">
      <w:r>
        <w:t>Backtracking Search is commonly used to explore valid configurations and backtrack whenever a conflict occurs.</w:t>
      </w:r>
    </w:p>
    <w:p w14:paraId="437C5D41" w14:textId="77777777" w:rsidR="007F6737" w:rsidRDefault="00000000">
      <w:r>
        <w:rPr>
          <w:b/>
          <w:sz w:val="28"/>
        </w:rPr>
        <w:t>Example Solution</w:t>
      </w:r>
    </w:p>
    <w:p w14:paraId="151260C1" w14:textId="77777777" w:rsidR="007F6737" w:rsidRDefault="00000000">
      <w:r>
        <w:t>Column → Row : (1→1), (2→5), (3→8), (4→6), (5→3), (6→7), (7→2), (8→4).</w:t>
      </w:r>
    </w:p>
    <w:p w14:paraId="205C8AC1" w14:textId="77777777" w:rsidR="00FF6703" w:rsidRDefault="00FF6703">
      <w:pPr>
        <w:rPr>
          <w:b/>
          <w:sz w:val="32"/>
        </w:rPr>
      </w:pPr>
    </w:p>
    <w:p w14:paraId="7D16934B" w14:textId="1943D9DE" w:rsidR="007F6737" w:rsidRDefault="00000000">
      <w:r w:rsidRPr="00FF6703">
        <w:rPr>
          <w:b/>
          <w:sz w:val="32"/>
          <w:u w:val="single"/>
        </w:rPr>
        <w:t>Question 4:</w:t>
      </w:r>
      <w:r>
        <w:rPr>
          <w:b/>
          <w:sz w:val="32"/>
        </w:rPr>
        <w:t xml:space="preserve"> OLA Cab Booking</w:t>
      </w:r>
    </w:p>
    <w:p w14:paraId="661D9383" w14:textId="77777777" w:rsidR="007F6737" w:rsidRDefault="00000000">
      <w:r>
        <w:rPr>
          <w:b/>
          <w:sz w:val="28"/>
        </w:rPr>
        <w:t>Problem Solving Agent</w:t>
      </w:r>
    </w:p>
    <w:p w14:paraId="17B0FEC1" w14:textId="77777777" w:rsidR="007F6737" w:rsidRDefault="00000000">
      <w:r>
        <w:t>A Goal-Based Agent is suitable because the customer's objective is to reach the destination by selecting the preferred cab type.</w:t>
      </w:r>
    </w:p>
    <w:p w14:paraId="7C29F6BF" w14:textId="77777777" w:rsidR="007F6737" w:rsidRDefault="00000000">
      <w:r>
        <w:rPr>
          <w:b/>
          <w:sz w:val="28"/>
        </w:rPr>
        <w:t>Pseudocode</w:t>
      </w:r>
    </w:p>
    <w:p w14:paraId="70EBE5E9" w14:textId="77777777" w:rsidR="007F6737" w:rsidRDefault="00000000">
      <w:r>
        <w:t>START</w:t>
      </w:r>
      <w:r>
        <w:br/>
        <w:t>Input pickup location</w:t>
      </w:r>
      <w:r>
        <w:br/>
        <w:t>Input destination</w:t>
      </w:r>
      <w:r>
        <w:br/>
        <w:t>Display available cab types</w:t>
      </w:r>
      <w:r>
        <w:br/>
        <w:t>Customer selects a cab</w:t>
      </w:r>
      <w:r>
        <w:br/>
        <w:t>IF cab is available THEN</w:t>
      </w:r>
      <w:r>
        <w:br/>
      </w:r>
      <w:r>
        <w:lastRenderedPageBreak/>
        <w:t xml:space="preserve">    Calculate fare</w:t>
      </w:r>
      <w:r>
        <w:br/>
        <w:t xml:space="preserve">    Confirm booking</w:t>
      </w:r>
      <w:r>
        <w:br/>
        <w:t>ELSE</w:t>
      </w:r>
      <w:r>
        <w:br/>
        <w:t xml:space="preserve">    Display "Cab Not Available"</w:t>
      </w:r>
      <w:r>
        <w:br/>
        <w:t>ENDIF</w:t>
      </w:r>
      <w:r>
        <w:br/>
        <w:t>Track driver location</w:t>
      </w:r>
      <w:r>
        <w:br/>
        <w:t>Generate bill</w:t>
      </w:r>
      <w:r>
        <w:br/>
        <w:t>Complete payment</w:t>
      </w:r>
      <w:r>
        <w:br/>
        <w:t>END</w:t>
      </w:r>
    </w:p>
    <w:p w14:paraId="24E00479" w14:textId="77777777" w:rsidR="007F6737" w:rsidRDefault="00000000">
      <w:r w:rsidRPr="00FF6703">
        <w:rPr>
          <w:b/>
          <w:sz w:val="32"/>
          <w:u w:val="single"/>
        </w:rPr>
        <w:t>Question 5:</w:t>
      </w:r>
      <w:r>
        <w:rPr>
          <w:b/>
          <w:sz w:val="32"/>
        </w:rPr>
        <w:t xml:space="preserve"> Uniform Cost Search</w:t>
      </w:r>
    </w:p>
    <w:p w14:paraId="41184DEE" w14:textId="77777777" w:rsidR="007F6737" w:rsidRDefault="00000000">
      <w:r>
        <w:t>The weighted graph contains the following edges:</w:t>
      </w:r>
      <w:r>
        <w:br/>
        <w:t>S→A=1, S→G=12, A→B=3, A→C=1, B→D=3, C→D=1, C→G=2, D→G=3.</w:t>
      </w:r>
    </w:p>
    <w:p w14:paraId="5C72713C" w14:textId="77777777" w:rsidR="007F6737" w:rsidRDefault="00000000">
      <w:r>
        <w:rPr>
          <w:b/>
          <w:sz w:val="28"/>
        </w:rPr>
        <w:t>Least Cost Path</w:t>
      </w:r>
    </w:p>
    <w:p w14:paraId="2D6EF978" w14:textId="77777777" w:rsidR="007F6737" w:rsidRDefault="00000000">
      <w:r>
        <w:t>S → A → C → G</w:t>
      </w:r>
    </w:p>
    <w:p w14:paraId="15652EF0" w14:textId="77777777" w:rsidR="007F6737" w:rsidRDefault="00000000">
      <w:r>
        <w:rPr>
          <w:b/>
          <w:sz w:val="28"/>
        </w:rPr>
        <w:t>Total Cost</w:t>
      </w:r>
    </w:p>
    <w:p w14:paraId="65C66575" w14:textId="77777777" w:rsidR="007F6737" w:rsidRDefault="00000000">
      <w:r>
        <w:t>1 + 1 + 2 = 4</w:t>
      </w:r>
    </w:p>
    <w:p w14:paraId="072F2328" w14:textId="77777777" w:rsidR="007F6737" w:rsidRDefault="00000000">
      <w:r>
        <w:rPr>
          <w:b/>
          <w:sz w:val="28"/>
        </w:rPr>
        <w:t>Conclusion</w:t>
      </w:r>
    </w:p>
    <w:p w14:paraId="36646D5B" w14:textId="77777777" w:rsidR="007F6737" w:rsidRDefault="00000000">
      <w:r>
        <w:t>Uniform Cost Search always expands the node with the lowest cumulative path cost and therefore finds the optimal path.</w:t>
      </w:r>
    </w:p>
    <w:p w14:paraId="45C3FBE6" w14:textId="77777777" w:rsidR="007F6737" w:rsidRPr="00FF6703" w:rsidRDefault="00000000">
      <w:pPr>
        <w:rPr>
          <w:sz w:val="28"/>
          <w:szCs w:val="28"/>
        </w:rPr>
      </w:pPr>
      <w:r w:rsidRPr="00FF6703">
        <w:rPr>
          <w:b/>
          <w:sz w:val="28"/>
          <w:szCs w:val="28"/>
        </w:rPr>
        <w:t>Overall Conclusion</w:t>
      </w:r>
    </w:p>
    <w:p w14:paraId="0AA3771B" w14:textId="77777777" w:rsidR="007F6737" w:rsidRDefault="00000000">
      <w:r>
        <w:t>This assessment covers important Artificial Intelligence concepts including state-space search, intelligent agents, backtracking, goal-based reasoning, utility-based reasoning, and Uniform Cost Search. These techniques enable intelligent systems to solve complex real-world problems efficiently and optimally.</w:t>
      </w:r>
    </w:p>
    <w:sectPr w:rsidR="007F6737" w:rsidSect="00034616">
      <w:pgSz w:w="12240" w:h="1584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021479">
    <w:abstractNumId w:val="8"/>
  </w:num>
  <w:num w:numId="2" w16cid:durableId="2045866144">
    <w:abstractNumId w:val="6"/>
  </w:num>
  <w:num w:numId="3" w16cid:durableId="2085881286">
    <w:abstractNumId w:val="5"/>
  </w:num>
  <w:num w:numId="4" w16cid:durableId="772170035">
    <w:abstractNumId w:val="4"/>
  </w:num>
  <w:num w:numId="5" w16cid:durableId="1542744241">
    <w:abstractNumId w:val="7"/>
  </w:num>
  <w:num w:numId="6" w16cid:durableId="407460818">
    <w:abstractNumId w:val="3"/>
  </w:num>
  <w:num w:numId="7" w16cid:durableId="1752583716">
    <w:abstractNumId w:val="2"/>
  </w:num>
  <w:num w:numId="8" w16cid:durableId="2045934980">
    <w:abstractNumId w:val="1"/>
  </w:num>
  <w:num w:numId="9" w16cid:durableId="25756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BFD"/>
    <w:rsid w:val="0029639D"/>
    <w:rsid w:val="00326F90"/>
    <w:rsid w:val="00474B04"/>
    <w:rsid w:val="007F6737"/>
    <w:rsid w:val="00AA1D8D"/>
    <w:rsid w:val="00B47730"/>
    <w:rsid w:val="00CB0664"/>
    <w:rsid w:val="00FC693F"/>
    <w:rsid w:val="00FF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5CC6E"/>
  <w14:defaultImageDpi w14:val="300"/>
  <w15:docId w15:val="{3743ED54-74BA-4EA0-8768-57308B01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Lakshana K</cp:lastModifiedBy>
  <cp:revision>2</cp:revision>
  <dcterms:created xsi:type="dcterms:W3CDTF">2026-07-25T03:32:00Z</dcterms:created>
  <dcterms:modified xsi:type="dcterms:W3CDTF">2026-07-25T03:32:00Z</dcterms:modified>
  <cp:category/>
</cp:coreProperties>
</file>