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781725407"/>
        <w:docPartObj>
          <w:docPartGallery w:val="Cover Pages"/>
          <w:docPartUnique/>
        </w:docPartObj>
      </w:sdtPr>
      <w:sdtContent>
        <w:p w14:paraId="0ADA9F3C" w14:textId="77777777" w:rsidR="00EE03BD" w:rsidRDefault="00EE03BD" w:rsidP="00EE03B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800" behindDoc="0" locked="0" layoutInCell="1" allowOverlap="1" wp14:anchorId="3912174A" wp14:editId="061437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55DAEAC" id="Group 157" o:spid="_x0000_s1026" style="position:absolute;margin-left:0;margin-top:0;width:8in;height:95.7pt;z-index:25166080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01B71F4" w14:textId="77777777" w:rsidR="00EE03BD" w:rsidRDefault="00EE03BD" w:rsidP="00EE03BD"/>
        <w:p w14:paraId="37EF571D" w14:textId="77777777" w:rsidR="00EE03BD" w:rsidRPr="00BD02A6" w:rsidRDefault="00EE03BD" w:rsidP="00EE03BD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BD02A6">
            <w:rPr>
              <w:rFonts w:ascii="Times New Roman" w:hAnsi="Times New Roman" w:cs="Times New Roman"/>
              <w:sz w:val="32"/>
              <w:szCs w:val="32"/>
            </w:rPr>
            <w:t>THE OPEN UNIVERSITY OF SRI LANKA</w:t>
          </w:r>
        </w:p>
        <w:p w14:paraId="73EDB339" w14:textId="77777777" w:rsidR="00EE03BD" w:rsidRPr="00BD02A6" w:rsidRDefault="00EE03BD" w:rsidP="00EE03B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BD02A6">
            <w:rPr>
              <w:rFonts w:ascii="Times New Roman" w:hAnsi="Times New Roman" w:cs="Times New Roman"/>
              <w:sz w:val="28"/>
              <w:szCs w:val="28"/>
            </w:rPr>
            <w:t>Faculty of Engineering Technology</w:t>
          </w:r>
        </w:p>
        <w:p w14:paraId="01018912" w14:textId="77777777" w:rsidR="00EE03BD" w:rsidRPr="00BD02A6" w:rsidRDefault="00EE03BD" w:rsidP="00EE03B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BD02A6">
            <w:rPr>
              <w:rFonts w:ascii="Times New Roman" w:hAnsi="Times New Roman" w:cs="Times New Roman"/>
              <w:sz w:val="28"/>
              <w:szCs w:val="28"/>
            </w:rPr>
            <w:t>Department of Electrical and Computer Engineering</w:t>
          </w:r>
        </w:p>
        <w:p w14:paraId="32F438A7" w14:textId="77777777" w:rsidR="00EE03BD" w:rsidRDefault="00EE03BD" w:rsidP="00EE03BD">
          <w:pPr>
            <w:rPr>
              <w:rFonts w:ascii="Times New Roman" w:hAnsi="Times New Roman" w:cs="Times New Roman"/>
            </w:rPr>
          </w:pPr>
        </w:p>
        <w:p w14:paraId="5E2E3296" w14:textId="77777777" w:rsidR="00EE03BD" w:rsidRPr="00BD02A6" w:rsidRDefault="00EE03BD" w:rsidP="00EE03BD">
          <w:pPr>
            <w:rPr>
              <w:rFonts w:ascii="Times New Roman" w:hAnsi="Times New Roman" w:cs="Times New Roman"/>
            </w:rPr>
          </w:pPr>
        </w:p>
        <w:p w14:paraId="2D579A9E" w14:textId="77777777" w:rsidR="00EE03BD" w:rsidRDefault="00EE03BD" w:rsidP="00EE03BD">
          <w:pPr>
            <w:rPr>
              <w:rFonts w:ascii="Times New Roman" w:hAnsi="Times New Roman" w:cs="Times New Roman"/>
            </w:rPr>
          </w:pPr>
        </w:p>
        <w:p w14:paraId="69863F0F" w14:textId="40C322D1" w:rsidR="00EE03BD" w:rsidRDefault="00EE03BD" w:rsidP="00EE03BD">
          <w:pPr>
            <w:tabs>
              <w:tab w:val="left" w:pos="3588"/>
            </w:tabs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bCs/>
              <w:sz w:val="40"/>
              <w:szCs w:val="40"/>
            </w:rPr>
            <w:t>Mini Project Deliverable 01</w:t>
          </w:r>
        </w:p>
        <w:p w14:paraId="6532E913" w14:textId="77777777" w:rsidR="00EE03BD" w:rsidRDefault="00EE03BD" w:rsidP="00EE03BD">
          <w:pPr>
            <w:tabs>
              <w:tab w:val="left" w:pos="3588"/>
            </w:tabs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 w:rsidRPr="00EE03BD">
            <w:rPr>
              <w:rFonts w:ascii="Times New Roman" w:hAnsi="Times New Roman" w:cs="Times New Roman"/>
              <w:b/>
              <w:bCs/>
              <w:sz w:val="40"/>
              <w:szCs w:val="40"/>
            </w:rPr>
            <w:t>Hospital Pharmacy Dispensing System</w:t>
          </w:r>
        </w:p>
        <w:p w14:paraId="26C83FE1" w14:textId="77777777" w:rsidR="00EE03BD" w:rsidRDefault="00EE03BD" w:rsidP="00EE03BD">
          <w:pPr>
            <w:tabs>
              <w:tab w:val="left" w:pos="3588"/>
            </w:tabs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</w:p>
        <w:p w14:paraId="0F0D1447" w14:textId="6D245B1C" w:rsidR="00EE03BD" w:rsidRDefault="00EE03BD" w:rsidP="00EE03BD">
          <w:pPr>
            <w:tabs>
              <w:tab w:val="left" w:pos="3588"/>
            </w:tabs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bCs/>
              <w:sz w:val="40"/>
              <w:szCs w:val="40"/>
            </w:rPr>
            <w:t xml:space="preserve">EEX5362 </w:t>
          </w:r>
          <w:r w:rsidRPr="00050464">
            <w:rPr>
              <w:rFonts w:ascii="Times New Roman" w:hAnsi="Times New Roman" w:cs="Times New Roman"/>
              <w:b/>
              <w:bCs/>
              <w:sz w:val="40"/>
              <w:szCs w:val="40"/>
            </w:rPr>
            <w:t>Performance Modelling</w:t>
          </w:r>
        </w:p>
        <w:p w14:paraId="03CF94C1" w14:textId="77777777" w:rsidR="00EE03BD" w:rsidRPr="004F3782" w:rsidRDefault="00EE03BD" w:rsidP="00EE03BD">
          <w:pPr>
            <w:tabs>
              <w:tab w:val="left" w:pos="3588"/>
            </w:tabs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4F3782">
            <w:rPr>
              <w:rFonts w:ascii="Times New Roman" w:hAnsi="Times New Roman" w:cs="Times New Roman"/>
              <w:sz w:val="28"/>
              <w:szCs w:val="28"/>
            </w:rPr>
            <w:t>Academic Year 2024/2025</w:t>
          </w:r>
        </w:p>
        <w:p w14:paraId="4D8A62FD" w14:textId="77777777" w:rsidR="00EE03BD" w:rsidRPr="00F43A81" w:rsidRDefault="00EE03BD" w:rsidP="00EE03BD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3178EA4F" wp14:editId="06C1A3EE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3467100</wp:posOffset>
                    </wp:positionV>
                    <wp:extent cx="2400300" cy="906780"/>
                    <wp:effectExtent l="0" t="0" r="19050" b="26670"/>
                    <wp:wrapNone/>
                    <wp:docPr id="430706620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00300" cy="9067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20B36C5" w14:textId="77777777" w:rsidR="00EE03BD" w:rsidRDefault="00EE03BD" w:rsidP="00EE03BD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Name: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K.M.L.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J.Kumara</w:t>
                                </w:r>
                                <w:proofErr w:type="spellEnd"/>
                                <w:proofErr w:type="gramEnd"/>
                              </w:p>
                              <w:p w14:paraId="13411649" w14:textId="77777777" w:rsidR="00EE03BD" w:rsidRDefault="00EE03BD" w:rsidP="00EE03BD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Reg No: 522513528</w:t>
                                </w:r>
                              </w:p>
                              <w:p w14:paraId="4300A584" w14:textId="77777777" w:rsidR="00EE03BD" w:rsidRPr="004F3782" w:rsidRDefault="00EE03BD" w:rsidP="00EE03BD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SID Number: s22010341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78EA4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137.8pt;margin-top:273pt;width:189pt;height:71.4pt;z-index:251661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" fillcolor="white [3201]" strokeweight=".5pt">
                    <v:textbox>
                      <w:txbxContent>
                        <w:p w14:paraId="520B36C5" w14:textId="77777777" w:rsidR="00EE03BD" w:rsidRDefault="00EE03BD" w:rsidP="00EE03BD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Name: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K.M.L.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J.Kumara</w:t>
                          </w:r>
                          <w:proofErr w:type="spellEnd"/>
                          <w:proofErr w:type="gramEnd"/>
                        </w:p>
                        <w:p w14:paraId="13411649" w14:textId="77777777" w:rsidR="00EE03BD" w:rsidRDefault="00EE03BD" w:rsidP="00EE03BD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Reg No: 522513528</w:t>
                          </w:r>
                        </w:p>
                        <w:p w14:paraId="4300A584" w14:textId="77777777" w:rsidR="00EE03BD" w:rsidRPr="004F3782" w:rsidRDefault="00EE03BD" w:rsidP="00EE03BD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SID Number: s22010341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br w:type="page"/>
          </w:r>
        </w:p>
        <w:p w14:paraId="63D8F747" w14:textId="56837E34" w:rsidR="00EE03BD" w:rsidRDefault="00EE03BD" w:rsidP="00EE03BD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EE03BD">
            <w:rPr>
              <w:rFonts w:ascii="Times New Roman" w:hAnsi="Times New Roman" w:cs="Times New Roman"/>
              <w:b/>
              <w:bCs/>
              <w:sz w:val="32"/>
              <w:szCs w:val="32"/>
            </w:rPr>
            <w:lastRenderedPageBreak/>
            <w:t>System Identification:  Hospital Pharmacy Dispensing System</w:t>
          </w:r>
        </w:p>
        <w:p w14:paraId="050653B2" w14:textId="5AF69C4A" w:rsidR="00EE03BD" w:rsidRDefault="00EE03BD" w:rsidP="00EE03BD">
          <w:pPr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pPr>
          <w:r w:rsidRPr="00EE03BD"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  <w:t>System Description</w:t>
          </w:r>
        </w:p>
        <w:p w14:paraId="3C1B44FD" w14:textId="61BEA7D1" w:rsidR="00EE03BD" w:rsidRDefault="00EE03BD" w:rsidP="00EE03BD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The Selected complex system is a </w:t>
          </w:r>
          <w:r>
            <w:rPr>
              <w:rFonts w:ascii="Times New Roman" w:hAnsi="Times New Roman" w:cs="Times New Roman"/>
              <w:b/>
              <w:bCs/>
            </w:rPr>
            <w:t>H</w:t>
          </w:r>
          <w:r w:rsidRPr="00EE03BD">
            <w:rPr>
              <w:rFonts w:ascii="Times New Roman" w:hAnsi="Times New Roman" w:cs="Times New Roman"/>
              <w:b/>
              <w:bCs/>
            </w:rPr>
            <w:t xml:space="preserve">ospital </w:t>
          </w:r>
          <w:r>
            <w:rPr>
              <w:rFonts w:ascii="Times New Roman" w:hAnsi="Times New Roman" w:cs="Times New Roman"/>
              <w:b/>
              <w:bCs/>
            </w:rPr>
            <w:t>P</w:t>
          </w:r>
          <w:r w:rsidRPr="00EE03BD">
            <w:rPr>
              <w:rFonts w:ascii="Times New Roman" w:hAnsi="Times New Roman" w:cs="Times New Roman"/>
              <w:b/>
              <w:bCs/>
            </w:rPr>
            <w:t xml:space="preserve">harmacy </w:t>
          </w:r>
          <w:r>
            <w:rPr>
              <w:rFonts w:ascii="Times New Roman" w:hAnsi="Times New Roman" w:cs="Times New Roman"/>
              <w:b/>
              <w:bCs/>
            </w:rPr>
            <w:t>D</w:t>
          </w:r>
          <w:r w:rsidRPr="00EE03BD">
            <w:rPr>
              <w:rFonts w:ascii="Times New Roman" w:hAnsi="Times New Roman" w:cs="Times New Roman"/>
              <w:b/>
              <w:bCs/>
            </w:rPr>
            <w:t xml:space="preserve">ispensing </w:t>
          </w:r>
          <w:r>
            <w:rPr>
              <w:rFonts w:ascii="Times New Roman" w:hAnsi="Times New Roman" w:cs="Times New Roman"/>
              <w:b/>
              <w:bCs/>
            </w:rPr>
            <w:t xml:space="preserve">System </w:t>
          </w:r>
          <w:r>
            <w:rPr>
              <w:rFonts w:ascii="Times New Roman" w:hAnsi="Times New Roman" w:cs="Times New Roman"/>
            </w:rPr>
            <w:t>serving a 400 – bed hospital. This pharmacy serves as a critical node in the healthcare delivery chain, processing prescription</w:t>
          </w:r>
          <w:r w:rsidR="002D614A">
            <w:rPr>
              <w:rFonts w:ascii="Times New Roman" w:hAnsi="Times New Roman" w:cs="Times New Roman"/>
            </w:rPr>
            <w:t xml:space="preserve"> orders originating from four distinct clinical sources:</w:t>
          </w:r>
        </w:p>
        <w:p w14:paraId="235CFA50" w14:textId="438A192D" w:rsidR="002D614A" w:rsidRDefault="002D614A" w:rsidP="002D614A">
          <w:pPr>
            <w:pStyle w:val="ListParagraph"/>
            <w:numPr>
              <w:ilvl w:val="0"/>
              <w:numId w:val="2"/>
            </w:numPr>
            <w:rPr>
              <w:rFonts w:ascii="Times New Roman" w:hAnsi="Times New Roman" w:cs="Times New Roman"/>
            </w:rPr>
          </w:pPr>
          <w:r w:rsidRPr="002D614A">
            <w:rPr>
              <w:rFonts w:ascii="Times New Roman" w:hAnsi="Times New Roman" w:cs="Times New Roman"/>
              <w:b/>
              <w:bCs/>
            </w:rPr>
            <w:t>Emergency Department (ED)</w:t>
          </w:r>
          <w:r>
            <w:rPr>
              <w:rFonts w:ascii="Times New Roman" w:hAnsi="Times New Roman" w:cs="Times New Roman"/>
            </w:rPr>
            <w:t xml:space="preserve"> – High-volume, time-critical orders</w:t>
          </w:r>
        </w:p>
        <w:p w14:paraId="6A11E238" w14:textId="1B3CCBE7" w:rsidR="002D614A" w:rsidRDefault="002D614A" w:rsidP="002D614A">
          <w:pPr>
            <w:pStyle w:val="ListParagraph"/>
            <w:numPr>
              <w:ilvl w:val="0"/>
              <w:numId w:val="2"/>
            </w:numPr>
            <w:rPr>
              <w:rFonts w:ascii="Times New Roman" w:hAnsi="Times New Roman" w:cs="Times New Roman"/>
            </w:rPr>
          </w:pPr>
          <w:r w:rsidRPr="002D614A">
            <w:rPr>
              <w:rFonts w:ascii="Times New Roman" w:hAnsi="Times New Roman" w:cs="Times New Roman"/>
              <w:b/>
              <w:bCs/>
            </w:rPr>
            <w:t>Intensive Care Unit (ICU)</w:t>
          </w:r>
          <w:r>
            <w:rPr>
              <w:rFonts w:ascii="Times New Roman" w:hAnsi="Times New Roman" w:cs="Times New Roman"/>
            </w:rPr>
            <w:t xml:space="preserve"> – Complex, high-acuity medications</w:t>
          </w:r>
        </w:p>
        <w:p w14:paraId="71250F22" w14:textId="58EB5B63" w:rsidR="002D614A" w:rsidRDefault="002D614A" w:rsidP="002D614A">
          <w:pPr>
            <w:pStyle w:val="ListParagraph"/>
            <w:numPr>
              <w:ilvl w:val="0"/>
              <w:numId w:val="2"/>
            </w:numPr>
            <w:rPr>
              <w:rFonts w:ascii="Times New Roman" w:hAnsi="Times New Roman" w:cs="Times New Roman"/>
            </w:rPr>
          </w:pPr>
          <w:r w:rsidRPr="002D614A">
            <w:rPr>
              <w:rFonts w:ascii="Times New Roman" w:hAnsi="Times New Roman" w:cs="Times New Roman"/>
              <w:b/>
              <w:bCs/>
            </w:rPr>
            <w:t>General Wards</w:t>
          </w:r>
          <w:r>
            <w:rPr>
              <w:rFonts w:ascii="Times New Roman" w:hAnsi="Times New Roman" w:cs="Times New Roman"/>
            </w:rPr>
            <w:t xml:space="preserve"> – Scheduled inpatient medication rounds</w:t>
          </w:r>
        </w:p>
        <w:p w14:paraId="09E582B9" w14:textId="060E8D6A" w:rsidR="002D614A" w:rsidRDefault="002D614A" w:rsidP="002D614A">
          <w:pPr>
            <w:pStyle w:val="ListParagraph"/>
            <w:numPr>
              <w:ilvl w:val="0"/>
              <w:numId w:val="2"/>
            </w:numPr>
            <w:rPr>
              <w:rFonts w:ascii="Times New Roman" w:hAnsi="Times New Roman" w:cs="Times New Roman"/>
            </w:rPr>
          </w:pPr>
          <w:r w:rsidRPr="002D614A">
            <w:rPr>
              <w:rFonts w:ascii="Times New Roman" w:hAnsi="Times New Roman" w:cs="Times New Roman"/>
              <w:b/>
              <w:bCs/>
            </w:rPr>
            <w:t>Outpatient Clinic</w:t>
          </w:r>
          <w:r>
            <w:rPr>
              <w:rFonts w:ascii="Times New Roman" w:hAnsi="Times New Roman" w:cs="Times New Roman"/>
            </w:rPr>
            <w:t xml:space="preserve"> – Routine ambulatory prescriptions</w:t>
          </w:r>
        </w:p>
        <w:p w14:paraId="654F6A2F" w14:textId="28F7EE18" w:rsidR="002D614A" w:rsidRDefault="002D614A" w:rsidP="002D614A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Prescriptions are currently processed using a First-Come-First-Served (FIFO) queuing discipline by </w:t>
          </w:r>
          <w:r w:rsidRPr="002D614A">
            <w:rPr>
              <w:rFonts w:ascii="Times New Roman" w:hAnsi="Times New Roman" w:cs="Times New Roman"/>
              <w:b/>
              <w:bCs/>
            </w:rPr>
            <w:t>three full-time pharmacists</w:t>
          </w:r>
          <w:r>
            <w:rPr>
              <w:rFonts w:ascii="Times New Roman" w:hAnsi="Times New Roman" w:cs="Times New Roman"/>
              <w:b/>
              <w:bCs/>
            </w:rPr>
            <w:t xml:space="preserve">. </w:t>
          </w:r>
          <w:r>
            <w:rPr>
              <w:rFonts w:ascii="Times New Roman" w:hAnsi="Times New Roman" w:cs="Times New Roman"/>
            </w:rPr>
            <w:t>The system exhibits measurable performance characteristics including:</w:t>
          </w:r>
        </w:p>
        <w:p w14:paraId="242338C4" w14:textId="67449CEA" w:rsidR="002D614A" w:rsidRDefault="002D614A" w:rsidP="002D614A">
          <w:pPr>
            <w:pStyle w:val="ListParagraph"/>
            <w:numPr>
              <w:ilvl w:val="0"/>
              <w:numId w:val="3"/>
            </w:numPr>
            <w:rPr>
              <w:rFonts w:ascii="Times New Roman" w:hAnsi="Times New Roman" w:cs="Times New Roman"/>
            </w:rPr>
          </w:pPr>
          <w:r w:rsidRPr="002D614A">
            <w:rPr>
              <w:rFonts w:ascii="Times New Roman" w:hAnsi="Times New Roman" w:cs="Times New Roman"/>
              <w:b/>
              <w:bCs/>
            </w:rPr>
            <w:t>Arrival rate variability</w:t>
          </w:r>
          <w:r>
            <w:rPr>
              <w:rFonts w:ascii="Times New Roman" w:hAnsi="Times New Roman" w:cs="Times New Roman"/>
            </w:rPr>
            <w:t xml:space="preserve"> across departments</w:t>
          </w:r>
        </w:p>
        <w:p w14:paraId="3B94CF63" w14:textId="68FF9712" w:rsidR="002D614A" w:rsidRDefault="00664DF3" w:rsidP="002D614A">
          <w:pPr>
            <w:pStyle w:val="ListParagraph"/>
            <w:numPr>
              <w:ilvl w:val="0"/>
              <w:numId w:val="3"/>
            </w:num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</w:rPr>
            <w:t>Diverse</w:t>
          </w:r>
          <w:r w:rsidR="002D614A" w:rsidRPr="002D614A">
            <w:rPr>
              <w:rFonts w:ascii="Times New Roman" w:hAnsi="Times New Roman" w:cs="Times New Roman"/>
              <w:b/>
              <w:bCs/>
            </w:rPr>
            <w:t xml:space="preserve"> service times</w:t>
          </w:r>
          <w:r w:rsidR="002D614A">
            <w:rPr>
              <w:rFonts w:ascii="Times New Roman" w:hAnsi="Times New Roman" w:cs="Times New Roman"/>
            </w:rPr>
            <w:t xml:space="preserve"> based on medication type</w:t>
          </w:r>
        </w:p>
        <w:p w14:paraId="51A56C10" w14:textId="0554A9A3" w:rsidR="002D614A" w:rsidRDefault="002D614A" w:rsidP="002D614A">
          <w:pPr>
            <w:pStyle w:val="ListParagraph"/>
            <w:numPr>
              <w:ilvl w:val="0"/>
              <w:numId w:val="3"/>
            </w:num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</w:rPr>
            <w:t xml:space="preserve">Priority misalignment </w:t>
          </w:r>
          <w:r>
            <w:rPr>
              <w:rFonts w:ascii="Times New Roman" w:hAnsi="Times New Roman" w:cs="Times New Roman"/>
            </w:rPr>
            <w:t>between clinical urgency and processing order</w:t>
          </w:r>
        </w:p>
        <w:p w14:paraId="438D32DC" w14:textId="70CDF189" w:rsidR="002D614A" w:rsidRDefault="002D614A" w:rsidP="002D614A">
          <w:pPr>
            <w:pStyle w:val="ListParagraph"/>
            <w:numPr>
              <w:ilvl w:val="0"/>
              <w:numId w:val="3"/>
            </w:num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</w:rPr>
            <w:t xml:space="preserve">Resource contention </w:t>
          </w:r>
          <w:r>
            <w:rPr>
              <w:rFonts w:ascii="Times New Roman" w:hAnsi="Times New Roman" w:cs="Times New Roman"/>
            </w:rPr>
            <w:t>under peak load</w:t>
          </w:r>
        </w:p>
        <w:p w14:paraId="0F3B11AA" w14:textId="5FEE3570" w:rsidR="00664DF3" w:rsidRDefault="00664DF3" w:rsidP="00664DF3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This system is complex due to:</w:t>
          </w:r>
        </w:p>
        <w:p w14:paraId="494E953A" w14:textId="2A6A908F" w:rsidR="00664DF3" w:rsidRDefault="00664DF3" w:rsidP="00664DF3">
          <w:pPr>
            <w:pStyle w:val="ListParagraph"/>
            <w:numPr>
              <w:ilvl w:val="0"/>
              <w:numId w:val="4"/>
            </w:num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Multiple random arrival streams (Poisson processes)</w:t>
          </w:r>
        </w:p>
        <w:p w14:paraId="73CB5897" w14:textId="66AB13B0" w:rsidR="00664DF3" w:rsidRDefault="00664DF3" w:rsidP="00664DF3">
          <w:pPr>
            <w:pStyle w:val="ListParagraph"/>
            <w:numPr>
              <w:ilvl w:val="0"/>
              <w:numId w:val="4"/>
            </w:num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Variable service times (Uniform distributions)</w:t>
          </w:r>
        </w:p>
        <w:p w14:paraId="588AFA24" w14:textId="488530C3" w:rsidR="00664DF3" w:rsidRDefault="00664DF3" w:rsidP="00664DF3">
          <w:pPr>
            <w:pStyle w:val="ListParagraph"/>
            <w:numPr>
              <w:ilvl w:val="0"/>
              <w:numId w:val="4"/>
            </w:num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Finite server capacity (3 pharmacists)</w:t>
          </w:r>
        </w:p>
        <w:p w14:paraId="5014FCBD" w14:textId="1740FAF9" w:rsidR="00664DF3" w:rsidRDefault="00664DF3" w:rsidP="00664DF3">
          <w:pPr>
            <w:pStyle w:val="ListParagraph"/>
            <w:numPr>
              <w:ilvl w:val="0"/>
              <w:numId w:val="4"/>
            </w:num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Clinical priority requirements conflicting with operational policy</w:t>
          </w:r>
        </w:p>
        <w:p w14:paraId="2A2A5A93" w14:textId="37F0CAB7" w:rsidR="00664DF3" w:rsidRDefault="00664DF3" w:rsidP="00664DF3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The system is prone to </w:t>
          </w:r>
          <w:r w:rsidRPr="00664DF3">
            <w:rPr>
              <w:rFonts w:ascii="Times New Roman" w:hAnsi="Times New Roman" w:cs="Times New Roman"/>
              <w:b/>
              <w:bCs/>
            </w:rPr>
            <w:t>bottlenecks, queue instability, and safety-critical delays</w:t>
          </w:r>
          <w:r>
            <w:rPr>
              <w:rFonts w:ascii="Times New Roman" w:hAnsi="Times New Roman" w:cs="Times New Roman"/>
            </w:rPr>
            <w:t>, making it ideal for performance modelling.</w:t>
          </w:r>
        </w:p>
        <w:p w14:paraId="568F0EA8" w14:textId="77777777" w:rsidR="00664DF3" w:rsidRDefault="00664DF3" w:rsidP="00664DF3">
          <w:pPr>
            <w:rPr>
              <w:rFonts w:ascii="Times New Roman" w:hAnsi="Times New Roman" w:cs="Times New Roman"/>
            </w:rPr>
          </w:pPr>
        </w:p>
        <w:p w14:paraId="21C6F17B" w14:textId="4557B5CA" w:rsidR="00664DF3" w:rsidRDefault="00664DF3" w:rsidP="00664DF3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664DF3">
            <w:rPr>
              <w:rFonts w:ascii="Times New Roman" w:hAnsi="Times New Roman" w:cs="Times New Roman"/>
              <w:b/>
              <w:bCs/>
              <w:sz w:val="32"/>
              <w:szCs w:val="32"/>
            </w:rPr>
            <w:t>Performance Objectives</w:t>
          </w:r>
        </w:p>
        <w:p w14:paraId="3F2C41BF" w14:textId="409FC5ED" w:rsidR="00664DF3" w:rsidRDefault="00664DF3" w:rsidP="00664DF3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The primary goal is to </w:t>
          </w:r>
          <w:r w:rsidRPr="00664DF3">
            <w:rPr>
              <w:rFonts w:ascii="Times New Roman" w:hAnsi="Times New Roman" w:cs="Times New Roman"/>
              <w:b/>
              <w:bCs/>
            </w:rPr>
            <w:t>model, analyse, and optimize the performance</w:t>
          </w:r>
          <w:r>
            <w:rPr>
              <w:rFonts w:ascii="Times New Roman" w:hAnsi="Times New Roman" w:cs="Times New Roman"/>
            </w:rPr>
            <w:t xml:space="preserve"> of the pharmacy dispensing system with a focus </w:t>
          </w:r>
          <w:r w:rsidRPr="00664DF3">
            <w:rPr>
              <w:rFonts w:ascii="Times New Roman" w:hAnsi="Times New Roman" w:cs="Times New Roman"/>
              <w:b/>
              <w:bCs/>
            </w:rPr>
            <w:t>on patient safety, operational efficiency, and resources utilization</w:t>
          </w:r>
          <w:r>
            <w:rPr>
              <w:rFonts w:ascii="Times New Roman" w:hAnsi="Times New Roman" w:cs="Times New Roman"/>
            </w:rPr>
            <w:t>.</w:t>
          </w:r>
        </w:p>
        <w:p w14:paraId="1AA36CA4" w14:textId="7AD4241D" w:rsidR="00D455DC" w:rsidRDefault="00D455DC" w:rsidP="00664DF3">
          <w:pPr>
            <w:rPr>
              <w:rFonts w:ascii="Times New Roman" w:hAnsi="Times New Roman" w:cs="Times New Roman"/>
              <w:sz w:val="28"/>
              <w:szCs w:val="28"/>
            </w:rPr>
          </w:pPr>
          <w:r w:rsidRPr="00D455DC">
            <w:rPr>
              <w:rFonts w:ascii="Times New Roman" w:hAnsi="Times New Roman" w:cs="Times New Roman"/>
              <w:sz w:val="28"/>
              <w:szCs w:val="28"/>
            </w:rPr>
            <w:t>Specific Performance Objectives:</w:t>
          </w:r>
        </w:p>
        <w:p w14:paraId="37D16A8B" w14:textId="158D266F" w:rsidR="00D455DC" w:rsidRPr="00D455DC" w:rsidRDefault="00D455DC" w:rsidP="00D455DC">
          <w:pPr>
            <w:pStyle w:val="ListParagraph"/>
            <w:numPr>
              <w:ilvl w:val="0"/>
              <w:numId w:val="5"/>
            </w:numPr>
          </w:pPr>
          <w:r w:rsidRPr="00D455DC">
            <w:rPr>
              <w:rFonts w:ascii="Times New Roman" w:hAnsi="Times New Roman" w:cs="Times New Roman"/>
              <w:b/>
              <w:bCs/>
            </w:rPr>
            <w:t>Minimize Emergency Wait Time</w:t>
          </w:r>
          <w:r>
            <w:rPr>
              <w:rFonts w:ascii="Times New Roman" w:hAnsi="Times New Roman" w:cs="Times New Roman"/>
            </w:rPr>
            <w:t xml:space="preserve"> – Reduce average wait time for Emergency prescriptions </w:t>
          </w:r>
          <w:r w:rsidRPr="00D455DC">
            <w:rPr>
              <w:rFonts w:ascii="Times New Roman" w:hAnsi="Times New Roman" w:cs="Times New Roman"/>
            </w:rPr>
            <w:t>≤</w:t>
          </w:r>
          <w:r>
            <w:t xml:space="preserve"> </w:t>
          </w:r>
          <w:r w:rsidRPr="00D455DC">
            <w:rPr>
              <w:rFonts w:ascii="Times New Roman" w:hAnsi="Times New Roman" w:cs="Times New Roman"/>
            </w:rPr>
            <w:t>10 minutes (Clinical Target)</w:t>
          </w:r>
          <w:r>
            <w:rPr>
              <w:rFonts w:ascii="Times New Roman" w:hAnsi="Times New Roman" w:cs="Times New Roman"/>
            </w:rPr>
            <w:t>.</w:t>
          </w:r>
        </w:p>
        <w:p w14:paraId="181B9551" w14:textId="5DAB086C" w:rsidR="00D455DC" w:rsidRDefault="00D455DC" w:rsidP="00D455DC">
          <w:pPr>
            <w:pStyle w:val="ListParagraph"/>
            <w:numPr>
              <w:ilvl w:val="0"/>
              <w:numId w:val="5"/>
            </w:numPr>
            <w:rPr>
              <w:rFonts w:ascii="Times New Roman" w:hAnsi="Times New Roman" w:cs="Times New Roman"/>
            </w:rPr>
          </w:pPr>
          <w:r w:rsidRPr="00D455DC">
            <w:rPr>
              <w:rFonts w:ascii="Times New Roman" w:hAnsi="Times New Roman" w:cs="Times New Roman"/>
              <w:b/>
              <w:bCs/>
            </w:rPr>
            <w:t>Maximize System Throughput</w:t>
          </w:r>
          <w:r>
            <w:rPr>
              <w:rFonts w:ascii="Times New Roman" w:hAnsi="Times New Roman" w:cs="Times New Roman"/>
            </w:rPr>
            <w:t xml:space="preserve"> – Increase prescriptions processed per hour while maintain stability.</w:t>
          </w:r>
        </w:p>
        <w:p w14:paraId="0F0E95F4" w14:textId="2998E6FC" w:rsidR="00D455DC" w:rsidRDefault="00D455DC" w:rsidP="00D455DC">
          <w:pPr>
            <w:pStyle w:val="ListParagraph"/>
            <w:numPr>
              <w:ilvl w:val="0"/>
              <w:numId w:val="5"/>
            </w:numPr>
            <w:rPr>
              <w:rFonts w:ascii="Times New Roman" w:hAnsi="Times New Roman" w:cs="Times New Roman"/>
            </w:rPr>
          </w:pPr>
          <w:r w:rsidRPr="00D455DC">
            <w:rPr>
              <w:rFonts w:ascii="Times New Roman" w:hAnsi="Times New Roman" w:cs="Times New Roman"/>
              <w:b/>
              <w:bCs/>
            </w:rPr>
            <w:t>Identity and Eliminate Bottlenecks</w:t>
          </w:r>
          <w:r>
            <w:rPr>
              <w:rFonts w:ascii="Times New Roman" w:hAnsi="Times New Roman" w:cs="Times New Roman"/>
            </w:rPr>
            <w:t xml:space="preserve"> – Determine root causes of queue growth and capacity saturation.</w:t>
          </w:r>
        </w:p>
        <w:p w14:paraId="2496076A" w14:textId="6E01CF78" w:rsidR="00D455DC" w:rsidRDefault="00D455DC" w:rsidP="00D455DC">
          <w:pPr>
            <w:pStyle w:val="ListParagraph"/>
            <w:numPr>
              <w:ilvl w:val="0"/>
              <w:numId w:val="5"/>
            </w:numPr>
            <w:rPr>
              <w:rFonts w:ascii="Times New Roman" w:hAnsi="Times New Roman" w:cs="Times New Roman"/>
            </w:rPr>
          </w:pPr>
          <w:r w:rsidRPr="00D455DC">
            <w:rPr>
              <w:rFonts w:ascii="Times New Roman" w:hAnsi="Times New Roman" w:cs="Times New Roman"/>
              <w:b/>
              <w:bCs/>
            </w:rPr>
            <w:lastRenderedPageBreak/>
            <w:t>Optimize Resource Utilization</w:t>
          </w:r>
          <w:r>
            <w:rPr>
              <w:rFonts w:ascii="Times New Roman" w:hAnsi="Times New Roman" w:cs="Times New Roman"/>
            </w:rPr>
            <w:t xml:space="preserve"> – Maintain pharmacist utilization between 80- 90% to balance efficiency and error risk.</w:t>
          </w:r>
        </w:p>
        <w:p w14:paraId="27DC8CBC" w14:textId="1384F042" w:rsidR="00D455DC" w:rsidRDefault="00D455DC" w:rsidP="00D455DC">
          <w:pPr>
            <w:pStyle w:val="ListParagraph"/>
            <w:numPr>
              <w:ilvl w:val="0"/>
              <w:numId w:val="5"/>
            </w:numPr>
            <w:rPr>
              <w:rFonts w:ascii="Times New Roman" w:hAnsi="Times New Roman" w:cs="Times New Roman"/>
            </w:rPr>
          </w:pPr>
          <w:r w:rsidRPr="00D455DC">
            <w:rPr>
              <w:rFonts w:ascii="Times New Roman" w:hAnsi="Times New Roman" w:cs="Times New Roman"/>
              <w:b/>
              <w:bCs/>
            </w:rPr>
            <w:t>Evaluate Intervention Strategies</w:t>
          </w:r>
          <w:r>
            <w:rPr>
              <w:rFonts w:ascii="Times New Roman" w:hAnsi="Times New Roman" w:cs="Times New Roman"/>
            </w:rPr>
            <w:t xml:space="preserve"> – Compare priority queuing, express lanes, and staffing increases using simulation.</w:t>
          </w:r>
        </w:p>
        <w:p w14:paraId="4E5D1296" w14:textId="748D671B" w:rsidR="00D455DC" w:rsidRDefault="00D455DC" w:rsidP="00D455DC">
          <w:pPr>
            <w:pStyle w:val="ListParagraph"/>
            <w:numPr>
              <w:ilvl w:val="0"/>
              <w:numId w:val="5"/>
            </w:num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</w:rPr>
            <w:t xml:space="preserve">Ensure Queue Stability </w:t>
          </w:r>
          <w:r>
            <w:rPr>
              <w:rFonts w:ascii="Times New Roman" w:hAnsi="Times New Roman" w:cs="Times New Roman"/>
            </w:rPr>
            <w:t xml:space="preserve">– Prevent unbounded queue growth under realistic demand (arrival rate </w:t>
          </w:r>
          <w:r w:rsidRPr="00D455DC">
            <w:rPr>
              <w:rFonts w:ascii="Times New Roman" w:hAnsi="Times New Roman" w:cs="Times New Roman"/>
            </w:rPr>
            <w:t>≤</w:t>
          </w:r>
          <w:r>
            <w:rPr>
              <w:rFonts w:ascii="Times New Roman" w:hAnsi="Times New Roman" w:cs="Times New Roman"/>
            </w:rPr>
            <w:t xml:space="preserve"> </w:t>
          </w:r>
          <w:r w:rsidR="00431D73">
            <w:rPr>
              <w:rFonts w:ascii="Times New Roman" w:hAnsi="Times New Roman" w:cs="Times New Roman"/>
            </w:rPr>
            <w:t>service capacity).</w:t>
          </w:r>
        </w:p>
        <w:p w14:paraId="383D09AB" w14:textId="4065D931" w:rsidR="00431D73" w:rsidRPr="00431D73" w:rsidRDefault="00431D73" w:rsidP="00431D73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These objectives align with </w:t>
          </w:r>
          <w:r w:rsidRPr="00431D73">
            <w:rPr>
              <w:rFonts w:ascii="Times New Roman" w:hAnsi="Times New Roman" w:cs="Times New Roman"/>
              <w:b/>
              <w:bCs/>
            </w:rPr>
            <w:t>healthcare quality metrics, patient safety standards,</w:t>
          </w:r>
          <w:r>
            <w:rPr>
              <w:rFonts w:ascii="Times New Roman" w:hAnsi="Times New Roman" w:cs="Times New Roman"/>
            </w:rPr>
            <w:t xml:space="preserve"> and </w:t>
          </w:r>
          <w:r w:rsidRPr="00431D73">
            <w:rPr>
              <w:rFonts w:ascii="Times New Roman" w:hAnsi="Times New Roman" w:cs="Times New Roman"/>
              <w:b/>
              <w:bCs/>
            </w:rPr>
            <w:t>operational sustainability</w:t>
          </w:r>
          <w:r>
            <w:rPr>
              <w:rFonts w:ascii="Times New Roman" w:hAnsi="Times New Roman" w:cs="Times New Roman"/>
            </w:rPr>
            <w:t>.</w:t>
          </w:r>
        </w:p>
        <w:p w14:paraId="06D107C3" w14:textId="77777777" w:rsidR="00EE03BD" w:rsidRDefault="00EE03BD" w:rsidP="00EE03BD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2D625294" w14:textId="77777777" w:rsidR="00EE03BD" w:rsidRPr="00EE03BD" w:rsidRDefault="00EE03BD" w:rsidP="00EE03BD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7BBAE4E2" w14:textId="52484910" w:rsidR="00EE03BD" w:rsidRDefault="00EE03BD">
          <w:r>
            <w:br w:type="page"/>
          </w:r>
        </w:p>
      </w:sdtContent>
    </w:sdt>
    <w:p w14:paraId="05BDADCF" w14:textId="77777777" w:rsidR="004E5DA3" w:rsidRDefault="004E5DA3" w:rsidP="001A0D1C"/>
    <w:sectPr w:rsidR="004E5DA3" w:rsidSect="00431D73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798BBB" w14:textId="77777777" w:rsidR="00431D73" w:rsidRDefault="00431D73" w:rsidP="00431D73">
      <w:pPr>
        <w:spacing w:after="0" w:line="240" w:lineRule="auto"/>
      </w:pPr>
      <w:r>
        <w:separator/>
      </w:r>
    </w:p>
  </w:endnote>
  <w:endnote w:type="continuationSeparator" w:id="0">
    <w:p w14:paraId="21705669" w14:textId="77777777" w:rsidR="00431D73" w:rsidRDefault="00431D73" w:rsidP="00431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267250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98070E" w14:textId="4F40496B" w:rsidR="00431D73" w:rsidRDefault="00431D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CBFB18" w14:textId="77777777" w:rsidR="00431D73" w:rsidRDefault="00431D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E82D32" w14:textId="77777777" w:rsidR="00431D73" w:rsidRDefault="00431D73" w:rsidP="00431D73">
      <w:pPr>
        <w:spacing w:after="0" w:line="240" w:lineRule="auto"/>
      </w:pPr>
      <w:r>
        <w:separator/>
      </w:r>
    </w:p>
  </w:footnote>
  <w:footnote w:type="continuationSeparator" w:id="0">
    <w:p w14:paraId="520E5614" w14:textId="77777777" w:rsidR="00431D73" w:rsidRDefault="00431D73" w:rsidP="00431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51DA5"/>
    <w:multiLevelType w:val="hybridMultilevel"/>
    <w:tmpl w:val="1458CD0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ADD74C2"/>
    <w:multiLevelType w:val="hybridMultilevel"/>
    <w:tmpl w:val="547A263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3C11E7"/>
    <w:multiLevelType w:val="hybridMultilevel"/>
    <w:tmpl w:val="E0DCF19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0397A98"/>
    <w:multiLevelType w:val="hybridMultilevel"/>
    <w:tmpl w:val="FCC6E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57F9E"/>
    <w:multiLevelType w:val="hybridMultilevel"/>
    <w:tmpl w:val="4E380B3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12119007">
    <w:abstractNumId w:val="1"/>
  </w:num>
  <w:num w:numId="2" w16cid:durableId="1871259245">
    <w:abstractNumId w:val="4"/>
  </w:num>
  <w:num w:numId="3" w16cid:durableId="1372068763">
    <w:abstractNumId w:val="2"/>
  </w:num>
  <w:num w:numId="4" w16cid:durableId="123080475">
    <w:abstractNumId w:val="0"/>
  </w:num>
  <w:num w:numId="5" w16cid:durableId="37529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1C"/>
    <w:rsid w:val="001A0D1C"/>
    <w:rsid w:val="002D614A"/>
    <w:rsid w:val="00431D73"/>
    <w:rsid w:val="004E5DA3"/>
    <w:rsid w:val="00664DF3"/>
    <w:rsid w:val="008D6587"/>
    <w:rsid w:val="00D455DC"/>
    <w:rsid w:val="00D87230"/>
    <w:rsid w:val="00EE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B6BB5"/>
  <w15:chartTrackingRefBased/>
  <w15:docId w15:val="{9E0C7127-23A1-4BA2-B323-FAF9CACD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D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D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D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D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D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D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D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D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D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D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D1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E03BD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E03BD"/>
    <w:rPr>
      <w:rFonts w:eastAsiaTheme="minorEastAsia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455DC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31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D73"/>
  </w:style>
  <w:style w:type="paragraph" w:styleId="Footer">
    <w:name w:val="footer"/>
    <w:basedOn w:val="Normal"/>
    <w:link w:val="FooterChar"/>
    <w:uiPriority w:val="99"/>
    <w:unhideWhenUsed/>
    <w:rsid w:val="00431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453FB6A2089E4EA7BBE6CED60E580B" ma:contentTypeVersion="16" ma:contentTypeDescription="Create a new document." ma:contentTypeScope="" ma:versionID="5812e4eb4d3cefffc5f53c191a4676a4">
  <xsd:schema xmlns:xsd="http://www.w3.org/2001/XMLSchema" xmlns:xs="http://www.w3.org/2001/XMLSchema" xmlns:p="http://schemas.microsoft.com/office/2006/metadata/properties" xmlns:ns3="159ac9ad-818c-41ff-b63e-54452c41cd7e" xmlns:ns4="92688300-f915-491e-b43b-078b0f5169e8" targetNamespace="http://schemas.microsoft.com/office/2006/metadata/properties" ma:root="true" ma:fieldsID="70a8046341ef7f2133c485952134d00a" ns3:_="" ns4:_="">
    <xsd:import namespace="159ac9ad-818c-41ff-b63e-54452c41cd7e"/>
    <xsd:import namespace="92688300-f915-491e-b43b-078b0f5169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9ac9ad-818c-41ff-b63e-54452c41c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88300-f915-491e-b43b-078b0f5169e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59ac9ad-818c-41ff-b63e-54452c41cd7e" xsi:nil="true"/>
  </documentManagement>
</p:properties>
</file>

<file path=customXml/itemProps1.xml><?xml version="1.0" encoding="utf-8"?>
<ds:datastoreItem xmlns:ds="http://schemas.openxmlformats.org/officeDocument/2006/customXml" ds:itemID="{B59CC58C-D1A7-4DD4-993F-421CCB7369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9ac9ad-818c-41ff-b63e-54452c41cd7e"/>
    <ds:schemaRef ds:uri="92688300-f915-491e-b43b-078b0f5169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9383EA-4970-4F70-9E94-8D90D8CCA1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AAF048-1DE9-438C-9BC7-1D0E92395DFE}">
  <ds:schemaRefs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purl.org/dc/dcmitype/"/>
    <ds:schemaRef ds:uri="159ac9ad-818c-41ff-b63e-54452c41cd7e"/>
    <ds:schemaRef ds:uri="http://purl.org/dc/elements/1.1/"/>
    <ds:schemaRef ds:uri="http://schemas.openxmlformats.org/package/2006/metadata/core-properties"/>
    <ds:schemaRef ds:uri="http://www.w3.org/XML/1998/namespace"/>
    <ds:schemaRef ds:uri="92688300-f915-491e-b43b-078b0f5169e8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324</Words>
  <Characters>2263</Characters>
  <Application>Microsoft Office Word</Application>
  <DocSecurity>0</DocSecurity>
  <Lines>52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K.M.L.J. Kumara</dc:creator>
  <cp:keywords/>
  <dc:description/>
  <cp:lastModifiedBy>K.M.L.J. Kumara</cp:lastModifiedBy>
  <cp:revision>2</cp:revision>
  <dcterms:created xsi:type="dcterms:W3CDTF">2025-10-29T19:42:00Z</dcterms:created>
  <dcterms:modified xsi:type="dcterms:W3CDTF">2025-10-29T19:42:00Z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0x010100A1453FB6A2089E4EA7BBE6CED60E580B</vt:lpwstr>
  </property>
</Properties>
</file>