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4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279"/>
        <w:gridCol w:w="5279"/>
        <w:gridCol w:w="5279"/>
      </w:tblGrid>
      <w:tr>
        <w:trPr>
          <w:trHeight w:hRule="exact" w:val="250"/>
        </w:trPr>
        <w:tc>
          <w:tcPr>
            <w:tcW w:type="dxa" w:w="77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>7/14/24, 9:35 AM</w:t>
            </w:r>
          </w:p>
        </w:tc>
        <w:tc>
          <w:tcPr>
            <w:tcW w:type="dxa" w:w="3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35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>Edusat Registrations</w:t>
            </w:r>
          </w:p>
        </w:tc>
        <w:tc>
          <w:tcPr>
            <w:tcW w:type="dxa" w:w="4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34" w:after="0"/>
              <w:ind w:left="0" w:right="266" w:firstLine="0"/>
              <w:jc w:val="right"/>
            </w:pPr>
            <w:r>
              <w:rPr>
                <w:w w:val="97.5"/>
                <w:rFonts w:ascii="Arial" w:hAnsi="Arial" w:eastAsia="Arial"/>
                <w:b w:val="0"/>
                <w:i w:val="0"/>
                <w:color w:val="252525"/>
                <w:sz w:val="20"/>
                <w:u w:val="single"/>
              </w:rPr>
              <w:hyperlink r:id="rId9" w:history="1">
                <w:r>
                  <w:rPr>
                    <w:rStyle w:val="Hyperlink"/>
                  </w:rPr>
                  <w:t>FAQs</w:t>
                </w:r>
              </w:hyperlink>
            </w:r>
            <w:r>
              <w:rPr>
                <w:w w:val="97.5"/>
                <w:rFonts w:ascii="Arial" w:hAnsi="Arial" w:eastAsia="Arial"/>
                <w:b w:val="0"/>
                <w:i w:val="0"/>
                <w:color w:val="252525"/>
                <w:sz w:val="20"/>
                <w:u w:val="single"/>
              </w:rPr>
              <w:hyperlink r:id="rId10" w:history="1">
                <w:r>
                  <w:rPr>
                    <w:rStyle w:val="Hyperlink"/>
                  </w:rPr>
                  <w:t>Feedback</w:t>
                </w:r>
              </w:hyperlink>
            </w:r>
            <w:r>
              <w:rPr>
                <w:w w:val="97.5"/>
                <w:rFonts w:ascii="Arial" w:hAnsi="Arial" w:eastAsia="Arial"/>
                <w:b w:val="0"/>
                <w:i w:val="0"/>
                <w:color w:val="252525"/>
                <w:sz w:val="20"/>
                <w:u w:val="single"/>
              </w:rPr>
              <w:hyperlink r:id="rId11" w:history="1">
                <w:r>
                  <w:rPr>
                    <w:rStyle w:val="Hyperlink"/>
                  </w:rPr>
                  <w:t>Site Map</w:t>
                </w:r>
              </w:hyperlink>
            </w:r>
          </w:p>
        </w:tc>
      </w:tr>
      <w:tr>
        <w:trPr>
          <w:trHeight w:hRule="exact" w:val="540"/>
        </w:trPr>
        <w:tc>
          <w:tcPr>
            <w:tcW w:type="dxa" w:w="773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115060" cy="63881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5060" cy="63881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/>
                <w:b/>
                <w:i w:val="0"/>
                <w:color w:val="000000"/>
                <w:sz w:val="27"/>
              </w:rPr>
              <w:t>INDIAN INSTITUTE OF REMOTE SENSING</w:t>
            </w:r>
          </w:p>
          <w:p>
            <w:pPr>
              <w:autoSpaceDN w:val="0"/>
              <w:autoSpaceDE w:val="0"/>
              <w:widowControl/>
              <w:spacing w:line="418" w:lineRule="auto" w:before="0" w:after="0"/>
              <w:ind w:left="2024" w:right="1728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Indian Space Research Organisation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Government of India</w:t>
            </w:r>
          </w:p>
        </w:tc>
        <w:tc>
          <w:tcPr>
            <w:tcW w:type="dxa" w:w="5279"/>
            <w:vMerge/>
            <w:tcBorders/>
          </w:tcPr>
          <w:p/>
        </w:tc>
        <w:tc>
          <w:tcPr>
            <w:tcW w:type="dxa" w:w="5279"/>
            <w:vMerge/>
            <w:tcBorders/>
          </w:tcPr>
          <w:p/>
        </w:tc>
      </w:tr>
      <w:tr>
        <w:trPr>
          <w:trHeight w:hRule="exact" w:val="500"/>
        </w:trPr>
        <w:tc>
          <w:tcPr>
            <w:tcW w:type="dxa" w:w="5279"/>
            <w:vMerge/>
            <w:tcBorders/>
          </w:tcPr>
          <w:p/>
        </w:tc>
        <w:tc>
          <w:tcPr>
            <w:tcW w:type="dxa" w:w="5279"/>
            <w:vMerge/>
            <w:tcBorders/>
          </w:tcPr>
          <w:p/>
        </w:tc>
        <w:tc>
          <w:tcPr>
            <w:tcW w:type="dxa" w:w="48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2" w:after="0"/>
              <w:ind w:left="0" w:right="144" w:firstLine="0"/>
              <w:jc w:val="right"/>
            </w:pPr>
            <w:r>
              <w:rPr>
                <w:rFonts w:ascii="Segoe UI" w:hAnsi="Segoe UI" w:eastAsia="Segoe UI"/>
                <w:b w:val="0"/>
                <w:i w:val="0"/>
                <w:color w:val="202529"/>
                <w:sz w:val="24"/>
              </w:rPr>
              <w:t>Sunday, 14th July 2024 - 3:05pm</w:t>
            </w:r>
          </w:p>
        </w:tc>
      </w:tr>
      <w:tr>
        <w:trPr>
          <w:trHeight w:hRule="exact" w:val="400"/>
        </w:trPr>
        <w:tc>
          <w:tcPr>
            <w:tcW w:type="dxa" w:w="5279"/>
            <w:vMerge/>
            <w:tcBorders/>
          </w:tcPr>
          <w:p/>
        </w:tc>
        <w:tc>
          <w:tcPr>
            <w:tcW w:type="dxa" w:w="5279"/>
            <w:vMerge/>
            <w:tcBorders/>
          </w:tcPr>
          <w:p/>
        </w:tc>
        <w:tc>
          <w:tcPr>
            <w:tcW w:type="dxa" w:w="48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0" w:right="144" w:firstLine="0"/>
              <w:jc w:val="right"/>
            </w:pPr>
            <w:r>
              <w:rPr>
                <w:rFonts w:ascii="Segoe UI" w:hAnsi="Segoe UI" w:eastAsia="Segoe UI"/>
                <w:b w:val="0"/>
                <w:i w:val="0"/>
                <w:color w:val="202529"/>
                <w:sz w:val="24"/>
              </w:rPr>
              <w:t>Welcome: Lakshay Madaan</w:t>
            </w:r>
          </w:p>
        </w:tc>
      </w:tr>
    </w:tbl>
    <w:p>
      <w:pPr>
        <w:autoSpaceDN w:val="0"/>
        <w:autoSpaceDE w:val="0"/>
        <w:widowControl/>
        <w:spacing w:line="240" w:lineRule="auto" w:before="1628" w:after="0"/>
        <w:ind w:left="526" w:right="0" w:firstLine="0"/>
        <w:jc w:val="left"/>
      </w:pPr>
      <w:r>
        <w:rPr>
          <w:rFonts w:ascii="Segoe UI Light" w:hAnsi="Segoe UI Light" w:eastAsia="Segoe UI Light"/>
          <w:b w:val="0"/>
          <w:i w:val="0"/>
          <w:color w:val="007BFF"/>
          <w:sz w:val="84"/>
        </w:rPr>
        <w:t>Congratulations!</w:t>
      </w:r>
    </w:p>
    <w:p>
      <w:pPr>
        <w:autoSpaceDN w:val="0"/>
        <w:autoSpaceDE w:val="0"/>
        <w:widowControl/>
        <w:spacing w:line="254" w:lineRule="auto" w:before="96" w:after="0"/>
        <w:ind w:left="526" w:right="3888" w:firstLine="0"/>
        <w:jc w:val="left"/>
      </w:pPr>
      <w:r>
        <w:rPr>
          <w:rFonts w:ascii="Segoe UI Light" w:hAnsi="Segoe UI Light" w:eastAsia="Segoe UI Light"/>
          <w:b w:val="0"/>
          <w:i w:val="0"/>
          <w:color w:val="202529"/>
          <w:sz w:val="30"/>
        </w:rPr>
        <w:t xml:space="preserve">Dear Lakshay Madaan, </w:t>
      </w:r>
      <w:r>
        <w:br/>
      </w:r>
      <w:r>
        <w:rPr>
          <w:rFonts w:ascii="Segoe UI Light" w:hAnsi="Segoe UI Light" w:eastAsia="Segoe UI Light"/>
          <w:b w:val="0"/>
          <w:i w:val="0"/>
          <w:color w:val="202529"/>
          <w:sz w:val="30"/>
        </w:rPr>
        <w:t>Your applications is successfully submitted for the forthcoming ISRO outreach programme.</w:t>
      </w:r>
    </w:p>
    <w:p>
      <w:pPr>
        <w:autoSpaceDN w:val="0"/>
        <w:autoSpaceDE w:val="0"/>
        <w:widowControl/>
        <w:spacing w:line="240" w:lineRule="auto" w:before="502" w:after="0"/>
        <w:ind w:left="526" w:right="0" w:firstLine="0"/>
        <w:jc w:val="left"/>
      </w:pPr>
      <w:r>
        <w:rPr>
          <w:rFonts w:ascii="Segoe UI" w:hAnsi="Segoe UI" w:eastAsia="Segoe UI"/>
          <w:b w:val="0"/>
          <w:i w:val="0"/>
          <w:color w:val="202529"/>
          <w:sz w:val="30"/>
        </w:rPr>
        <w:t>Note-</w:t>
      </w:r>
      <w:r>
        <w:rPr>
          <w:rFonts w:ascii="Segoe UI Light" w:hAnsi="Segoe UI Light" w:eastAsia="Segoe UI Light"/>
          <w:b w:val="0"/>
          <w:i w:val="0"/>
          <w:color w:val="202529"/>
          <w:sz w:val="30"/>
        </w:rPr>
        <w:t xml:space="preserve"> Your registration number is </w:t>
      </w:r>
      <w:r>
        <w:rPr>
          <w:rFonts w:ascii="Segoe UI" w:hAnsi="Segoe UI" w:eastAsia="Segoe UI"/>
          <w:b w:val="0"/>
          <w:i w:val="0"/>
          <w:color w:val="202529"/>
          <w:sz w:val="30"/>
        </w:rPr>
        <w:t>"202410392469595"</w:t>
      </w:r>
      <w:r>
        <w:rPr>
          <w:rFonts w:ascii="Segoe UI Light" w:hAnsi="Segoe UI Light" w:eastAsia="Segoe UI Light"/>
          <w:b w:val="0"/>
          <w:i w:val="0"/>
          <w:color w:val="202529"/>
          <w:sz w:val="30"/>
        </w:rPr>
        <w:t>. Use this registration number for future communication.</w:t>
      </w:r>
    </w:p>
    <w:p>
      <w:pPr>
        <w:autoSpaceDN w:val="0"/>
        <w:autoSpaceDE w:val="0"/>
        <w:widowControl/>
        <w:spacing w:line="240" w:lineRule="auto" w:before="952" w:after="0"/>
        <w:ind w:left="526" w:right="0" w:firstLine="0"/>
        <w:jc w:val="left"/>
      </w:pPr>
      <w:r>
        <w:rPr>
          <w:rFonts w:ascii="Segoe UI Light" w:hAnsi="Segoe UI Light" w:eastAsia="Segoe UI Light"/>
          <w:b w:val="0"/>
          <w:i w:val="0"/>
          <w:color w:val="202529"/>
          <w:sz w:val="30"/>
        </w:rPr>
        <w:t>Please save/note down the course and coordinator details as for your reference:</w:t>
      </w:r>
    </w:p>
    <w:p>
      <w:pPr>
        <w:autoSpaceDN w:val="0"/>
        <w:autoSpaceDE w:val="0"/>
        <w:widowControl/>
        <w:spacing w:line="266" w:lineRule="auto" w:before="502" w:after="0"/>
        <w:ind w:left="526" w:right="4608" w:firstLine="0"/>
        <w:jc w:val="left"/>
      </w:pPr>
      <w:r>
        <w:rPr>
          <w:rFonts w:ascii="Segoe UI" w:hAnsi="Segoe UI" w:eastAsia="Segoe UI"/>
          <w:b w:val="0"/>
          <w:i w:val="0"/>
          <w:color w:val="202529"/>
          <w:sz w:val="30"/>
          <w:u w:val="single"/>
        </w:rPr>
        <w:t xml:space="preserve">COURSE DETAILS: </w:t>
      </w:r>
      <w:r>
        <w:br/>
      </w:r>
      <w:r>
        <w:rPr>
          <w:rFonts w:ascii="Segoe UI" w:hAnsi="Segoe UI" w:eastAsia="Segoe UI"/>
          <w:b w:val="0"/>
          <w:i w:val="0"/>
          <w:color w:val="202529"/>
          <w:sz w:val="30"/>
        </w:rPr>
        <w:t>Course No.-</w:t>
      </w:r>
      <w:r>
        <w:rPr>
          <w:rFonts w:ascii="Segoe UI Light" w:hAnsi="Segoe UI Light" w:eastAsia="Segoe UI Light"/>
          <w:b w:val="0"/>
          <w:i w:val="0"/>
          <w:color w:val="202529"/>
          <w:sz w:val="30"/>
        </w:rPr>
        <w:t xml:space="preserve"> 1039 </w:t>
      </w:r>
      <w:r>
        <w:br/>
      </w:r>
      <w:r>
        <w:rPr>
          <w:rFonts w:ascii="Segoe UI" w:hAnsi="Segoe UI" w:eastAsia="Segoe UI"/>
          <w:b w:val="0"/>
          <w:i w:val="0"/>
          <w:color w:val="202529"/>
          <w:sz w:val="30"/>
        </w:rPr>
        <w:t>Course Name-</w:t>
      </w:r>
      <w:r>
        <w:rPr>
          <w:rFonts w:ascii="Segoe UI Light" w:hAnsi="Segoe UI Light" w:eastAsia="Segoe UI Light"/>
          <w:b w:val="0"/>
          <w:i w:val="0"/>
          <w:color w:val="202529"/>
          <w:sz w:val="30"/>
        </w:rPr>
        <w:t xml:space="preserve"> Utilities of Sun-Induced Chlorophyll Florescence in Vegetation Studies </w:t>
      </w:r>
      <w:r>
        <w:rPr>
          <w:rFonts w:ascii="Segoe UI" w:hAnsi="Segoe UI" w:eastAsia="Segoe UI"/>
          <w:b w:val="0"/>
          <w:i w:val="0"/>
          <w:color w:val="202529"/>
          <w:sz w:val="30"/>
        </w:rPr>
        <w:t>Course Starting Date:</w:t>
      </w:r>
      <w:r>
        <w:rPr>
          <w:rFonts w:ascii="Segoe UI Light" w:hAnsi="Segoe UI Light" w:eastAsia="Segoe UI Light"/>
          <w:b w:val="0"/>
          <w:i w:val="0"/>
          <w:color w:val="202529"/>
          <w:sz w:val="30"/>
        </w:rPr>
        <w:t xml:space="preserve"> 18-Jul-2024 </w:t>
      </w:r>
      <w:r>
        <w:br/>
      </w:r>
      <w:r>
        <w:rPr>
          <w:rFonts w:ascii="Segoe UI" w:hAnsi="Segoe UI" w:eastAsia="Segoe UI"/>
          <w:b w:val="0"/>
          <w:i w:val="0"/>
          <w:color w:val="202529"/>
          <w:sz w:val="30"/>
        </w:rPr>
        <w:t>Course Ending Date:</w:t>
      </w:r>
      <w:r>
        <w:rPr>
          <w:rFonts w:ascii="Segoe UI Light" w:hAnsi="Segoe UI Light" w:eastAsia="Segoe UI Light"/>
          <w:b w:val="0"/>
          <w:i w:val="0"/>
          <w:color w:val="202529"/>
          <w:sz w:val="30"/>
        </w:rPr>
        <w:t xml:space="preserve"> 18-Jul-2024 </w:t>
      </w:r>
      <w:r>
        <w:br/>
      </w:r>
      <w:r>
        <w:rPr>
          <w:rFonts w:ascii="Segoe UI" w:hAnsi="Segoe UI" w:eastAsia="Segoe UI"/>
          <w:b w:val="0"/>
          <w:i w:val="0"/>
          <w:color w:val="202529"/>
          <w:sz w:val="30"/>
        </w:rPr>
        <w:t>Course Coordinator at IIRS:</w:t>
      </w:r>
      <w:r>
        <w:rPr>
          <w:rFonts w:ascii="Segoe UI Light" w:hAnsi="Segoe UI Light" w:eastAsia="Segoe UI Light"/>
          <w:b w:val="0"/>
          <w:i w:val="0"/>
          <w:color w:val="202529"/>
          <w:sz w:val="30"/>
        </w:rPr>
        <w:t xml:space="preserve"> Dr. Hitendra Padalia </w:t>
      </w:r>
      <w:r>
        <w:br/>
      </w:r>
      <w:r>
        <w:rPr>
          <w:rFonts w:ascii="Segoe UI" w:hAnsi="Segoe UI" w:eastAsia="Segoe UI"/>
          <w:b w:val="0"/>
          <w:i w:val="0"/>
          <w:color w:val="202529"/>
          <w:sz w:val="30"/>
        </w:rPr>
        <w:t>Discipline:</w:t>
      </w:r>
      <w:r>
        <w:rPr>
          <w:rFonts w:ascii="Segoe UI Light" w:hAnsi="Segoe UI Light" w:eastAsia="Segoe UI Light"/>
          <w:b w:val="0"/>
          <w:i w:val="0"/>
          <w:color w:val="202529"/>
          <w:sz w:val="30"/>
        </w:rPr>
        <w:t xml:space="preserve"> Forestry Applications</w:t>
      </w:r>
    </w:p>
    <w:p>
      <w:pPr>
        <w:autoSpaceDN w:val="0"/>
        <w:autoSpaceDE w:val="0"/>
        <w:widowControl/>
        <w:spacing w:line="264" w:lineRule="auto" w:before="952" w:after="930"/>
        <w:ind w:left="526" w:right="11808" w:firstLine="0"/>
        <w:jc w:val="left"/>
      </w:pPr>
      <w:r>
        <w:rPr>
          <w:rFonts w:ascii="Segoe UI" w:hAnsi="Segoe UI" w:eastAsia="Segoe UI"/>
          <w:b w:val="0"/>
          <w:i w:val="0"/>
          <w:color w:val="202529"/>
          <w:sz w:val="30"/>
        </w:rPr>
        <w:t>With Regards</w:t>
      </w:r>
      <w:r>
        <w:rPr>
          <w:rFonts w:ascii="Segoe UI Light" w:hAnsi="Segoe UI Light" w:eastAsia="Segoe UI Light"/>
          <w:b w:val="0"/>
          <w:i w:val="0"/>
          <w:color w:val="202529"/>
          <w:sz w:val="30"/>
        </w:rPr>
        <w:t xml:space="preserve">, </w:t>
      </w:r>
      <w:r>
        <w:br/>
      </w:r>
      <w:r>
        <w:rPr>
          <w:rFonts w:ascii="Segoe UI Light" w:hAnsi="Segoe UI Light" w:eastAsia="Segoe UI Light"/>
          <w:b w:val="0"/>
          <w:i w:val="0"/>
          <w:color w:val="202529"/>
          <w:sz w:val="30"/>
        </w:rPr>
        <w:t xml:space="preserve">Dr. Harish C Karnatak </w:t>
      </w:r>
      <w:r>
        <w:br/>
      </w:r>
      <w:r>
        <w:rPr>
          <w:rFonts w:ascii="Segoe UI Light" w:hAnsi="Segoe UI Light" w:eastAsia="Segoe UI Light"/>
          <w:b w:val="0"/>
          <w:i w:val="0"/>
          <w:color w:val="202529"/>
          <w:sz w:val="30"/>
        </w:rPr>
        <w:t xml:space="preserve">Head, GIT&amp;DL Department </w:t>
      </w:r>
      <w:r>
        <w:br/>
      </w:r>
      <w:r>
        <w:rPr>
          <w:rFonts w:ascii="Segoe UI Light" w:hAnsi="Segoe UI Light" w:eastAsia="Segoe UI Light"/>
          <w:b w:val="0"/>
          <w:i w:val="0"/>
          <w:color w:val="202529"/>
          <w:sz w:val="30"/>
        </w:rPr>
        <w:t>IIRS-ISRO, Dehradun, India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40.0" w:type="dxa"/>
      </w:tblPr>
      <w:tblGrid>
        <w:gridCol w:w="15838"/>
      </w:tblGrid>
      <w:tr>
        <w:trPr>
          <w:trHeight w:hRule="exact" w:val="512"/>
        </w:trPr>
        <w:tc>
          <w:tcPr>
            <w:tcW w:type="dxa" w:w="2130"/>
            <w:tcBorders>
              <w:start w:sz="11.200000000000045" w:val="single" w:color="#535353"/>
              <w:top w:sz="12.0" w:val="single" w:color="#535353"/>
              <w:end w:sz="12.800000000000182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6" w:after="0"/>
              <w:ind w:left="0" w:right="0" w:firstLine="0"/>
              <w:jc w:val="center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30"/>
              </w:rPr>
              <w:t>Print this page</w:t>
            </w:r>
          </w:p>
        </w:tc>
      </w:tr>
    </w:tbl>
    <w:p>
      <w:pPr>
        <w:autoSpaceDN w:val="0"/>
        <w:autoSpaceDE w:val="0"/>
        <w:widowControl/>
        <w:spacing w:line="240" w:lineRule="auto" w:before="252" w:after="1710"/>
        <w:ind w:left="526" w:right="0" w:firstLine="0"/>
        <w:jc w:val="left"/>
      </w:pPr>
      <w:r>
        <w:rPr>
          <w:rFonts w:ascii="Segoe UI" w:hAnsi="Segoe UI" w:eastAsia="Segoe UI"/>
          <w:b w:val="0"/>
          <w:i w:val="0"/>
          <w:color w:val="202529"/>
          <w:sz w:val="24"/>
        </w:rPr>
        <w:t>Wish you all the best.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919"/>
        <w:gridCol w:w="7919"/>
      </w:tblGrid>
      <w:tr>
        <w:trPr>
          <w:trHeight w:hRule="exact" w:val="5322"/>
        </w:trPr>
        <w:tc>
          <w:tcPr>
            <w:tcW w:type="dxa" w:w="15810"/>
            <w:gridSpan w:val="2"/>
            <w:tcBorders>
              <w:top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06" w:after="0"/>
              <w:ind w:left="0" w:right="0" w:firstLine="0"/>
              <w:jc w:val="center"/>
            </w:pPr>
            <w:r>
              <w:rPr>
                <w:w w:val="97.5"/>
                <w:rFonts w:ascii="Segoe UI" w:hAnsi="Segoe UI" w:eastAsia="Segoe UI"/>
                <w:b w:val="0"/>
                <w:i w:val="0"/>
                <w:color w:val="ABABAB"/>
                <w:sz w:val="20"/>
              </w:rPr>
              <w:t>Copyright ©2024 IIRS, ISRO. All rights reserved</w:t>
            </w:r>
          </w:p>
        </w:tc>
      </w:tr>
      <w:tr>
        <w:trPr>
          <w:trHeight w:hRule="exact" w:val="218"/>
        </w:trPr>
        <w:tc>
          <w:tcPr>
            <w:tcW w:type="dxa" w:w="95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>https://elearning.iirs.gov.in/edusatregistration/apply</w:t>
            </w:r>
          </w:p>
        </w:tc>
        <w:tc>
          <w:tcPr>
            <w:tcW w:type="dxa" w:w="6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0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>1/1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6838" w:h="23822"/>
      <w:pgMar w:top="144" w:right="490" w:bottom="142" w:left="51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://iirs.gov.in/general-faq" TargetMode="External"/><Relationship Id="rId10" Type="http://schemas.openxmlformats.org/officeDocument/2006/relationships/hyperlink" Target="http://iirs.gov.in/feedback-form" TargetMode="External"/><Relationship Id="rId11" Type="http://schemas.openxmlformats.org/officeDocument/2006/relationships/hyperlink" Target="http://iirs.gov.in/sitemap" TargetMode="External"/><Relationship Id="rId1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