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ADF0E" w14:textId="5F456AE4" w:rsidR="00B500CD" w:rsidRDefault="00B500CD" w:rsidP="00B500CD">
      <w:pPr>
        <w:pStyle w:val="Heading2"/>
        <w:spacing w:line="276" w:lineRule="auto"/>
        <w:jc w:val="center"/>
        <w:rPr>
          <w:b/>
          <w:bCs/>
          <w:color w:val="000000" w:themeColor="text1"/>
          <w:sz w:val="32"/>
          <w:szCs w:val="32"/>
          <w:u w:val="single"/>
        </w:rPr>
      </w:pPr>
      <w:r>
        <w:rPr>
          <w:b/>
          <w:bCs/>
          <w:color w:val="000000" w:themeColor="text1"/>
          <w:sz w:val="32"/>
          <w:szCs w:val="32"/>
          <w:u w:val="single"/>
        </w:rPr>
        <w:t>GPIO_</w:t>
      </w:r>
      <w:r>
        <w:rPr>
          <w:b/>
          <w:bCs/>
          <w:color w:val="000000" w:themeColor="text1"/>
          <w:sz w:val="32"/>
          <w:szCs w:val="32"/>
          <w:u w:val="single"/>
        </w:rPr>
        <w:t>INPUT</w:t>
      </w:r>
    </w:p>
    <w:p w14:paraId="299BF2A1" w14:textId="77777777" w:rsidR="00B500CD" w:rsidRPr="00C339FC" w:rsidRDefault="00B500CD" w:rsidP="00B500CD">
      <w:proofErr w:type="spellStart"/>
      <w:r>
        <w:t>Main.c</w:t>
      </w:r>
      <w:proofErr w:type="spellEnd"/>
    </w:p>
    <w:tbl>
      <w:tblPr>
        <w:tblStyle w:val="TableGrid"/>
        <w:tblW w:w="9747" w:type="dxa"/>
        <w:tblLook w:val="04A0" w:firstRow="1" w:lastRow="0" w:firstColumn="1" w:lastColumn="0" w:noHBand="0" w:noVBand="1"/>
      </w:tblPr>
      <w:tblGrid>
        <w:gridCol w:w="9747"/>
      </w:tblGrid>
      <w:tr w:rsidR="00B500CD" w14:paraId="4E9169C4" w14:textId="77777777" w:rsidTr="00E5310C">
        <w:tc>
          <w:tcPr>
            <w:tcW w:w="9747" w:type="dxa"/>
          </w:tcPr>
          <w:bookmarkStart w:id="0" w:name="_MON_1708848732"/>
          <w:bookmarkEnd w:id="0"/>
          <w:p w14:paraId="5EB7DC75" w14:textId="6CFFF4C0" w:rsidR="00B500CD" w:rsidRDefault="00B500CD" w:rsidP="00E5310C">
            <w:r>
              <w:object w:dxaOrig="9360" w:dyaOrig="6129" w14:anchorId="33873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68pt;height:267.75pt" o:ole="">
                  <v:imagedata r:id="rId4" o:title=""/>
                </v:shape>
                <o:OLEObject Type="Embed" ProgID="Word.OpenDocumentText.12" ShapeID="_x0000_i1039" DrawAspect="Content" ObjectID="_1708864498" r:id="rId5"/>
              </w:object>
            </w:r>
          </w:p>
        </w:tc>
      </w:tr>
    </w:tbl>
    <w:p w14:paraId="3B93684F" w14:textId="77777777" w:rsidR="00B500CD" w:rsidRDefault="00B500CD" w:rsidP="00B500CD"/>
    <w:p w14:paraId="21156BF4" w14:textId="77777777" w:rsidR="00B500CD" w:rsidRDefault="00B500CD" w:rsidP="00B500CD">
      <w:proofErr w:type="spellStart"/>
      <w:r>
        <w:t>BML_GPIO.c</w:t>
      </w:r>
      <w:proofErr w:type="spellEnd"/>
    </w:p>
    <w:p w14:paraId="4DDB2D88" w14:textId="77777777" w:rsidR="00B500CD" w:rsidRPr="00C339FC" w:rsidRDefault="00B500CD" w:rsidP="00B500CD">
      <w:r>
        <w:t>(Double click to open)</w:t>
      </w:r>
    </w:p>
    <w:tbl>
      <w:tblPr>
        <w:tblStyle w:val="TableGrid"/>
        <w:tblW w:w="9747" w:type="dxa"/>
        <w:tblLook w:val="04A0" w:firstRow="1" w:lastRow="0" w:firstColumn="1" w:lastColumn="0" w:noHBand="0" w:noVBand="1"/>
      </w:tblPr>
      <w:tblGrid>
        <w:gridCol w:w="9747"/>
      </w:tblGrid>
      <w:tr w:rsidR="00B500CD" w14:paraId="696DC43A" w14:textId="77777777" w:rsidTr="00E5310C">
        <w:tc>
          <w:tcPr>
            <w:tcW w:w="9747" w:type="dxa"/>
          </w:tcPr>
          <w:bookmarkStart w:id="1" w:name="_MON_1708860330"/>
          <w:bookmarkEnd w:id="1"/>
          <w:p w14:paraId="6C6E9597" w14:textId="26B206DC" w:rsidR="00B500CD" w:rsidRDefault="00B500CD" w:rsidP="00E5310C">
            <w:r>
              <w:object w:dxaOrig="9360" w:dyaOrig="12880" w14:anchorId="64C59602">
                <v:shape id="_x0000_i1034" type="#_x0000_t75" style="width:468pt;height:61.5pt" o:ole="">
                  <v:imagedata r:id="rId6" o:title=""/>
                </v:shape>
                <o:OLEObject Type="Embed" ProgID="Word.OpenDocumentText.12" ShapeID="_x0000_i1034" DrawAspect="Content" ObjectID="_1708864499" r:id="rId7"/>
              </w:object>
            </w:r>
          </w:p>
        </w:tc>
      </w:tr>
    </w:tbl>
    <w:p w14:paraId="330DE75F" w14:textId="77777777" w:rsidR="00B500CD" w:rsidRDefault="00B500CD" w:rsidP="00B500CD"/>
    <w:p w14:paraId="3771FC7B" w14:textId="77777777" w:rsidR="00B500CD" w:rsidRDefault="00B500CD" w:rsidP="00B500CD">
      <w:proofErr w:type="spellStart"/>
      <w:r>
        <w:t>BML_GPIO.h</w:t>
      </w:r>
      <w:proofErr w:type="spellEnd"/>
    </w:p>
    <w:p w14:paraId="2AEFD3C6" w14:textId="77777777" w:rsidR="00B500CD" w:rsidRPr="00C339FC" w:rsidRDefault="00B500CD" w:rsidP="00B500CD">
      <w:r>
        <w:t>(Double click to open)</w:t>
      </w:r>
    </w:p>
    <w:tbl>
      <w:tblPr>
        <w:tblStyle w:val="TableGrid"/>
        <w:tblW w:w="9747" w:type="dxa"/>
        <w:tblLook w:val="04A0" w:firstRow="1" w:lastRow="0" w:firstColumn="1" w:lastColumn="0" w:noHBand="0" w:noVBand="1"/>
      </w:tblPr>
      <w:tblGrid>
        <w:gridCol w:w="9747"/>
      </w:tblGrid>
      <w:tr w:rsidR="00B500CD" w14:paraId="7B43352D" w14:textId="77777777" w:rsidTr="00E5310C">
        <w:tc>
          <w:tcPr>
            <w:tcW w:w="9747" w:type="dxa"/>
          </w:tcPr>
          <w:bookmarkStart w:id="2" w:name="_MON_1708860529"/>
          <w:bookmarkEnd w:id="2"/>
          <w:p w14:paraId="4D9C2BA5" w14:textId="0A3FB212" w:rsidR="00B500CD" w:rsidRDefault="00B500CD" w:rsidP="00E5310C">
            <w:r>
              <w:object w:dxaOrig="9360" w:dyaOrig="12880" w14:anchorId="0B18A552">
                <v:shape id="_x0000_i1037" type="#_x0000_t75" style="width:468pt;height:56.25pt" o:ole="">
                  <v:imagedata r:id="rId8" o:title=""/>
                </v:shape>
                <o:OLEObject Type="Embed" ProgID="Word.OpenDocumentText.12" ShapeID="_x0000_i1037" DrawAspect="Content" ObjectID="_1708864500" r:id="rId9"/>
              </w:object>
            </w:r>
          </w:p>
        </w:tc>
      </w:tr>
    </w:tbl>
    <w:p w14:paraId="5C5BF030" w14:textId="77777777" w:rsidR="00B500CD" w:rsidRDefault="00B500CD" w:rsidP="00B500CD"/>
    <w:p w14:paraId="62E6DA8E" w14:textId="77777777" w:rsidR="00B500CD" w:rsidRDefault="00B500CD" w:rsidP="00B500CD">
      <w:pPr>
        <w:rPr>
          <w:b/>
          <w:bCs/>
          <w:i/>
          <w:iCs/>
          <w:sz w:val="32"/>
          <w:szCs w:val="32"/>
          <w:u w:val="single"/>
        </w:rPr>
      </w:pPr>
    </w:p>
    <w:p w14:paraId="46037298" w14:textId="77777777" w:rsidR="00B500CD" w:rsidRDefault="00B500CD" w:rsidP="00B500CD">
      <w:pPr>
        <w:rPr>
          <w:b/>
          <w:bCs/>
          <w:i/>
          <w:iCs/>
          <w:sz w:val="32"/>
          <w:szCs w:val="32"/>
          <w:u w:val="single"/>
        </w:rPr>
      </w:pPr>
    </w:p>
    <w:p w14:paraId="52C5101F" w14:textId="77777777" w:rsidR="00B500CD" w:rsidRDefault="00B500CD" w:rsidP="00B500CD">
      <w:pPr>
        <w:rPr>
          <w:b/>
          <w:bCs/>
          <w:i/>
          <w:iCs/>
          <w:sz w:val="32"/>
          <w:szCs w:val="32"/>
          <w:u w:val="single"/>
        </w:rPr>
      </w:pPr>
    </w:p>
    <w:p w14:paraId="1593D8EC" w14:textId="0F557C3E" w:rsidR="00127D76" w:rsidRDefault="00B500CD" w:rsidP="00B500CD">
      <w:pPr>
        <w:rPr>
          <w:b/>
          <w:bCs/>
          <w:i/>
          <w:iCs/>
          <w:sz w:val="32"/>
          <w:szCs w:val="32"/>
          <w:u w:val="single"/>
        </w:rPr>
      </w:pPr>
      <w:r w:rsidRPr="007D79B1">
        <w:rPr>
          <w:b/>
          <w:bCs/>
          <w:i/>
          <w:iCs/>
          <w:sz w:val="32"/>
          <w:szCs w:val="32"/>
          <w:u w:val="single"/>
        </w:rPr>
        <w:lastRenderedPageBreak/>
        <w:t>GPIO Functions</w:t>
      </w:r>
      <w:r>
        <w:rPr>
          <w:b/>
          <w:bCs/>
          <w:i/>
          <w:iCs/>
          <w:sz w:val="32"/>
          <w:szCs w:val="32"/>
          <w:u w:val="single"/>
        </w:rPr>
        <w:t>:-</w:t>
      </w:r>
    </w:p>
    <w:p w14:paraId="5D8C2113" w14:textId="5D9731D1" w:rsidR="00127D76" w:rsidRDefault="00127D76" w:rsidP="00B500CD">
      <w:pPr>
        <w:rPr>
          <w:b/>
          <w:bCs/>
          <w:sz w:val="32"/>
          <w:szCs w:val="32"/>
          <w:u w:val="single"/>
        </w:rPr>
      </w:pPr>
      <w:proofErr w:type="spellStart"/>
      <w:r w:rsidRPr="00127D76">
        <w:rPr>
          <w:b/>
          <w:bCs/>
          <w:sz w:val="32"/>
          <w:szCs w:val="32"/>
          <w:u w:val="single"/>
        </w:rPr>
        <w:t>gpio_read</w:t>
      </w:r>
      <w:proofErr w:type="spellEnd"/>
      <w:r w:rsidRPr="00127D76">
        <w:rPr>
          <w:b/>
          <w:bCs/>
          <w:sz w:val="32"/>
          <w:szCs w:val="32"/>
          <w:u w:val="single"/>
        </w:rPr>
        <w:t xml:space="preserve">(port, </w:t>
      </w:r>
      <w:proofErr w:type="spellStart"/>
      <w:r w:rsidRPr="00127D76">
        <w:rPr>
          <w:b/>
          <w:bCs/>
          <w:sz w:val="32"/>
          <w:szCs w:val="32"/>
          <w:u w:val="single"/>
        </w:rPr>
        <w:t>pinNumber</w:t>
      </w:r>
      <w:proofErr w:type="spellEnd"/>
      <w:r w:rsidRPr="00127D76">
        <w:rPr>
          <w:b/>
          <w:bCs/>
          <w:sz w:val="32"/>
          <w:szCs w:val="32"/>
          <w:u w:val="single"/>
        </w:rPr>
        <w:t>)</w:t>
      </w:r>
    </w:p>
    <w:p w14:paraId="0C5F0BBA" w14:textId="35518828" w:rsidR="00127D76" w:rsidRDefault="00127D76" w:rsidP="00B500CD">
      <w:pPr>
        <w:rPr>
          <w:b/>
          <w:bCs/>
          <w:sz w:val="32"/>
          <w:szCs w:val="32"/>
          <w:u w:val="single"/>
        </w:rPr>
      </w:pPr>
    </w:p>
    <w:p w14:paraId="13E1391B" w14:textId="57691B11" w:rsidR="00127D76" w:rsidRPr="00127D76" w:rsidRDefault="00127D76" w:rsidP="00B500CD">
      <w:pPr>
        <w:rPr>
          <w:b/>
          <w:bCs/>
          <w:i/>
          <w:iCs/>
          <w:sz w:val="32"/>
          <w:szCs w:val="32"/>
          <w:u w:val="single"/>
        </w:rPr>
      </w:pPr>
      <w:r>
        <w:rPr>
          <w:b/>
          <w:bCs/>
          <w:i/>
          <w:iCs/>
          <w:sz w:val="32"/>
          <w:szCs w:val="32"/>
          <w:u w:val="single"/>
        </w:rPr>
        <w:t>How to use</w:t>
      </w:r>
      <w:r w:rsidRPr="007D79B1">
        <w:rPr>
          <w:b/>
          <w:bCs/>
          <w:i/>
          <w:iCs/>
          <w:sz w:val="32"/>
          <w:szCs w:val="32"/>
          <w:u w:val="single"/>
        </w:rPr>
        <w:t xml:space="preserve"> Functions</w:t>
      </w:r>
      <w:r>
        <w:rPr>
          <w:b/>
          <w:bCs/>
          <w:i/>
          <w:iCs/>
          <w:sz w:val="32"/>
          <w:szCs w:val="32"/>
          <w:u w:val="single"/>
        </w:rPr>
        <w:t>:-</w:t>
      </w:r>
    </w:p>
    <w:p w14:paraId="72BE2AE4" w14:textId="57601816" w:rsidR="00B500CD" w:rsidRDefault="00127D76" w:rsidP="00B500CD">
      <w:pPr>
        <w:rPr>
          <w:sz w:val="28"/>
          <w:szCs w:val="28"/>
        </w:rPr>
      </w:pPr>
      <w:r>
        <w:rPr>
          <w:sz w:val="28"/>
          <w:szCs w:val="28"/>
        </w:rPr>
        <w:t>Mostly all</w:t>
      </w:r>
      <w:r w:rsidR="00B500CD" w:rsidRPr="00B500CD">
        <w:rPr>
          <w:sz w:val="28"/>
          <w:szCs w:val="28"/>
        </w:rPr>
        <w:t xml:space="preserve"> function</w:t>
      </w:r>
      <w:r>
        <w:rPr>
          <w:sz w:val="28"/>
          <w:szCs w:val="28"/>
        </w:rPr>
        <w:t>s</w:t>
      </w:r>
      <w:r w:rsidR="00B500CD" w:rsidRPr="00B500CD">
        <w:rPr>
          <w:sz w:val="28"/>
          <w:szCs w:val="28"/>
        </w:rPr>
        <w:t xml:space="preserve"> </w:t>
      </w:r>
      <w:r>
        <w:rPr>
          <w:sz w:val="28"/>
          <w:szCs w:val="28"/>
        </w:rPr>
        <w:t>are</w:t>
      </w:r>
      <w:r w:rsidR="00B500CD" w:rsidRPr="00B500CD">
        <w:rPr>
          <w:sz w:val="28"/>
          <w:szCs w:val="28"/>
        </w:rPr>
        <w:t xml:space="preserve"> same from previous document</w:t>
      </w:r>
      <w:r w:rsidR="00B500CD">
        <w:rPr>
          <w:sz w:val="28"/>
          <w:szCs w:val="28"/>
        </w:rPr>
        <w:t xml:space="preserve"> except here, we only have used the INPUT_MODE to configure the</w:t>
      </w:r>
      <w:r>
        <w:rPr>
          <w:sz w:val="28"/>
          <w:szCs w:val="28"/>
        </w:rPr>
        <w:t xml:space="preserve"> PIN as input as to read if the pin is high or low but as we are choosing input then selecting PIN speed does not make sense so keep those default. There is one </w:t>
      </w:r>
      <w:proofErr w:type="spellStart"/>
      <w:r>
        <w:rPr>
          <w:sz w:val="28"/>
          <w:szCs w:val="28"/>
        </w:rPr>
        <w:t>gpio</w:t>
      </w:r>
      <w:proofErr w:type="spellEnd"/>
      <w:r>
        <w:rPr>
          <w:sz w:val="28"/>
          <w:szCs w:val="28"/>
        </w:rPr>
        <w:t xml:space="preserve"> read function. It returns a ‘1’ if the pin is high and ‘0’ if low.</w:t>
      </w:r>
    </w:p>
    <w:p w14:paraId="4B177604" w14:textId="77777777" w:rsidR="00127D76" w:rsidRDefault="00127D76" w:rsidP="00127D76">
      <w:pPr>
        <w:rPr>
          <w:b/>
          <w:bCs/>
          <w:i/>
          <w:iCs/>
          <w:sz w:val="32"/>
          <w:szCs w:val="32"/>
          <w:u w:val="single"/>
        </w:rPr>
      </w:pPr>
      <w:r w:rsidRPr="003C610D">
        <w:rPr>
          <w:b/>
          <w:bCs/>
          <w:i/>
          <w:iCs/>
          <w:sz w:val="32"/>
          <w:szCs w:val="32"/>
          <w:u w:val="single"/>
        </w:rPr>
        <w:t>How the function works?</w:t>
      </w:r>
    </w:p>
    <w:p w14:paraId="1C88E720" w14:textId="5B523C27" w:rsidR="00127D76" w:rsidRPr="00B500CD" w:rsidRDefault="00127D76" w:rsidP="00B500CD">
      <w:pPr>
        <w:rPr>
          <w:sz w:val="28"/>
          <w:szCs w:val="28"/>
        </w:rPr>
      </w:pPr>
      <w:r>
        <w:rPr>
          <w:sz w:val="28"/>
          <w:szCs w:val="28"/>
        </w:rPr>
        <w:t xml:space="preserve">We are using </w:t>
      </w:r>
      <w:proofErr w:type="gramStart"/>
      <w:r>
        <w:rPr>
          <w:sz w:val="28"/>
          <w:szCs w:val="28"/>
        </w:rPr>
        <w:t>a</w:t>
      </w:r>
      <w:proofErr w:type="gramEnd"/>
      <w:r>
        <w:rPr>
          <w:sz w:val="28"/>
          <w:szCs w:val="28"/>
        </w:rPr>
        <w:t xml:space="preserve"> 8 bit variable</w:t>
      </w:r>
      <w:r w:rsidR="001854CA">
        <w:rPr>
          <w:sz w:val="28"/>
          <w:szCs w:val="28"/>
        </w:rPr>
        <w:t xml:space="preserve"> which stores the bit we get from this – ‘</w:t>
      </w:r>
      <w:r w:rsidR="001854CA" w:rsidRPr="001854CA">
        <w:rPr>
          <w:sz w:val="28"/>
          <w:szCs w:val="28"/>
        </w:rPr>
        <w:t xml:space="preserve">(uint8_t)((port-&gt;IDR &gt;&gt; </w:t>
      </w:r>
      <w:proofErr w:type="spellStart"/>
      <w:r w:rsidR="001854CA" w:rsidRPr="001854CA">
        <w:rPr>
          <w:sz w:val="28"/>
          <w:szCs w:val="28"/>
        </w:rPr>
        <w:t>pinNumber</w:t>
      </w:r>
      <w:proofErr w:type="spellEnd"/>
      <w:r w:rsidR="001854CA" w:rsidRPr="001854CA">
        <w:rPr>
          <w:sz w:val="28"/>
          <w:szCs w:val="28"/>
        </w:rPr>
        <w:t>) &amp; 0x00000001)</w:t>
      </w:r>
      <w:r w:rsidR="001854CA">
        <w:rPr>
          <w:sz w:val="28"/>
          <w:szCs w:val="28"/>
        </w:rPr>
        <w:t>’. What this line of code do is that is shifts the IDR register to right side and ‘</w:t>
      </w:r>
      <w:proofErr w:type="spellStart"/>
      <w:r w:rsidR="001854CA">
        <w:rPr>
          <w:sz w:val="28"/>
          <w:szCs w:val="28"/>
        </w:rPr>
        <w:t>pinNumber</w:t>
      </w:r>
      <w:proofErr w:type="spellEnd"/>
      <w:r w:rsidR="001854CA">
        <w:rPr>
          <w:sz w:val="28"/>
          <w:szCs w:val="28"/>
        </w:rPr>
        <w:t>’ bits are shifted to right. Example:- If the Input register on PIN 5 got an input, it will be High. The register will be 0000000000100000 and if we shift it by 5 bits then it will be 00...000001.</w:t>
      </w:r>
      <w:r w:rsidR="00340C17">
        <w:rPr>
          <w:sz w:val="28"/>
          <w:szCs w:val="28"/>
        </w:rPr>
        <w:t>If the PIN is 6 then again right shifting it 6 times will again result in 1 at same 0</w:t>
      </w:r>
      <w:r w:rsidR="00340C17" w:rsidRPr="00340C17">
        <w:rPr>
          <w:sz w:val="28"/>
          <w:szCs w:val="28"/>
          <w:vertAlign w:val="superscript"/>
        </w:rPr>
        <w:t>th</w:t>
      </w:r>
      <w:r w:rsidR="00340C17">
        <w:rPr>
          <w:sz w:val="28"/>
          <w:szCs w:val="28"/>
        </w:rPr>
        <w:t xml:space="preserve"> position.</w:t>
      </w:r>
      <w:r w:rsidR="001854CA">
        <w:rPr>
          <w:sz w:val="28"/>
          <w:szCs w:val="28"/>
        </w:rPr>
        <w:t xml:space="preserve"> Now we AND it with </w:t>
      </w:r>
      <w:r w:rsidR="001854CA" w:rsidRPr="001854CA">
        <w:rPr>
          <w:sz w:val="28"/>
          <w:szCs w:val="28"/>
        </w:rPr>
        <w:t>0x00000001</w:t>
      </w:r>
      <w:r w:rsidR="001854CA">
        <w:rPr>
          <w:sz w:val="28"/>
          <w:szCs w:val="28"/>
        </w:rPr>
        <w:t xml:space="preserve"> then 1 &amp; 1 will be ‘1’ and our flag will be </w:t>
      </w:r>
      <w:r w:rsidR="00340C17">
        <w:rPr>
          <w:sz w:val="28"/>
          <w:szCs w:val="28"/>
        </w:rPr>
        <w:t>‘1’ or True. But if the input pin gets a low signal or ‘0’ then 0 &amp; 1 will be ‘0’ and flag will be False and it will return the value.</w:t>
      </w:r>
    </w:p>
    <w:p w14:paraId="57654CBC" w14:textId="77777777" w:rsidR="00553F65" w:rsidRDefault="00553F65"/>
    <w:sectPr w:rsidR="00553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CD"/>
    <w:rsid w:val="00127D76"/>
    <w:rsid w:val="001854CA"/>
    <w:rsid w:val="00340C17"/>
    <w:rsid w:val="00553F65"/>
    <w:rsid w:val="00B50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0D9F"/>
  <w15:chartTrackingRefBased/>
  <w15:docId w15:val="{8AB774FA-638E-4094-B8B0-A3FE8BD1E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0CD"/>
    <w:pPr>
      <w:spacing w:after="160" w:line="259" w:lineRule="auto"/>
      <w:jc w:val="both"/>
    </w:pPr>
    <w:rPr>
      <w:rFonts w:ascii="Times New Roman" w:hAnsi="Times New Roman"/>
      <w:sz w:val="24"/>
      <w:lang w:val="en-US"/>
    </w:rPr>
  </w:style>
  <w:style w:type="paragraph" w:styleId="Heading2">
    <w:name w:val="heading 2"/>
    <w:basedOn w:val="Normal"/>
    <w:next w:val="Normal"/>
    <w:link w:val="Heading2Char"/>
    <w:uiPriority w:val="9"/>
    <w:unhideWhenUsed/>
    <w:qFormat/>
    <w:rsid w:val="00B500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0CD"/>
    <w:rPr>
      <w:rFonts w:asciiTheme="majorHAnsi" w:eastAsiaTheme="majorEastAsia" w:hAnsiTheme="majorHAnsi" w:cstheme="majorBidi"/>
      <w:color w:val="365F91" w:themeColor="accent1" w:themeShade="BF"/>
      <w:sz w:val="26"/>
      <w:szCs w:val="26"/>
      <w:lang w:val="en-US"/>
    </w:rPr>
  </w:style>
  <w:style w:type="table" w:styleId="TableGrid">
    <w:name w:val="Table Grid"/>
    <w:basedOn w:val="TableNormal"/>
    <w:uiPriority w:val="59"/>
    <w:unhideWhenUsed/>
    <w:rsid w:val="00B50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Negi</dc:creator>
  <cp:keywords/>
  <dc:description/>
  <cp:lastModifiedBy>Lakshay Negi</cp:lastModifiedBy>
  <cp:revision>1</cp:revision>
  <dcterms:created xsi:type="dcterms:W3CDTF">2022-03-15T10:01:00Z</dcterms:created>
  <dcterms:modified xsi:type="dcterms:W3CDTF">2022-03-15T10:18:00Z</dcterms:modified>
</cp:coreProperties>
</file>