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FA2" w:rsidRPr="00D24F70" w:rsidRDefault="00B86FA2" w:rsidP="00B86FA2">
      <w:pPr>
        <w:numPr>
          <w:ilvl w:val="0"/>
          <w:numId w:val="1"/>
        </w:numPr>
        <w:shd w:val="clear" w:color="auto" w:fill="FCFCFC"/>
        <w:spacing w:before="360" w:after="0" w:line="240" w:lineRule="auto"/>
        <w:ind w:left="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4"/>
          <w:szCs w:val="48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kern w:val="36"/>
          <w:sz w:val="44"/>
          <w:szCs w:val="48"/>
          <w:lang w:eastAsia="en-IN" w:bidi="ar-SA"/>
        </w:rPr>
        <w:t>Assumptions for Q1–Q15</w:t>
      </w:r>
    </w:p>
    <w:p w:rsidR="00B86FA2" w:rsidRPr="00D24F70" w:rsidRDefault="00B86FA2" w:rsidP="00B86FA2">
      <w:pPr>
        <w:shd w:val="clear" w:color="auto" w:fill="FCFCFC"/>
        <w:spacing w:before="360"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4"/>
          <w:szCs w:val="48"/>
          <w:lang w:eastAsia="en-IN" w:bidi="ar-SA"/>
        </w:rPr>
      </w:pPr>
    </w:p>
    <w:p w:rsidR="00B86FA2" w:rsidRPr="00D24F70" w:rsidRDefault="00B86FA2" w:rsidP="00B86FA2">
      <w:pPr>
        <w:shd w:val="clear" w:color="auto" w:fill="FCFCFC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t>Q1. Basic filtering and sorting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Only orders with </w:t>
      </w:r>
      <w:proofErr w:type="spellStart"/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Order_Status</w:t>
      </w:r>
      <w:proofErr w:type="spellEnd"/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 xml:space="preserve"> = 'Delivered'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are included.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The date range is inclusive, from 1 October 2024 through 31 March 2025.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Each row represents one order.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Orders are sorted by </w:t>
      </w:r>
      <w:proofErr w:type="spellStart"/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Order_Date</w:t>
      </w:r>
      <w:proofErr w:type="spellEnd"/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in descending order, with the latest first.</w:t>
      </w:r>
    </w:p>
    <w:p w:rsidR="00B86FA2" w:rsidRPr="00D24F70" w:rsidRDefault="00B86FA2" w:rsidP="00B86FA2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t>Q2. Multi-table JOIN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Only delivered orders are considered.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Each order must have a matching customer record and employee record.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INNER JOIN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excludes orders with missing customer or employee matches.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Each order is associated with at most one customer and one employee.</w:t>
      </w:r>
    </w:p>
    <w:p w:rsidR="00B86FA2" w:rsidRPr="00D24F70" w:rsidRDefault="00B86FA2" w:rsidP="00B86FA2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t>Q3. Aggregation and HAVING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Only delivered orders contribute to units sold and net revenue.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Net revenue is calculated after discounts:</w:t>
      </w:r>
    </w:p>
    <w:p w:rsidR="00737B2B" w:rsidRPr="00D24F70" w:rsidRDefault="00737B2B" w:rsidP="00737B2B">
      <w:pPr>
        <w:shd w:val="clear" w:color="auto" w:fill="FCFCFC"/>
        <w:spacing w:beforeAutospacing="1" w:after="0" w:afterAutospacing="1" w:line="240" w:lineRule="auto"/>
        <w:rPr>
          <w:rFonts w:ascii="Copperplate Gothic Bold" w:eastAsia="Times New Roman" w:hAnsi="Copperplate Gothic Bold" w:cs="Times New Roman"/>
          <w:color w:val="0D0D0D"/>
          <w:sz w:val="32"/>
          <w:szCs w:val="33"/>
          <w:lang w:eastAsia="en-IN" w:bidi="ar-SA"/>
        </w:rPr>
      </w:pPr>
      <w:r w:rsidRPr="00D24F70">
        <w:rPr>
          <w:rFonts w:ascii="Copperplate Gothic Bold" w:eastAsia="Times New Roman" w:hAnsi="Copperplate Gothic Bold" w:cs="Segoe UI"/>
          <w:color w:val="0D0D0D"/>
          <w:sz w:val="24"/>
          <w:szCs w:val="27"/>
          <w:lang w:eastAsia="en-IN" w:bidi="ar-SA"/>
        </w:rPr>
        <w:t>Net Revenue = Quantity * Sales Price * (1 – Discount Rate).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proofErr w:type="spellStart"/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Discount_Rate</w:t>
      </w:r>
      <w:proofErr w:type="spellEnd"/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is stored as a decimal; for example, </w:t>
      </w:r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0.10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means a 10% discount.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Categories are included only when their total net revenue is strictly greater than ₹10,000.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proofErr w:type="gramStart"/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Units sold means</w:t>
      </w:r>
      <w:proofErr w:type="gramEnd"/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the sum of item quantities, not the number of orders.</w:t>
      </w:r>
    </w:p>
    <w:p w:rsidR="00B86FA2" w:rsidRPr="00D24F70" w:rsidRDefault="00B86FA2" w:rsidP="00B86FA2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t>Q4. Customers with repeat purchases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A repeat customer has at least two distinct delivered orders.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Returned and cancelled orders are excluded based on their current </w:t>
      </w:r>
      <w:proofErr w:type="spellStart"/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Order_Status</w:t>
      </w:r>
      <w:proofErr w:type="spellEnd"/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Total net spend includes discounts.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Customers without delivered purchases are excluded.</w:t>
      </w:r>
    </w:p>
    <w:p w:rsidR="00B86FA2" w:rsidRPr="00D24F70" w:rsidRDefault="00B86FA2" w:rsidP="00B86FA2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t>Q5. LEFT JOIN and zero activity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All customers must appear, even those with no delivered orders.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Only delivered orders are counted.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Customers without delivered orders receive a count of zero.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The delivered-status condition must remain in the </w:t>
      </w:r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ON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clause of the </w:t>
      </w:r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LEFT JOIN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to preserve customers with zero activity.</w:t>
      </w:r>
    </w:p>
    <w:p w:rsidR="00B86FA2" w:rsidRPr="00D24F70" w:rsidRDefault="00B86FA2" w:rsidP="00B86FA2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lastRenderedPageBreak/>
        <w:t xml:space="preserve">Q6. </w:t>
      </w:r>
      <w:proofErr w:type="spellStart"/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t>Subquery</w:t>
      </w:r>
      <w:proofErr w:type="spellEnd"/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The average unit price is calculated across all products in the </w:t>
      </w:r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Products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table.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Each product's </w:t>
      </w:r>
      <w:proofErr w:type="spellStart"/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Unit_Price</w:t>
      </w:r>
      <w:proofErr w:type="spellEnd"/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is compared with that overall average.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Only products with a unit price strictly greater than the average are returned.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Every product is considered once, regardless of sales or stock quantity.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The average is calculated using the current product prices, not historical sale prices.</w:t>
      </w:r>
    </w:p>
    <w:p w:rsidR="00B86FA2" w:rsidRPr="00D24F70" w:rsidRDefault="00B86FA2" w:rsidP="00B86FA2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t>Q7. NOT EXISTS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A customer qualifies if they have never placed an order currently marked as </w:t>
      </w:r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Delivered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Customers with no orders are included.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Customers whose orders are exclusively cancelled or returned are included.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The query checks the current order status, not the historical delivery status.</w:t>
      </w:r>
    </w:p>
    <w:p w:rsidR="00B86FA2" w:rsidRPr="00D24F70" w:rsidRDefault="00B86FA2" w:rsidP="00B86FA2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t>Q8. Date functions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Only delivered orders contribute to the monthly order count and net revenue.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Orders are grouped by calendar year and month, so September 2024 and September 2025 are treated as different months.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Net revenue is calculated after discounts.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The order count counts distinct orders, not order items.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Only months containing at least one delivered order appear.</w:t>
      </w:r>
    </w:p>
    <w:p w:rsidR="00B86FA2" w:rsidRPr="00D24F70" w:rsidRDefault="00B86FA2" w:rsidP="00B86FA2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t>Q9. CASE expression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Stock quantities are classified according to the specified thresholds:</w:t>
      </w:r>
    </w:p>
    <w:p w:rsidR="00B86FA2" w:rsidRPr="00D24F70" w:rsidRDefault="00B86FA2" w:rsidP="00B86FA2">
      <w:pPr>
        <w:numPr>
          <w:ilvl w:val="2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Below 20: </w:t>
      </w:r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Low Stock</w:t>
      </w:r>
    </w:p>
    <w:p w:rsidR="00B86FA2" w:rsidRPr="00D24F70" w:rsidRDefault="00B86FA2" w:rsidP="00B86FA2">
      <w:pPr>
        <w:numPr>
          <w:ilvl w:val="2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20 through 40 inclusive: </w:t>
      </w:r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Moderate Stock</w:t>
      </w:r>
    </w:p>
    <w:p w:rsidR="00B86FA2" w:rsidRPr="00B86FA2" w:rsidRDefault="00B86FA2" w:rsidP="00B86FA2">
      <w:pPr>
        <w:numPr>
          <w:ilvl w:val="2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</w:pPr>
      <w:r w:rsidRPr="00B86FA2"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  <w:t xml:space="preserve">Above 40: </w:t>
      </w:r>
      <w:r w:rsidRPr="00B86FA2">
        <w:rPr>
          <w:rFonts w:ascii="Consolas" w:eastAsia="Times New Roman" w:hAnsi="Consolas" w:cs="Courier New"/>
          <w:color w:val="0D0D0D"/>
          <w:sz w:val="25"/>
          <w:szCs w:val="25"/>
          <w:bdr w:val="none" w:sz="0" w:space="0" w:color="auto" w:frame="1"/>
          <w:lang w:eastAsia="en-IN" w:bidi="ar-SA"/>
        </w:rPr>
        <w:t>High Stock</w:t>
      </w:r>
    </w:p>
    <w:p w:rsidR="00B86FA2" w:rsidRPr="00B86FA2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</w:pPr>
      <w:r w:rsidRPr="00B86FA2"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  <w:t xml:space="preserve">The classification uses current </w:t>
      </w:r>
      <w:proofErr w:type="spellStart"/>
      <w:r w:rsidRPr="00B86FA2">
        <w:rPr>
          <w:rFonts w:ascii="Consolas" w:eastAsia="Times New Roman" w:hAnsi="Consolas" w:cs="Courier New"/>
          <w:color w:val="0D0D0D"/>
          <w:sz w:val="25"/>
          <w:szCs w:val="25"/>
          <w:bdr w:val="none" w:sz="0" w:space="0" w:color="auto" w:frame="1"/>
          <w:lang w:eastAsia="en-IN" w:bidi="ar-SA"/>
        </w:rPr>
        <w:t>Stock_Quantity</w:t>
      </w:r>
      <w:proofErr w:type="spellEnd"/>
      <w:r w:rsidRPr="00B86FA2"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  <w:t>.</w:t>
      </w:r>
    </w:p>
    <w:p w:rsidR="00B86FA2" w:rsidRPr="00B86FA2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</w:pPr>
      <w:r w:rsidRPr="00B86FA2"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  <w:t>Stock quantity is assumed to be a valid, non-negative integer.</w:t>
      </w:r>
    </w:p>
    <w:p w:rsidR="00B86FA2" w:rsidRPr="00B86FA2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</w:pPr>
      <w:r w:rsidRPr="00B86FA2"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  <w:t xml:space="preserve">No stock quantity is </w:t>
      </w:r>
      <w:r w:rsidRPr="00B86FA2">
        <w:rPr>
          <w:rFonts w:ascii="Consolas" w:eastAsia="Times New Roman" w:hAnsi="Consolas" w:cs="Courier New"/>
          <w:color w:val="0D0D0D"/>
          <w:sz w:val="25"/>
          <w:szCs w:val="25"/>
          <w:bdr w:val="none" w:sz="0" w:space="0" w:color="auto" w:frame="1"/>
          <w:lang w:eastAsia="en-IN" w:bidi="ar-SA"/>
        </w:rPr>
        <w:t>NULL</w:t>
      </w:r>
      <w:r w:rsidRPr="00B86FA2"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  <w:t xml:space="preserve"> in the supplied sample data.</w:t>
      </w:r>
    </w:p>
    <w:p w:rsidR="00B86FA2" w:rsidRPr="00B86FA2" w:rsidRDefault="00B86FA2" w:rsidP="00B86FA2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 w:bidi="ar-SA"/>
        </w:rPr>
      </w:pPr>
      <w:r w:rsidRPr="00B86FA2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 w:bidi="ar-SA"/>
        </w:rPr>
        <w:t>Q10. Conditional aggregation</w:t>
      </w:r>
    </w:p>
    <w:p w:rsidR="00B86FA2" w:rsidRPr="00B86FA2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</w:pPr>
      <w:r w:rsidRPr="00B86FA2"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  <w:t>Every employee is included, even employees without orders.</w:t>
      </w:r>
    </w:p>
    <w:p w:rsidR="00B86FA2" w:rsidRPr="00B86FA2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</w:pPr>
      <w:r w:rsidRPr="00B86FA2"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  <w:t xml:space="preserve">Orders are counted according to their current status: </w:t>
      </w:r>
      <w:r w:rsidRPr="00B86FA2">
        <w:rPr>
          <w:rFonts w:ascii="Consolas" w:eastAsia="Times New Roman" w:hAnsi="Consolas" w:cs="Courier New"/>
          <w:color w:val="0D0D0D"/>
          <w:sz w:val="25"/>
          <w:szCs w:val="25"/>
          <w:bdr w:val="none" w:sz="0" w:space="0" w:color="auto" w:frame="1"/>
          <w:lang w:eastAsia="en-IN" w:bidi="ar-SA"/>
        </w:rPr>
        <w:t>Delivered</w:t>
      </w:r>
      <w:r w:rsidRPr="00B86FA2"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  <w:t xml:space="preserve">, </w:t>
      </w:r>
      <w:r w:rsidRPr="00B86FA2">
        <w:rPr>
          <w:rFonts w:ascii="Consolas" w:eastAsia="Times New Roman" w:hAnsi="Consolas" w:cs="Courier New"/>
          <w:color w:val="0D0D0D"/>
          <w:sz w:val="25"/>
          <w:szCs w:val="25"/>
          <w:bdr w:val="none" w:sz="0" w:space="0" w:color="auto" w:frame="1"/>
          <w:lang w:eastAsia="en-IN" w:bidi="ar-SA"/>
        </w:rPr>
        <w:t>Returned</w:t>
      </w:r>
      <w:r w:rsidRPr="00B86FA2"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  <w:t xml:space="preserve">, or </w:t>
      </w:r>
      <w:r w:rsidRPr="00B86FA2">
        <w:rPr>
          <w:rFonts w:ascii="Consolas" w:eastAsia="Times New Roman" w:hAnsi="Consolas" w:cs="Courier New"/>
          <w:color w:val="0D0D0D"/>
          <w:sz w:val="25"/>
          <w:szCs w:val="25"/>
          <w:bdr w:val="none" w:sz="0" w:space="0" w:color="auto" w:frame="1"/>
          <w:lang w:eastAsia="en-IN" w:bidi="ar-SA"/>
        </w:rPr>
        <w:t>Cancelled</w:t>
      </w:r>
      <w:r w:rsidRPr="00B86FA2"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  <w:t>.</w:t>
      </w:r>
    </w:p>
    <w:p w:rsidR="00B86FA2" w:rsidRPr="00B86FA2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</w:pPr>
      <w:r w:rsidRPr="00B86FA2"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  <w:t>Each order is counted once, regardless of how many items it contains.</w:t>
      </w:r>
    </w:p>
    <w:p w:rsidR="00B86FA2" w:rsidRPr="00B86FA2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</w:pPr>
      <w:r w:rsidRPr="00B86FA2"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  <w:t>Employees with no matching orders receive zero in all three counts.</w:t>
      </w:r>
    </w:p>
    <w:p w:rsidR="00B86FA2" w:rsidRPr="00B86FA2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</w:pPr>
      <w:r w:rsidRPr="00B86FA2">
        <w:rPr>
          <w:rFonts w:ascii="Segoe UI" w:eastAsia="Times New Roman" w:hAnsi="Segoe UI" w:cs="Segoe UI"/>
          <w:color w:val="0D0D0D"/>
          <w:sz w:val="27"/>
          <w:szCs w:val="27"/>
          <w:lang w:eastAsia="en-IN" w:bidi="ar-SA"/>
        </w:rPr>
        <w:t>Any other order statuses would not contribute to these three counts.</w:t>
      </w:r>
    </w:p>
    <w:p w:rsidR="00B86FA2" w:rsidRPr="00D24F70" w:rsidRDefault="00B86FA2" w:rsidP="00B86FA2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lastRenderedPageBreak/>
        <w:t>Q11. Window function — ranking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Every product is eligible to appear, including products with no delivered sales.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Only delivered orders contribute to net revenue.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Products with no delivered sales are assigned zero revenue.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Products are ranked separately within each category.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proofErr w:type="gramStart"/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RANK(</w:t>
      </w:r>
      <w:proofErr w:type="gramEnd"/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)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gives tied products the same rank, with gaps in subsequent rank numbers.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Revenue is calculated after discounts.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Products with a </w:t>
      </w:r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NULL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category would form a separate category partition.</w:t>
      </w:r>
    </w:p>
    <w:p w:rsidR="00B86FA2" w:rsidRPr="00D24F70" w:rsidRDefault="00B86FA2" w:rsidP="00B86FA2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t>Q12. Running total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Only delivered orders contribute to monthly revenue.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Monthly net revenue is calculated after discounts.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Months are ordered chronologically using the calendar month.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The running total starts with the earliest month in the result and accumulates revenue through each subsequent month.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Months without delivered orders are omitted unless a separate calendar table or generated month series is used.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The running total is cumulative across all months in the dataset, not reset each year.</w:t>
      </w:r>
    </w:p>
    <w:p w:rsidR="00B86FA2" w:rsidRPr="00D24F70" w:rsidRDefault="00B86FA2" w:rsidP="00B86FA2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t>Q13. Return analysis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The </w:t>
      </w:r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Returns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table identifies returned orders and provides their return dates and reasons.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Pre-discount order value is calculated as quantity multiplied by sale price, without subtracting discounts.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Each returned order is assumed to have at least one order item.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The query reports the full pre-discount value of the order, not necessarily the value of the specific item returned.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Refund amounts are unavailable because the </w:t>
      </w:r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Returns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table does not contain a refund amount.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The query does not independently filter </w:t>
      </w:r>
      <w:proofErr w:type="spellStart"/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Order_Status</w:t>
      </w:r>
      <w:proofErr w:type="spellEnd"/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 xml:space="preserve"> = 'Returned'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; it relies on records in the </w:t>
      </w:r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Returns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table.</w:t>
      </w:r>
    </w:p>
    <w:p w:rsidR="00B86FA2" w:rsidRPr="00D24F70" w:rsidRDefault="00B86FA2" w:rsidP="00B86FA2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t>Q14. CTE — customers above average revenue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The CTE calculates net revenue for each customer using delivered orders only.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Net revenue includes the effect of discounts.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The average is calculated </w:t>
      </w:r>
      <w:r w:rsidRPr="00D24F70">
        <w:rPr>
          <w:rFonts w:ascii="Segoe UI" w:eastAsia="Times New Roman" w:hAnsi="Segoe UI" w:cs="Segoe UI"/>
          <w:b/>
          <w:bCs/>
          <w:color w:val="0D0D0D"/>
          <w:sz w:val="24"/>
          <w:szCs w:val="27"/>
          <w:bdr w:val="none" w:sz="0" w:space="0" w:color="auto" w:frame="1"/>
          <w:lang w:eastAsia="en-IN" w:bidi="ar-SA"/>
        </w:rPr>
        <w:t>only across customers with at least one delivered purchase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, not across all customers.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Customers with no delivered purchases are excluded from both the average and the final result.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Cs w:val="27"/>
          <w:lang w:eastAsia="en-IN" w:bidi="ar-SA"/>
        </w:rPr>
        <w:t>Only customers whose revenue is strictly greater than the average are returned.</w:t>
      </w:r>
    </w:p>
    <w:p w:rsidR="00B86FA2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The average is an </w:t>
      </w:r>
      <w:proofErr w:type="spellStart"/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unweighted</w:t>
      </w:r>
      <w:proofErr w:type="spellEnd"/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arithmetic mean of customer revenue totals.</w:t>
      </w:r>
    </w:p>
    <w:p w:rsidR="00D24F70" w:rsidRPr="00D24F70" w:rsidRDefault="00D24F70" w:rsidP="00D24F70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</w:p>
    <w:p w:rsidR="00B86FA2" w:rsidRPr="00D24F70" w:rsidRDefault="00B86FA2" w:rsidP="00B86FA2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lastRenderedPageBreak/>
        <w:t>Q15. Business insight — top three customers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Only delivered orders contribute to customer net spend.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Net spend is calculated after discounts.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Delivered order count counts distinct orders rather than order items.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Revenue contribution is calculated as:</w:t>
      </w:r>
    </w:p>
    <w:p w:rsidR="00B86FA2" w:rsidRPr="00D24F70" w:rsidRDefault="00B86FA2" w:rsidP="00B86FA2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Times New Roman" w:eastAsia="Times New Roman" w:hAnsi="Times New Roman" w:cs="Times New Roman"/>
          <w:color w:val="0D0D0D"/>
          <w:sz w:val="32"/>
          <w:szCs w:val="33"/>
          <w:bdr w:val="none" w:sz="0" w:space="0" w:color="auto" w:frame="1"/>
          <w:lang w:eastAsia="en-IN" w:bidi="ar-SA"/>
        </w:rPr>
        <w:t>Customer Net SpendTotal Delivered Net Revenue×100</w:t>
      </w:r>
      <w:r w:rsidRPr="00D24F70">
        <w:rPr>
          <w:rFonts w:ascii="Times New Roman" w:eastAsia="Times New Roman" w:hAnsi="Times New Roman" w:cs="Times New Roman"/>
          <w:color w:val="0D0D0D"/>
          <w:sz w:val="32"/>
          <w:szCs w:val="33"/>
          <w:lang w:eastAsia="en-IN" w:bidi="ar-SA"/>
        </w:rPr>
        <w:t>Total Delivered Net RevenueCustomer Net Spend</w:t>
      </w:r>
      <w:r w:rsidRPr="00B86FA2">
        <w:rPr>
          <w:rFonts w:ascii="Times New Roman" w:eastAsia="Times New Roman" w:hAnsi="Times New Roman" w:cs="Times New Roman"/>
          <w:color w:val="0D0D0D"/>
          <w:sz w:val="2"/>
          <w:szCs w:val="2"/>
          <w:lang w:eastAsia="en-IN" w:bidi="ar-SA"/>
        </w:rPr>
        <w:t>​</w:t>
      </w:r>
      <w:r w:rsidRPr="00D24F70">
        <w:rPr>
          <w:rFonts w:ascii="Times New Roman" w:eastAsia="Times New Roman" w:hAnsi="Times New Roman" w:cs="Times New Roman"/>
          <w:color w:val="0D0D0D"/>
          <w:sz w:val="32"/>
          <w:szCs w:val="33"/>
          <w:lang w:eastAsia="en-IN" w:bidi="ar-SA"/>
        </w:rPr>
        <w:t>×100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The denominator includes delivered net revenue from all customers, not just the top three.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Customers are ranked by net spend in descending order.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LIMIT 3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returns at most three customers. If customers tie at the third position, the query does not necessarily return all tied customers.</w:t>
      </w:r>
    </w:p>
    <w:p w:rsidR="00B86FA2" w:rsidRPr="00D24F70" w:rsidRDefault="00B86FA2" w:rsidP="00B86FA2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Returned and cancelled orders are excluded according to their current status.</w:t>
      </w:r>
    </w:p>
    <w:p w:rsidR="00B86FA2" w:rsidRPr="00D24F70" w:rsidRDefault="00B86FA2" w:rsidP="00B86FA2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t>Important assumptions that apply to all q</w:t>
      </w:r>
      <w:bookmarkStart w:id="0" w:name="_GoBack"/>
      <w:bookmarkEnd w:id="0"/>
      <w:r w:rsidRPr="00D24F70">
        <w:rPr>
          <w:rFonts w:ascii="Segoe UI" w:eastAsia="Times New Roman" w:hAnsi="Segoe UI" w:cs="Segoe UI"/>
          <w:b/>
          <w:bCs/>
          <w:color w:val="0D0D0D"/>
          <w:sz w:val="32"/>
          <w:szCs w:val="36"/>
          <w:lang w:eastAsia="en-IN" w:bidi="ar-SA"/>
        </w:rPr>
        <w:t>uestions</w:t>
      </w:r>
    </w:p>
    <w:p w:rsidR="00B86FA2" w:rsidRPr="00D24F70" w:rsidRDefault="00B86FA2" w:rsidP="00B86FA2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These are useful to mention at the beginning of your assignment:</w:t>
      </w:r>
    </w:p>
    <w:p w:rsidR="00B86FA2" w:rsidRPr="00D24F70" w:rsidRDefault="00B86FA2" w:rsidP="00B86F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24"/>
          <w:szCs w:val="27"/>
          <w:bdr w:val="none" w:sz="0" w:space="0" w:color="auto" w:frame="1"/>
          <w:lang w:eastAsia="en-IN" w:bidi="ar-SA"/>
        </w:rPr>
        <w:t>Order status: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</w:t>
      </w:r>
      <w:proofErr w:type="spellStart"/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Order_Status</w:t>
      </w:r>
      <w:proofErr w:type="spellEnd"/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represents the current status of an order.</w:t>
      </w:r>
    </w:p>
    <w:p w:rsidR="00B86FA2" w:rsidRPr="00D24F70" w:rsidRDefault="00B86FA2" w:rsidP="00B86F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</w:p>
    <w:p w:rsidR="00B86FA2" w:rsidRPr="00D24F70" w:rsidRDefault="00B86FA2" w:rsidP="00B86F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24"/>
          <w:szCs w:val="27"/>
          <w:bdr w:val="none" w:sz="0" w:space="0" w:color="auto" w:frame="1"/>
          <w:lang w:eastAsia="en-IN" w:bidi="ar-SA"/>
        </w:rPr>
        <w:t>Discounts: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</w:t>
      </w:r>
      <w:proofErr w:type="spellStart"/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Discount_Rate</w:t>
      </w:r>
      <w:proofErr w:type="spellEnd"/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is stored as a decimal between 0 and 1.</w:t>
      </w:r>
    </w:p>
    <w:p w:rsidR="00B86FA2" w:rsidRPr="00D24F70" w:rsidRDefault="00B86FA2" w:rsidP="00B86F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</w:p>
    <w:p w:rsidR="00B86FA2" w:rsidRPr="00D24F70" w:rsidRDefault="00B86FA2" w:rsidP="00B86F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24"/>
          <w:szCs w:val="27"/>
          <w:bdr w:val="none" w:sz="0" w:space="0" w:color="auto" w:frame="1"/>
          <w:lang w:eastAsia="en-IN" w:bidi="ar-SA"/>
        </w:rPr>
        <w:t>Revenue: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Net revenue means revenue after discounts, before any </w:t>
      </w:r>
    </w:p>
    <w:p w:rsidR="00B86FA2" w:rsidRPr="00D24F70" w:rsidRDefault="00B86FA2" w:rsidP="00B86F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proofErr w:type="gramStart"/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>separately</w:t>
      </w:r>
      <w:proofErr w:type="gramEnd"/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recorded refunds, taxes, shipping charges, or other adjustments.</w:t>
      </w:r>
    </w:p>
    <w:p w:rsidR="00B86FA2" w:rsidRPr="00D24F70" w:rsidRDefault="00B86FA2" w:rsidP="00B86F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</w:p>
    <w:p w:rsidR="00B86FA2" w:rsidRPr="00D24F70" w:rsidRDefault="00B86FA2" w:rsidP="00B86F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24"/>
          <w:szCs w:val="27"/>
          <w:bdr w:val="none" w:sz="0" w:space="0" w:color="auto" w:frame="1"/>
          <w:lang w:eastAsia="en-IN" w:bidi="ar-SA"/>
        </w:rPr>
        <w:t>Historical prices: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</w:t>
      </w:r>
      <w:proofErr w:type="spellStart"/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Unit_Price_at_Sale</w:t>
      </w:r>
      <w:proofErr w:type="spellEnd"/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is used for revenue calculations because it represents the price at the time of sale; </w:t>
      </w:r>
      <w:proofErr w:type="spellStart"/>
      <w:r w:rsidRPr="00D24F70">
        <w:rPr>
          <w:rFonts w:ascii="Consolas" w:eastAsia="Times New Roman" w:hAnsi="Consolas" w:cs="Courier New"/>
          <w:color w:val="0D0D0D"/>
          <w:sz w:val="24"/>
          <w:szCs w:val="25"/>
          <w:bdr w:val="none" w:sz="0" w:space="0" w:color="auto" w:frame="1"/>
          <w:lang w:eastAsia="en-IN" w:bidi="ar-SA"/>
        </w:rPr>
        <w:t>Products.Unit_Price</w:t>
      </w:r>
      <w:proofErr w:type="spellEnd"/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is used for the average-price question.</w:t>
      </w:r>
    </w:p>
    <w:p w:rsidR="00B86FA2" w:rsidRPr="00D24F70" w:rsidRDefault="00B86FA2" w:rsidP="00B86F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</w:p>
    <w:p w:rsidR="00B86FA2" w:rsidRPr="00D24F70" w:rsidRDefault="00B86FA2" w:rsidP="00B86F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24"/>
          <w:szCs w:val="27"/>
          <w:bdr w:val="none" w:sz="0" w:space="0" w:color="auto" w:frame="1"/>
          <w:lang w:eastAsia="en-IN" w:bidi="ar-SA"/>
        </w:rPr>
        <w:t>Data integrity: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Primary keys and foreign keys are assumed to be valid, and each order item belongs to one order and one product.</w:t>
      </w:r>
    </w:p>
    <w:p w:rsidR="00B86FA2" w:rsidRPr="00D24F70" w:rsidRDefault="00B86FA2" w:rsidP="00B86F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</w:p>
    <w:p w:rsidR="00B86FA2" w:rsidRPr="00D24F70" w:rsidRDefault="00B86FA2" w:rsidP="00B86F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24"/>
          <w:szCs w:val="27"/>
          <w:bdr w:val="none" w:sz="0" w:space="0" w:color="auto" w:frame="1"/>
          <w:lang w:eastAsia="en-IN" w:bidi="ar-SA"/>
        </w:rPr>
        <w:t>Returns: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Returned orders are excluded from delivered-order calculations based on their current status. No refund is deducted unless refund data is available.</w:t>
      </w:r>
    </w:p>
    <w:p w:rsidR="00B86FA2" w:rsidRPr="00D24F70" w:rsidRDefault="00B86FA2" w:rsidP="00B86F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</w:p>
    <w:p w:rsidR="00B86FA2" w:rsidRPr="00D24F70" w:rsidRDefault="00B86FA2" w:rsidP="00B86F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24"/>
          <w:szCs w:val="27"/>
          <w:bdr w:val="none" w:sz="0" w:space="0" w:color="auto" w:frame="1"/>
          <w:lang w:eastAsia="en-IN" w:bidi="ar-SA"/>
        </w:rPr>
        <w:t>Currency: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All monetary amounts are assumed to be in Indian rupees (₹), as indicated by the assignment.</w:t>
      </w:r>
    </w:p>
    <w:p w:rsidR="00B86FA2" w:rsidRPr="00D24F70" w:rsidRDefault="00B86FA2" w:rsidP="00B86F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</w:p>
    <w:p w:rsidR="00B86FA2" w:rsidRPr="00D24F70" w:rsidRDefault="00B86FA2" w:rsidP="00B86F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</w:pPr>
      <w:r w:rsidRPr="00D24F70">
        <w:rPr>
          <w:rFonts w:ascii="Segoe UI" w:eastAsia="Times New Roman" w:hAnsi="Segoe UI" w:cs="Segoe UI"/>
          <w:b/>
          <w:bCs/>
          <w:color w:val="0D0D0D"/>
          <w:sz w:val="24"/>
          <w:szCs w:val="27"/>
          <w:bdr w:val="none" w:sz="0" w:space="0" w:color="auto" w:frame="1"/>
          <w:lang w:eastAsia="en-IN" w:bidi="ar-SA"/>
        </w:rPr>
        <w:t>Exam tip:</w:t>
      </w:r>
      <w:r w:rsidRPr="00D24F70">
        <w:rPr>
          <w:rFonts w:ascii="Segoe UI" w:eastAsia="Times New Roman" w:hAnsi="Segoe UI" w:cs="Segoe UI"/>
          <w:color w:val="0D0D0D"/>
          <w:sz w:val="24"/>
          <w:szCs w:val="27"/>
          <w:lang w:eastAsia="en-IN" w:bidi="ar-SA"/>
        </w:rPr>
        <w:t xml:space="preserve"> If you need to write only a few assumptions, prioritize the definition of delivered orders, the revenue formula, discount representation, treatment of zero-activity customers, and the population used to calculate averages.</w:t>
      </w:r>
    </w:p>
    <w:p w:rsidR="00D24F70" w:rsidRPr="00D24F70" w:rsidRDefault="00D24F70">
      <w:pPr>
        <w:rPr>
          <w:sz w:val="20"/>
        </w:rPr>
      </w:pPr>
    </w:p>
    <w:sectPr w:rsidR="00D24F70" w:rsidRPr="00D24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4D3429"/>
    <w:multiLevelType w:val="multilevel"/>
    <w:tmpl w:val="8E8ADB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14"/>
        </w:tabs>
        <w:ind w:left="101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734"/>
        </w:tabs>
        <w:ind w:left="1734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</w:lvl>
    <w:lvl w:ilvl="4" w:tentative="1">
      <w:start w:val="1"/>
      <w:numFmt w:val="decimal"/>
      <w:lvlText w:val="%5."/>
      <w:lvlJc w:val="left"/>
      <w:pPr>
        <w:tabs>
          <w:tab w:val="num" w:pos="3174"/>
        </w:tabs>
        <w:ind w:left="3174" w:hanging="360"/>
      </w:pPr>
    </w:lvl>
    <w:lvl w:ilvl="5" w:tentative="1">
      <w:start w:val="1"/>
      <w:numFmt w:val="decimal"/>
      <w:lvlText w:val="%6."/>
      <w:lvlJc w:val="left"/>
      <w:pPr>
        <w:tabs>
          <w:tab w:val="num" w:pos="3894"/>
        </w:tabs>
        <w:ind w:left="3894" w:hanging="360"/>
      </w:pPr>
    </w:lvl>
    <w:lvl w:ilvl="6" w:tentative="1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</w:lvl>
    <w:lvl w:ilvl="7" w:tentative="1">
      <w:start w:val="1"/>
      <w:numFmt w:val="decimal"/>
      <w:lvlText w:val="%8."/>
      <w:lvlJc w:val="left"/>
      <w:pPr>
        <w:tabs>
          <w:tab w:val="num" w:pos="5334"/>
        </w:tabs>
        <w:ind w:left="5334" w:hanging="360"/>
      </w:pPr>
    </w:lvl>
    <w:lvl w:ilvl="8" w:tentative="1">
      <w:start w:val="1"/>
      <w:numFmt w:val="decimal"/>
      <w:lvlText w:val="%9."/>
      <w:lvlJc w:val="left"/>
      <w:pPr>
        <w:tabs>
          <w:tab w:val="num" w:pos="6054"/>
        </w:tabs>
        <w:ind w:left="6054" w:hanging="360"/>
      </w:pPr>
    </w:lvl>
  </w:abstractNum>
  <w:num w:numId="1">
    <w:abstractNumId w:val="0"/>
  </w:num>
  <w:num w:numId="2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FA2"/>
    <w:rsid w:val="00652D22"/>
    <w:rsid w:val="00737B2B"/>
    <w:rsid w:val="00B86FA2"/>
    <w:rsid w:val="00D24F70"/>
    <w:rsid w:val="00F8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86F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</w:rPr>
  </w:style>
  <w:style w:type="paragraph" w:styleId="Heading2">
    <w:name w:val="heading 2"/>
    <w:basedOn w:val="Normal"/>
    <w:link w:val="Heading2Char"/>
    <w:uiPriority w:val="9"/>
    <w:qFormat/>
    <w:rsid w:val="00B86F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FA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B86FA2"/>
    <w:rPr>
      <w:rFonts w:ascii="Times New Roman" w:eastAsia="Times New Roman" w:hAnsi="Times New Roman" w:cs="Times New Roman"/>
      <w:b/>
      <w:bCs/>
      <w:sz w:val="36"/>
      <w:szCs w:val="36"/>
      <w:lang w:eastAsia="en-IN" w:bidi="ar-SA"/>
    </w:rPr>
  </w:style>
  <w:style w:type="paragraph" w:customStyle="1" w:styleId="x1ghz6dp">
    <w:name w:val="x1ghz6dp"/>
    <w:basedOn w:val="Normal"/>
    <w:rsid w:val="00B86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styleId="HTMLCode">
    <w:name w:val="HTML Code"/>
    <w:basedOn w:val="DefaultParagraphFont"/>
    <w:uiPriority w:val="99"/>
    <w:semiHidden/>
    <w:unhideWhenUsed/>
    <w:rsid w:val="00B86FA2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B86FA2"/>
  </w:style>
  <w:style w:type="character" w:customStyle="1" w:styleId="katex">
    <w:name w:val="katex"/>
    <w:basedOn w:val="DefaultParagraphFont"/>
    <w:rsid w:val="00B86FA2"/>
  </w:style>
  <w:style w:type="character" w:customStyle="1" w:styleId="katex-mathml">
    <w:name w:val="katex-mathml"/>
    <w:basedOn w:val="DefaultParagraphFont"/>
    <w:rsid w:val="00B86FA2"/>
  </w:style>
  <w:style w:type="character" w:customStyle="1" w:styleId="katex-html">
    <w:name w:val="katex-html"/>
    <w:basedOn w:val="DefaultParagraphFont"/>
    <w:rsid w:val="00B86FA2"/>
  </w:style>
  <w:style w:type="character" w:customStyle="1" w:styleId="katex-base">
    <w:name w:val="katex-base"/>
    <w:basedOn w:val="DefaultParagraphFont"/>
    <w:rsid w:val="00B86FA2"/>
  </w:style>
  <w:style w:type="character" w:customStyle="1" w:styleId="katex-strut">
    <w:name w:val="katex-strut"/>
    <w:basedOn w:val="DefaultParagraphFont"/>
    <w:rsid w:val="00B86FA2"/>
  </w:style>
  <w:style w:type="character" w:customStyle="1" w:styleId="mord">
    <w:name w:val="mord"/>
    <w:basedOn w:val="DefaultParagraphFont"/>
    <w:rsid w:val="00B86FA2"/>
  </w:style>
  <w:style w:type="character" w:customStyle="1" w:styleId="mspace">
    <w:name w:val="mspace"/>
    <w:basedOn w:val="DefaultParagraphFont"/>
    <w:rsid w:val="00B86FA2"/>
  </w:style>
  <w:style w:type="character" w:customStyle="1" w:styleId="mrel">
    <w:name w:val="mrel"/>
    <w:basedOn w:val="DefaultParagraphFont"/>
    <w:rsid w:val="00B86FA2"/>
  </w:style>
  <w:style w:type="character" w:customStyle="1" w:styleId="mbin">
    <w:name w:val="mbin"/>
    <w:basedOn w:val="DefaultParagraphFont"/>
    <w:rsid w:val="00B86FA2"/>
  </w:style>
  <w:style w:type="character" w:customStyle="1" w:styleId="mopen">
    <w:name w:val="mopen"/>
    <w:basedOn w:val="DefaultParagraphFont"/>
    <w:rsid w:val="00B86FA2"/>
  </w:style>
  <w:style w:type="character" w:customStyle="1" w:styleId="mclose">
    <w:name w:val="mclose"/>
    <w:basedOn w:val="DefaultParagraphFont"/>
    <w:rsid w:val="00B86FA2"/>
  </w:style>
  <w:style w:type="character" w:customStyle="1" w:styleId="xt0psk2">
    <w:name w:val="xt0psk2"/>
    <w:basedOn w:val="DefaultParagraphFont"/>
    <w:rsid w:val="00B86FA2"/>
  </w:style>
  <w:style w:type="character" w:customStyle="1" w:styleId="mfrac">
    <w:name w:val="mfrac"/>
    <w:basedOn w:val="DefaultParagraphFont"/>
    <w:rsid w:val="00B86FA2"/>
  </w:style>
  <w:style w:type="character" w:customStyle="1" w:styleId="vlist-t">
    <w:name w:val="vlist-t"/>
    <w:basedOn w:val="DefaultParagraphFont"/>
    <w:rsid w:val="00B86FA2"/>
  </w:style>
  <w:style w:type="character" w:customStyle="1" w:styleId="vlist-r">
    <w:name w:val="vlist-r"/>
    <w:basedOn w:val="DefaultParagraphFont"/>
    <w:rsid w:val="00B86FA2"/>
  </w:style>
  <w:style w:type="character" w:customStyle="1" w:styleId="vlist">
    <w:name w:val="vlist"/>
    <w:basedOn w:val="DefaultParagraphFont"/>
    <w:rsid w:val="00B86FA2"/>
  </w:style>
  <w:style w:type="character" w:customStyle="1" w:styleId="pstrut">
    <w:name w:val="pstrut"/>
    <w:basedOn w:val="DefaultParagraphFont"/>
    <w:rsid w:val="00B86FA2"/>
  </w:style>
  <w:style w:type="character" w:customStyle="1" w:styleId="frac-line">
    <w:name w:val="frac-line"/>
    <w:basedOn w:val="DefaultParagraphFont"/>
    <w:rsid w:val="00B86FA2"/>
  </w:style>
  <w:style w:type="character" w:customStyle="1" w:styleId="vlist-s">
    <w:name w:val="vlist-s"/>
    <w:basedOn w:val="DefaultParagraphFont"/>
    <w:rsid w:val="00B86FA2"/>
  </w:style>
  <w:style w:type="character" w:customStyle="1" w:styleId="xjm9jq1">
    <w:name w:val="xjm9jq1"/>
    <w:basedOn w:val="DefaultParagraphFont"/>
    <w:rsid w:val="00B86FA2"/>
  </w:style>
  <w:style w:type="paragraph" w:styleId="ListParagraph">
    <w:name w:val="List Paragraph"/>
    <w:basedOn w:val="Normal"/>
    <w:uiPriority w:val="34"/>
    <w:qFormat/>
    <w:rsid w:val="00737B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86F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</w:rPr>
  </w:style>
  <w:style w:type="paragraph" w:styleId="Heading2">
    <w:name w:val="heading 2"/>
    <w:basedOn w:val="Normal"/>
    <w:link w:val="Heading2Char"/>
    <w:uiPriority w:val="9"/>
    <w:qFormat/>
    <w:rsid w:val="00B86F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FA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B86FA2"/>
    <w:rPr>
      <w:rFonts w:ascii="Times New Roman" w:eastAsia="Times New Roman" w:hAnsi="Times New Roman" w:cs="Times New Roman"/>
      <w:b/>
      <w:bCs/>
      <w:sz w:val="36"/>
      <w:szCs w:val="36"/>
      <w:lang w:eastAsia="en-IN" w:bidi="ar-SA"/>
    </w:rPr>
  </w:style>
  <w:style w:type="paragraph" w:customStyle="1" w:styleId="x1ghz6dp">
    <w:name w:val="x1ghz6dp"/>
    <w:basedOn w:val="Normal"/>
    <w:rsid w:val="00B86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styleId="HTMLCode">
    <w:name w:val="HTML Code"/>
    <w:basedOn w:val="DefaultParagraphFont"/>
    <w:uiPriority w:val="99"/>
    <w:semiHidden/>
    <w:unhideWhenUsed/>
    <w:rsid w:val="00B86FA2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B86FA2"/>
  </w:style>
  <w:style w:type="character" w:customStyle="1" w:styleId="katex">
    <w:name w:val="katex"/>
    <w:basedOn w:val="DefaultParagraphFont"/>
    <w:rsid w:val="00B86FA2"/>
  </w:style>
  <w:style w:type="character" w:customStyle="1" w:styleId="katex-mathml">
    <w:name w:val="katex-mathml"/>
    <w:basedOn w:val="DefaultParagraphFont"/>
    <w:rsid w:val="00B86FA2"/>
  </w:style>
  <w:style w:type="character" w:customStyle="1" w:styleId="katex-html">
    <w:name w:val="katex-html"/>
    <w:basedOn w:val="DefaultParagraphFont"/>
    <w:rsid w:val="00B86FA2"/>
  </w:style>
  <w:style w:type="character" w:customStyle="1" w:styleId="katex-base">
    <w:name w:val="katex-base"/>
    <w:basedOn w:val="DefaultParagraphFont"/>
    <w:rsid w:val="00B86FA2"/>
  </w:style>
  <w:style w:type="character" w:customStyle="1" w:styleId="katex-strut">
    <w:name w:val="katex-strut"/>
    <w:basedOn w:val="DefaultParagraphFont"/>
    <w:rsid w:val="00B86FA2"/>
  </w:style>
  <w:style w:type="character" w:customStyle="1" w:styleId="mord">
    <w:name w:val="mord"/>
    <w:basedOn w:val="DefaultParagraphFont"/>
    <w:rsid w:val="00B86FA2"/>
  </w:style>
  <w:style w:type="character" w:customStyle="1" w:styleId="mspace">
    <w:name w:val="mspace"/>
    <w:basedOn w:val="DefaultParagraphFont"/>
    <w:rsid w:val="00B86FA2"/>
  </w:style>
  <w:style w:type="character" w:customStyle="1" w:styleId="mrel">
    <w:name w:val="mrel"/>
    <w:basedOn w:val="DefaultParagraphFont"/>
    <w:rsid w:val="00B86FA2"/>
  </w:style>
  <w:style w:type="character" w:customStyle="1" w:styleId="mbin">
    <w:name w:val="mbin"/>
    <w:basedOn w:val="DefaultParagraphFont"/>
    <w:rsid w:val="00B86FA2"/>
  </w:style>
  <w:style w:type="character" w:customStyle="1" w:styleId="mopen">
    <w:name w:val="mopen"/>
    <w:basedOn w:val="DefaultParagraphFont"/>
    <w:rsid w:val="00B86FA2"/>
  </w:style>
  <w:style w:type="character" w:customStyle="1" w:styleId="mclose">
    <w:name w:val="mclose"/>
    <w:basedOn w:val="DefaultParagraphFont"/>
    <w:rsid w:val="00B86FA2"/>
  </w:style>
  <w:style w:type="character" w:customStyle="1" w:styleId="xt0psk2">
    <w:name w:val="xt0psk2"/>
    <w:basedOn w:val="DefaultParagraphFont"/>
    <w:rsid w:val="00B86FA2"/>
  </w:style>
  <w:style w:type="character" w:customStyle="1" w:styleId="mfrac">
    <w:name w:val="mfrac"/>
    <w:basedOn w:val="DefaultParagraphFont"/>
    <w:rsid w:val="00B86FA2"/>
  </w:style>
  <w:style w:type="character" w:customStyle="1" w:styleId="vlist-t">
    <w:name w:val="vlist-t"/>
    <w:basedOn w:val="DefaultParagraphFont"/>
    <w:rsid w:val="00B86FA2"/>
  </w:style>
  <w:style w:type="character" w:customStyle="1" w:styleId="vlist-r">
    <w:name w:val="vlist-r"/>
    <w:basedOn w:val="DefaultParagraphFont"/>
    <w:rsid w:val="00B86FA2"/>
  </w:style>
  <w:style w:type="character" w:customStyle="1" w:styleId="vlist">
    <w:name w:val="vlist"/>
    <w:basedOn w:val="DefaultParagraphFont"/>
    <w:rsid w:val="00B86FA2"/>
  </w:style>
  <w:style w:type="character" w:customStyle="1" w:styleId="pstrut">
    <w:name w:val="pstrut"/>
    <w:basedOn w:val="DefaultParagraphFont"/>
    <w:rsid w:val="00B86FA2"/>
  </w:style>
  <w:style w:type="character" w:customStyle="1" w:styleId="frac-line">
    <w:name w:val="frac-line"/>
    <w:basedOn w:val="DefaultParagraphFont"/>
    <w:rsid w:val="00B86FA2"/>
  </w:style>
  <w:style w:type="character" w:customStyle="1" w:styleId="vlist-s">
    <w:name w:val="vlist-s"/>
    <w:basedOn w:val="DefaultParagraphFont"/>
    <w:rsid w:val="00B86FA2"/>
  </w:style>
  <w:style w:type="character" w:customStyle="1" w:styleId="xjm9jq1">
    <w:name w:val="xjm9jq1"/>
    <w:basedOn w:val="DefaultParagraphFont"/>
    <w:rsid w:val="00B86FA2"/>
  </w:style>
  <w:style w:type="paragraph" w:styleId="ListParagraph">
    <w:name w:val="List Paragraph"/>
    <w:basedOn w:val="Normal"/>
    <w:uiPriority w:val="34"/>
    <w:qFormat/>
    <w:rsid w:val="00737B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8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95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6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82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5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7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65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9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035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6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244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9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993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49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575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8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300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1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26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16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80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46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46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655385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24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02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2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578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2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673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2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7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39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18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683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05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763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8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017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4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538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199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427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11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1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1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2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08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5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869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3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82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43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834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14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926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7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77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43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147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8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69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86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156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2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956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9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620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0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363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0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8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30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5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78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9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67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66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127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91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217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46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69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7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751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599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30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9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2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506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9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27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665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8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376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30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8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84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2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11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2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255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32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166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63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644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44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986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9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609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74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729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7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023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25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168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01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320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75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32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356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74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963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1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62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36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733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85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018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8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994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8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036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3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500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4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028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25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75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4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44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96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519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7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28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4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074629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3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33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905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895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0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798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57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44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5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101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8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879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97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557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8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655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54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593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24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293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26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1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8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9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21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571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0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874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0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655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34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68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35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24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5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69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0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215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45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645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17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27338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29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94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22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34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02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279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67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39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27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545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87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27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504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24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681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779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59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44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0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5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47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2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55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56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6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079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22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29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93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39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90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799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12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099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46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2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0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1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45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84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22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4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592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594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3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6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63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13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8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69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3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2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0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161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19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693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110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90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564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9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83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75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2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90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112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1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639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8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954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17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868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92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67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9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109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17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472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816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6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22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8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37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9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373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797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6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58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9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977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06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5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324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73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974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0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76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6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29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2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365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9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930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1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836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99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884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49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129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93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519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687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5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63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24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01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1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18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63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234692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30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48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471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08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408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3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00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0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375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914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10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98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54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801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01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5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8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571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6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99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8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3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6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22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533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98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085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3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221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2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0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8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183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99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94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275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56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61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33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88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6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598669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1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75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87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8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575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4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79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7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089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3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320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49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87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46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360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25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262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56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279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19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052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1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178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43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498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11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310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2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93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64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38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30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453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1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80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9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424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148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5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78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1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875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24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3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26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8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36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132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23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9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8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5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1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8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6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15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3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729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59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10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71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721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65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264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1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490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9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045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646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60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36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98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370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1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304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5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713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35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77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960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1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8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93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079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2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509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1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619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8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089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031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2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8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638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2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190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255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520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58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769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76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45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0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543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36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917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12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9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23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73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3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245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09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2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22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533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401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61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35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49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641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90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014700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15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3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77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2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601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1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07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8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353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200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44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7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43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5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112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16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418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9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77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2026-10-20T18:54:00Z</dcterms:created>
  <dcterms:modified xsi:type="dcterms:W3CDTF">2026-10-20T19:03:00Z</dcterms:modified>
</cp:coreProperties>
</file>