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FEFA" w14:textId="0B012118" w:rsidR="00B45DE6" w:rsidRPr="00747703" w:rsidRDefault="00B45DE6" w:rsidP="00660607">
      <w:pPr>
        <w:rPr>
          <w:b/>
          <w:bCs/>
          <w:u w:val="single"/>
        </w:rPr>
      </w:pPr>
      <w:r w:rsidRPr="00747703">
        <w:rPr>
          <w:b/>
          <w:bCs/>
          <w:u w:val="single"/>
        </w:rPr>
        <w:t>ACS Below Wing</w:t>
      </w:r>
    </w:p>
    <w:p w14:paraId="18D5C620" w14:textId="29876A9C" w:rsidR="00660607" w:rsidRDefault="008956D3" w:rsidP="00660607">
      <w:r>
        <w:rPr>
          <w:noProof/>
        </w:rPr>
        <w:drawing>
          <wp:inline distT="0" distB="0" distL="0" distR="0" wp14:anchorId="29F72ACA" wp14:editId="649087E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2085" w14:textId="2AB65D98" w:rsidR="00660607" w:rsidRDefault="00660607" w:rsidP="00660607"/>
    <w:p w14:paraId="31314A70" w14:textId="57A145FA" w:rsidR="00660607" w:rsidRPr="00747703" w:rsidRDefault="00E44D02" w:rsidP="00660607">
      <w:pPr>
        <w:rPr>
          <w:b/>
          <w:bCs/>
          <w:u w:val="single"/>
        </w:rPr>
      </w:pPr>
      <w:r w:rsidRPr="00747703">
        <w:rPr>
          <w:b/>
          <w:bCs/>
          <w:u w:val="single"/>
        </w:rPr>
        <w:t>ACS Cargo</w:t>
      </w:r>
    </w:p>
    <w:p w14:paraId="16DF1B3B" w14:textId="784624FB" w:rsidR="00D63A57" w:rsidRDefault="00C15D63">
      <w:r>
        <w:rPr>
          <w:noProof/>
        </w:rPr>
        <w:drawing>
          <wp:inline distT="0" distB="0" distL="0" distR="0" wp14:anchorId="34B5036F" wp14:editId="0DD2C48A">
            <wp:extent cx="5943600" cy="2070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E533" w14:textId="0DB15680" w:rsidR="00660607" w:rsidRDefault="00660607" w:rsidP="00660607"/>
    <w:p w14:paraId="6750352E" w14:textId="3F584B0D" w:rsidR="00747703" w:rsidRPr="0088100B" w:rsidRDefault="002375A9" w:rsidP="00660607">
      <w:r>
        <w:t>*Numbers are representing the percentage of injuries a</w:t>
      </w:r>
      <w:r w:rsidR="00D854FE">
        <w:t>t</w:t>
      </w:r>
      <w:r>
        <w:t xml:space="preserve"> the different steps or “touches”</w:t>
      </w:r>
      <w:r w:rsidR="00D854FE">
        <w:t xml:space="preserve"> during the operation process. </w:t>
      </w:r>
    </w:p>
    <w:sectPr w:rsidR="00747703" w:rsidRPr="0088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151D"/>
    <w:multiLevelType w:val="hybridMultilevel"/>
    <w:tmpl w:val="4EC2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C3B30"/>
    <w:multiLevelType w:val="hybridMultilevel"/>
    <w:tmpl w:val="52E8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57"/>
    <w:rsid w:val="002375A9"/>
    <w:rsid w:val="003E2241"/>
    <w:rsid w:val="004E3855"/>
    <w:rsid w:val="00660607"/>
    <w:rsid w:val="00747703"/>
    <w:rsid w:val="00754E7D"/>
    <w:rsid w:val="00774D84"/>
    <w:rsid w:val="0084121D"/>
    <w:rsid w:val="008470CF"/>
    <w:rsid w:val="0088100B"/>
    <w:rsid w:val="008956D3"/>
    <w:rsid w:val="008D374C"/>
    <w:rsid w:val="00911A47"/>
    <w:rsid w:val="00926D07"/>
    <w:rsid w:val="00A822A4"/>
    <w:rsid w:val="00B45DE6"/>
    <w:rsid w:val="00B811DE"/>
    <w:rsid w:val="00C15D63"/>
    <w:rsid w:val="00D63A57"/>
    <w:rsid w:val="00D854FE"/>
    <w:rsid w:val="00E44D02"/>
    <w:rsid w:val="00F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35EE"/>
  <w15:chartTrackingRefBased/>
  <w15:docId w15:val="{2C5CFC8C-E93F-44A5-9B7F-DAC2DBCC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Parsons, Andrew G</dc:creator>
  <cp:keywords/>
  <dc:description/>
  <cp:lastModifiedBy>Parsons, Andrew G</cp:lastModifiedBy>
  <cp:revision>22</cp:revision>
  <dcterms:created xsi:type="dcterms:W3CDTF">2022-08-16T14:52:00Z</dcterms:created>
  <dcterms:modified xsi:type="dcterms:W3CDTF">2022-08-31T18:59:00Z</dcterms:modified>
</cp:coreProperties>
</file>