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AAB4" w14:textId="77777777" w:rsidR="00505EE2" w:rsidRPr="00505EE2" w:rsidRDefault="009E6142" w:rsidP="00212B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5EE2"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14:paraId="6AFAA1AA" w14:textId="77777777" w:rsidR="00505EE2" w:rsidRPr="00505EE2" w:rsidRDefault="009E6142" w:rsidP="00212B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5EE2">
        <w:rPr>
          <w:rFonts w:ascii="Times New Roman" w:hAnsi="Times New Roman" w:cs="Times New Roman"/>
          <w:b/>
          <w:sz w:val="28"/>
          <w:szCs w:val="28"/>
        </w:rPr>
        <w:t>«ИССЛЕДОВАНИЕ СПОСОБОВ ПОСТРОЕНИЯ ДИАГРАММ ПОСЛЕДОВАТЕЛЬНОСТЕЙ»</w:t>
      </w:r>
    </w:p>
    <w:p w14:paraId="2C18F4A4" w14:textId="77777777" w:rsidR="00505EE2" w:rsidRPr="00505EE2" w:rsidRDefault="00505EE2" w:rsidP="00212BF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5EE2">
        <w:rPr>
          <w:rFonts w:ascii="Times New Roman" w:hAnsi="Times New Roman" w:cs="Times New Roman"/>
          <w:b/>
          <w:sz w:val="28"/>
          <w:szCs w:val="28"/>
        </w:rPr>
        <w:t>5.1 Цель работы</w:t>
      </w:r>
    </w:p>
    <w:p w14:paraId="546DF10C" w14:textId="77777777" w:rsidR="00505EE2" w:rsidRDefault="00505EE2" w:rsidP="00212BF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EE2">
        <w:rPr>
          <w:rFonts w:ascii="Times New Roman" w:hAnsi="Times New Roman" w:cs="Times New Roman"/>
          <w:sz w:val="28"/>
          <w:szCs w:val="28"/>
        </w:rPr>
        <w:t>Исследовать способы представления временных особенностей передачи и приема сообщений между объектами. Изучить способы представления объектов, сообщений и времени на диаграммах последовательностей.</w:t>
      </w:r>
    </w:p>
    <w:p w14:paraId="18C53F6A" w14:textId="77777777" w:rsidR="00200F89" w:rsidRPr="00200F89" w:rsidRDefault="00200F89" w:rsidP="00212B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F89">
        <w:rPr>
          <w:rFonts w:ascii="Times New Roman" w:hAnsi="Times New Roman" w:cs="Times New Roman"/>
          <w:b/>
          <w:sz w:val="28"/>
          <w:szCs w:val="28"/>
        </w:rPr>
        <w:t>5.2 Практическое задание</w:t>
      </w:r>
    </w:p>
    <w:p w14:paraId="621E881E" w14:textId="77777777" w:rsidR="00200F89" w:rsidRDefault="00200F89" w:rsidP="00212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предметной области, проанализированной в лабораторной работе №1, составить диаграмму последовательности.</w:t>
      </w:r>
    </w:p>
    <w:p w14:paraId="4858D318" w14:textId="77777777" w:rsidR="00505EE2" w:rsidRDefault="00200F89" w:rsidP="00212BF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5.3 Словесное описание предметной области</w:t>
      </w:r>
    </w:p>
    <w:p w14:paraId="6B6C7B1F" w14:textId="7E121921" w:rsidR="00212BFA" w:rsidRPr="00212BFA" w:rsidRDefault="00212BFA" w:rsidP="00212BF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2BFA">
        <w:rPr>
          <w:rFonts w:ascii="Times New Roman" w:hAnsi="Times New Roman" w:cs="Times New Roman"/>
          <w:b/>
          <w:bCs/>
          <w:sz w:val="28"/>
          <w:szCs w:val="28"/>
        </w:rPr>
        <w:t>Система ―Учет успеваемости студента в университете.</w:t>
      </w:r>
    </w:p>
    <w:p w14:paraId="3BBC3D29" w14:textId="77777777" w:rsidR="00212BFA" w:rsidRPr="00212BFA" w:rsidRDefault="00212BFA" w:rsidP="00212B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BFA">
        <w:rPr>
          <w:rFonts w:ascii="Times New Roman" w:hAnsi="Times New Roman" w:cs="Times New Roman"/>
          <w:sz w:val="28"/>
          <w:szCs w:val="28"/>
        </w:rPr>
        <w:t>Система должна обеспечивать автоматизацию основных подразделений</w:t>
      </w:r>
    </w:p>
    <w:p w14:paraId="3F83331F" w14:textId="77777777" w:rsidR="00212BFA" w:rsidRPr="00212BFA" w:rsidRDefault="00212BFA" w:rsidP="00212B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BFA">
        <w:rPr>
          <w:rFonts w:ascii="Times New Roman" w:hAnsi="Times New Roman" w:cs="Times New Roman"/>
          <w:sz w:val="28"/>
          <w:szCs w:val="28"/>
        </w:rPr>
        <w:t>университета связанных с обучением студента в университете.</w:t>
      </w:r>
    </w:p>
    <w:p w14:paraId="274D1550" w14:textId="77777777" w:rsidR="00212BFA" w:rsidRPr="00212BFA" w:rsidRDefault="00212BFA" w:rsidP="00212B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BFA">
        <w:rPr>
          <w:rFonts w:ascii="Times New Roman" w:hAnsi="Times New Roman" w:cs="Times New Roman"/>
          <w:sz w:val="28"/>
          <w:szCs w:val="28"/>
        </w:rPr>
        <w:t>Необходимо предусмотреть различных пользователей системой:</w:t>
      </w:r>
    </w:p>
    <w:p w14:paraId="53376ADD" w14:textId="77777777" w:rsidR="00212BFA" w:rsidRPr="00212BFA" w:rsidRDefault="00212BFA" w:rsidP="00212B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BFA">
        <w:rPr>
          <w:rFonts w:ascii="Times New Roman" w:hAnsi="Times New Roman" w:cs="Times New Roman"/>
          <w:sz w:val="28"/>
          <w:szCs w:val="28"/>
        </w:rPr>
        <w:t>студент, преподаватели с различными должностями (ассистент, ведущий</w:t>
      </w:r>
    </w:p>
    <w:p w14:paraId="100B8119" w14:textId="77777777" w:rsidR="00212BFA" w:rsidRPr="00212BFA" w:rsidRDefault="00212BFA" w:rsidP="00212B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BFA">
        <w:rPr>
          <w:rFonts w:ascii="Times New Roman" w:hAnsi="Times New Roman" w:cs="Times New Roman"/>
          <w:sz w:val="28"/>
          <w:szCs w:val="28"/>
        </w:rPr>
        <w:t>преподаватель), методист деканата, декан факультета.</w:t>
      </w:r>
    </w:p>
    <w:p w14:paraId="24644346" w14:textId="77777777" w:rsidR="00212BFA" w:rsidRPr="00212BFA" w:rsidRDefault="00212BFA" w:rsidP="00212B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BFA">
        <w:rPr>
          <w:rFonts w:ascii="Times New Roman" w:hAnsi="Times New Roman" w:cs="Times New Roman"/>
          <w:sz w:val="28"/>
          <w:szCs w:val="28"/>
        </w:rPr>
        <w:t>Система должна содержать следующие основные возможности: для</w:t>
      </w:r>
    </w:p>
    <w:p w14:paraId="357587D5" w14:textId="77777777" w:rsidR="00212BFA" w:rsidRPr="00212BFA" w:rsidRDefault="00212BFA" w:rsidP="00212B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BFA">
        <w:rPr>
          <w:rFonts w:ascii="Times New Roman" w:hAnsi="Times New Roman" w:cs="Times New Roman"/>
          <w:sz w:val="28"/>
          <w:szCs w:val="28"/>
        </w:rPr>
        <w:t>студентов — просмотр оценок и задолженностей с возможностью выбора</w:t>
      </w:r>
    </w:p>
    <w:p w14:paraId="78E8C114" w14:textId="77777777" w:rsidR="00212BFA" w:rsidRPr="00212BFA" w:rsidRDefault="00212BFA" w:rsidP="00212B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BFA">
        <w:rPr>
          <w:rFonts w:ascii="Times New Roman" w:hAnsi="Times New Roman" w:cs="Times New Roman"/>
          <w:sz w:val="28"/>
          <w:szCs w:val="28"/>
        </w:rPr>
        <w:t>конкретного предмета и вида контроля знаний (оценки по лабораторным</w:t>
      </w:r>
    </w:p>
    <w:p w14:paraId="14442024" w14:textId="77777777" w:rsidR="00212BFA" w:rsidRPr="00212BFA" w:rsidRDefault="00212BFA" w:rsidP="00212B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BFA">
        <w:rPr>
          <w:rFonts w:ascii="Times New Roman" w:hAnsi="Times New Roman" w:cs="Times New Roman"/>
          <w:sz w:val="28"/>
          <w:szCs w:val="28"/>
        </w:rPr>
        <w:t>работам, контрольным, РГЗ, модулей, зачетов, экзаменов), а также</w:t>
      </w:r>
    </w:p>
    <w:p w14:paraId="1491D2EE" w14:textId="77777777" w:rsidR="00212BFA" w:rsidRPr="00212BFA" w:rsidRDefault="00212BFA" w:rsidP="00212B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BFA">
        <w:rPr>
          <w:rFonts w:ascii="Times New Roman" w:hAnsi="Times New Roman" w:cs="Times New Roman"/>
          <w:sz w:val="28"/>
          <w:szCs w:val="28"/>
        </w:rPr>
        <w:t>посещений различных занятий (лабораторные работы, практика, лекции,</w:t>
      </w:r>
    </w:p>
    <w:p w14:paraId="3955C3BC" w14:textId="77777777" w:rsidR="00212BFA" w:rsidRPr="00212BFA" w:rsidRDefault="00212BFA" w:rsidP="00212B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BFA">
        <w:rPr>
          <w:rFonts w:ascii="Times New Roman" w:hAnsi="Times New Roman" w:cs="Times New Roman"/>
          <w:sz w:val="28"/>
          <w:szCs w:val="28"/>
        </w:rPr>
        <w:t>экзамены, ликвидация задолженностей); для преподавателей — выставление</w:t>
      </w:r>
    </w:p>
    <w:p w14:paraId="2A42E3E2" w14:textId="77777777" w:rsidR="00212BFA" w:rsidRPr="00212BFA" w:rsidRDefault="00212BFA" w:rsidP="00212B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BFA">
        <w:rPr>
          <w:rFonts w:ascii="Times New Roman" w:hAnsi="Times New Roman" w:cs="Times New Roman"/>
          <w:sz w:val="28"/>
          <w:szCs w:val="28"/>
        </w:rPr>
        <w:t>оценок и посещаемости студентов в тех предметах, которые они ведут; для</w:t>
      </w:r>
    </w:p>
    <w:p w14:paraId="632D0DBF" w14:textId="77777777" w:rsidR="00212BFA" w:rsidRPr="00212BFA" w:rsidRDefault="00212BFA" w:rsidP="00212B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BFA">
        <w:rPr>
          <w:rFonts w:ascii="Times New Roman" w:hAnsi="Times New Roman" w:cs="Times New Roman"/>
          <w:sz w:val="28"/>
          <w:szCs w:val="28"/>
        </w:rPr>
        <w:t>методиста деканата — функции составления отчетов по успеваемости</w:t>
      </w:r>
    </w:p>
    <w:p w14:paraId="52753E83" w14:textId="77777777" w:rsidR="00212BFA" w:rsidRPr="00212BFA" w:rsidRDefault="00212BFA" w:rsidP="00212B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BFA">
        <w:rPr>
          <w:rFonts w:ascii="Times New Roman" w:hAnsi="Times New Roman" w:cs="Times New Roman"/>
          <w:sz w:val="28"/>
          <w:szCs w:val="28"/>
        </w:rPr>
        <w:t>студентов, создание ведомостей на сдачу экзаменов; для декана факультета</w:t>
      </w:r>
    </w:p>
    <w:p w14:paraId="76EC1788" w14:textId="77777777" w:rsidR="00212BFA" w:rsidRPr="00212BFA" w:rsidRDefault="00212BFA" w:rsidP="00212B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BFA">
        <w:rPr>
          <w:rFonts w:ascii="Times New Roman" w:hAnsi="Times New Roman" w:cs="Times New Roman"/>
          <w:sz w:val="28"/>
          <w:szCs w:val="28"/>
        </w:rPr>
        <w:t>— просмотр оценок по группе, по потоку и по предмету, функции допуска</w:t>
      </w:r>
    </w:p>
    <w:p w14:paraId="5A4FA47B" w14:textId="77777777" w:rsidR="00212BFA" w:rsidRPr="00212BFA" w:rsidRDefault="00212BFA" w:rsidP="00212B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BFA">
        <w:rPr>
          <w:rFonts w:ascii="Times New Roman" w:hAnsi="Times New Roman" w:cs="Times New Roman"/>
          <w:sz w:val="28"/>
          <w:szCs w:val="28"/>
        </w:rPr>
        <w:t>студентов к сдаче экзаменов, функции представления студентов на</w:t>
      </w:r>
    </w:p>
    <w:p w14:paraId="6C63D166" w14:textId="175AFB34" w:rsidR="005F12DC" w:rsidRPr="00C1128D" w:rsidRDefault="00212BFA" w:rsidP="00212BF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2BFA">
        <w:rPr>
          <w:rFonts w:ascii="Times New Roman" w:hAnsi="Times New Roman" w:cs="Times New Roman"/>
          <w:sz w:val="28"/>
          <w:szCs w:val="28"/>
        </w:rPr>
        <w:t>отчисление.</w:t>
      </w:r>
    </w:p>
    <w:p w14:paraId="4C65380E" w14:textId="77777777" w:rsidR="005F12DC" w:rsidRDefault="005F12DC" w:rsidP="00212BF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5.4 Выполнение практического задания</w:t>
      </w:r>
    </w:p>
    <w:p w14:paraId="6224509E" w14:textId="77777777" w:rsidR="005F12DC" w:rsidRDefault="00253A0C" w:rsidP="00212BF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Составлена диаграмма последовательности согласно варианту (Рисунок 5.1). </w:t>
      </w:r>
    </w:p>
    <w:p w14:paraId="2635ADF1" w14:textId="77777777" w:rsidR="002C4DA5" w:rsidRDefault="002C4DA5" w:rsidP="00212BF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C4DA5">
        <w:rPr>
          <w:rFonts w:ascii="Times New Roman" w:hAnsi="Times New Roman" w:cs="Times New Roman"/>
          <w:b/>
          <w:sz w:val="28"/>
        </w:rPr>
        <w:t xml:space="preserve">5.5 </w:t>
      </w:r>
      <w:r w:rsidR="00C7561B">
        <w:rPr>
          <w:rFonts w:ascii="Times New Roman" w:hAnsi="Times New Roman" w:cs="Times New Roman"/>
          <w:b/>
          <w:sz w:val="28"/>
        </w:rPr>
        <w:t>О</w:t>
      </w:r>
      <w:r w:rsidRPr="002C4DA5">
        <w:rPr>
          <w:rFonts w:ascii="Times New Roman" w:hAnsi="Times New Roman" w:cs="Times New Roman"/>
          <w:b/>
          <w:sz w:val="28"/>
        </w:rPr>
        <w:t>писан</w:t>
      </w:r>
      <w:r>
        <w:rPr>
          <w:rFonts w:ascii="Times New Roman" w:hAnsi="Times New Roman" w:cs="Times New Roman"/>
          <w:b/>
          <w:sz w:val="28"/>
        </w:rPr>
        <w:t>ие диаграмм</w:t>
      </w:r>
      <w:r w:rsidR="00C7561B">
        <w:rPr>
          <w:rFonts w:ascii="Times New Roman" w:hAnsi="Times New Roman" w:cs="Times New Roman"/>
          <w:b/>
          <w:sz w:val="28"/>
        </w:rPr>
        <w:t>ы</w:t>
      </w:r>
      <w:r>
        <w:rPr>
          <w:rFonts w:ascii="Times New Roman" w:hAnsi="Times New Roman" w:cs="Times New Roman"/>
          <w:b/>
          <w:sz w:val="28"/>
        </w:rPr>
        <w:t xml:space="preserve"> последовательностей</w:t>
      </w:r>
    </w:p>
    <w:p w14:paraId="3C77360B" w14:textId="77777777" w:rsidR="00C7561B" w:rsidRDefault="00C7561B" w:rsidP="00212BF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Список</w:t>
      </w:r>
      <w:r w:rsidRPr="00C7561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классов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4461240E" w14:textId="16475745" w:rsidR="00C7561B" w:rsidRPr="00C7561B" w:rsidRDefault="00212BFA" w:rsidP="00212BFA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Teacher</w:t>
      </w:r>
      <w:r w:rsidR="00C7561B" w:rsidRPr="00C7561B">
        <w:rPr>
          <w:rFonts w:ascii="Times New Roman" w:hAnsi="Times New Roman" w:cs="Times New Roman"/>
          <w:sz w:val="28"/>
          <w:lang w:val="en-US"/>
        </w:rPr>
        <w:t>;</w:t>
      </w:r>
    </w:p>
    <w:p w14:paraId="5DB101AE" w14:textId="3D75E27B" w:rsidR="00C7561B" w:rsidRPr="00C7561B" w:rsidRDefault="00212BFA" w:rsidP="00212BFA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Student</w:t>
      </w:r>
      <w:r w:rsidR="00C7561B" w:rsidRPr="00C7561B">
        <w:rPr>
          <w:rFonts w:ascii="Times New Roman" w:hAnsi="Times New Roman" w:cs="Times New Roman"/>
          <w:sz w:val="28"/>
          <w:lang w:val="en-US"/>
        </w:rPr>
        <w:t>;</w:t>
      </w:r>
    </w:p>
    <w:p w14:paraId="6A9A4CD2" w14:textId="1A183884" w:rsidR="00C7561B" w:rsidRPr="00C7561B" w:rsidRDefault="00212BFA" w:rsidP="00212BFA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Lesson</w:t>
      </w:r>
      <w:r w:rsidR="00C7561B" w:rsidRPr="00C7561B">
        <w:rPr>
          <w:rFonts w:ascii="Times New Roman" w:hAnsi="Times New Roman" w:cs="Times New Roman"/>
          <w:sz w:val="28"/>
          <w:lang w:val="en-US"/>
        </w:rPr>
        <w:t>;</w:t>
      </w:r>
    </w:p>
    <w:p w14:paraId="31751EF7" w14:textId="77777777" w:rsidR="002C4DA5" w:rsidRPr="00C7561B" w:rsidRDefault="002C4DA5" w:rsidP="00212BF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14:paraId="7531BA93" w14:textId="77777777" w:rsidR="005F12DC" w:rsidRPr="00C7561B" w:rsidRDefault="005F12DC" w:rsidP="00212BF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CF993C" w14:textId="6F80A516" w:rsidR="0052780F" w:rsidRPr="00505EE2" w:rsidRDefault="00212BFA" w:rsidP="00212B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2B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4A3E9E" wp14:editId="7C511686">
            <wp:extent cx="5439534" cy="4810796"/>
            <wp:effectExtent l="0" t="0" r="889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41C7" w14:textId="77777777" w:rsidR="0090079C" w:rsidRDefault="0090079C" w:rsidP="00212B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5EE2">
        <w:rPr>
          <w:rFonts w:ascii="Times New Roman" w:hAnsi="Times New Roman" w:cs="Times New Roman"/>
          <w:sz w:val="28"/>
          <w:szCs w:val="28"/>
        </w:rPr>
        <w:t xml:space="preserve">Рисунок 5.1 – Диаграмма последовательности </w:t>
      </w:r>
    </w:p>
    <w:p w14:paraId="7E8644DC" w14:textId="77777777" w:rsidR="00C7561B" w:rsidRPr="00C7561B" w:rsidRDefault="00C7561B" w:rsidP="00212B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C9666" w14:textId="77777777" w:rsidR="00C7561B" w:rsidRDefault="00C7561B" w:rsidP="00212B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561B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7DF27EDF" w14:textId="77777777" w:rsidR="00C7561B" w:rsidRDefault="00C7561B" w:rsidP="00212BF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ис</w:t>
      </w:r>
      <w:r w:rsidRPr="00505EE2">
        <w:rPr>
          <w:rFonts w:ascii="Times New Roman" w:hAnsi="Times New Roman" w:cs="Times New Roman"/>
          <w:sz w:val="28"/>
          <w:szCs w:val="28"/>
        </w:rPr>
        <w:t>следова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505EE2">
        <w:rPr>
          <w:rFonts w:ascii="Times New Roman" w:hAnsi="Times New Roman" w:cs="Times New Roman"/>
          <w:sz w:val="28"/>
          <w:szCs w:val="28"/>
        </w:rPr>
        <w:t xml:space="preserve"> способы представления временных особенностей передачи и приема сообщений между объектами. </w:t>
      </w:r>
      <w:r>
        <w:rPr>
          <w:rFonts w:ascii="Times New Roman" w:hAnsi="Times New Roman" w:cs="Times New Roman"/>
          <w:sz w:val="28"/>
          <w:szCs w:val="28"/>
        </w:rPr>
        <w:lastRenderedPageBreak/>
        <w:t>Построена диаграмма последовательности, учитывающая взаимодействия между объектами классов.</w:t>
      </w:r>
    </w:p>
    <w:p w14:paraId="5AFA3D94" w14:textId="77777777" w:rsidR="00C7561B" w:rsidRPr="00C7561B" w:rsidRDefault="00C7561B" w:rsidP="00212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7561B" w:rsidRPr="00C7561B" w:rsidSect="0090079C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13D1A"/>
    <w:multiLevelType w:val="hybridMultilevel"/>
    <w:tmpl w:val="7A6024C2"/>
    <w:lvl w:ilvl="0" w:tplc="3962EA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23F29F8"/>
    <w:multiLevelType w:val="hybridMultilevel"/>
    <w:tmpl w:val="728E2EA0"/>
    <w:lvl w:ilvl="0" w:tplc="3962EA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96518596">
    <w:abstractNumId w:val="1"/>
  </w:num>
  <w:num w:numId="2" w16cid:durableId="1822574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FA1"/>
    <w:rsid w:val="00200F89"/>
    <w:rsid w:val="00203FA1"/>
    <w:rsid w:val="00212BFA"/>
    <w:rsid w:val="00244E5B"/>
    <w:rsid w:val="00253A0C"/>
    <w:rsid w:val="002C4DA5"/>
    <w:rsid w:val="00505EE2"/>
    <w:rsid w:val="0052780F"/>
    <w:rsid w:val="005F12DC"/>
    <w:rsid w:val="0090079C"/>
    <w:rsid w:val="009E6142"/>
    <w:rsid w:val="00C7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F704"/>
  <w15:chartTrackingRefBased/>
  <w15:docId w15:val="{564F6EE0-AD83-40F1-817E-76611DCC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5215</cp:lastModifiedBy>
  <cp:revision>2</cp:revision>
  <dcterms:created xsi:type="dcterms:W3CDTF">2022-06-02T22:38:00Z</dcterms:created>
  <dcterms:modified xsi:type="dcterms:W3CDTF">2022-06-02T22:38:00Z</dcterms:modified>
</cp:coreProperties>
</file>