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36"/>
          <w:szCs w:val="36"/>
        </w:rPr>
        <w:t xml:space="preserve">EXPERIMENT 6a</w:t>
      </w:r>
    </w:p>
    <w:p>
      <w:pPr>
        <w:pBdr>
          <w:bottom w:val="single" w:color="000000" w:sz="8" w:space="6"/>
        </w:pBdr>
        <w:spacing w:after="300"/>
        <w:jc w:val="center"/>
      </w:pPr>
      <w:r>
        <w:rPr>
          <w:rFonts w:ascii="Times New Roman" w:cs="Times New Roman" w:eastAsia="Times New Roman" w:hAnsi="Times New Roman"/>
          <w:b/>
          <w:bCs/>
          <w:i/>
          <w:iCs/>
          <w:color w:val="000000"/>
          <w:sz w:val="26"/>
          <w:szCs w:val="26"/>
        </w:rPr>
        <w:t xml:space="preserve">Simulation and Performance Evaluation of People–Process–Data–Things IoE Framework using Edge/Fog-to-Cloud Pipeline with MQTT and Node-RED</w:t>
      </w:r>
    </w:p>
    <w:p>
      <w:pPr>
        <w:spacing w:after="160" w:before="300"/>
      </w:pPr>
      <w:r>
        <w:rPr>
          <w:rFonts w:ascii="Times New Roman" w:cs="Times New Roman" w:eastAsia="Times New Roman" w:hAnsi="Times New Roman"/>
          <w:b/>
          <w:bCs/>
          <w:color w:val="000000"/>
          <w:sz w:val="32"/>
          <w:szCs w:val="32"/>
          <w:u w:val="single"/>
        </w:rPr>
        <w:t xml:space="preserve">OBJECTIVE</w:t>
      </w:r>
    </w:p>
    <w:p>
      <w:pPr>
        <w:spacing w:after="140" w:line="312"/>
        <w:jc w:val="both"/>
      </w:pPr>
      <w:r>
        <w:rPr>
          <w:rFonts w:ascii="Times New Roman" w:cs="Times New Roman" w:eastAsia="Times New Roman" w:hAnsi="Times New Roman"/>
          <w:color w:val="000000"/>
          <w:sz w:val="24"/>
          <w:szCs w:val="24"/>
        </w:rPr>
        <w:t xml:space="preserve">The main aim of this experiment is to </w:t>
      </w:r>
      <w:r>
        <w:rPr>
          <w:rFonts w:ascii="Times New Roman" w:cs="Times New Roman" w:eastAsia="Times New Roman" w:hAnsi="Times New Roman"/>
          <w:b/>
          <w:bCs/>
          <w:color w:val="000000"/>
          <w:sz w:val="24"/>
          <w:szCs w:val="24"/>
        </w:rPr>
        <w:t xml:space="preserve">simulate the People–Process–Data–Things (PPDT) framework of the Internet of Everything</w:t>
      </w:r>
      <w:r>
        <w:rPr>
          <w:rFonts w:ascii="Times New Roman" w:cs="Times New Roman" w:eastAsia="Times New Roman" w:hAnsi="Times New Roman"/>
          <w:color w:val="000000"/>
          <w:sz w:val="24"/>
          <w:szCs w:val="24"/>
        </w:rPr>
        <w:t xml:space="preserve"> using an </w:t>
      </w:r>
      <w:r>
        <w:rPr>
          <w:rFonts w:ascii="Times New Roman" w:cs="Times New Roman" w:eastAsia="Times New Roman" w:hAnsi="Times New Roman"/>
          <w:b/>
          <w:bCs/>
          <w:i/>
          <w:iCs/>
          <w:color w:val="000000"/>
          <w:sz w:val="24"/>
          <w:szCs w:val="24"/>
        </w:rPr>
        <w:t xml:space="preserve">Edge/Fog-to-Cloud pipeline</w:t>
      </w:r>
      <w:r>
        <w:rPr>
          <w:rFonts w:ascii="Times New Roman" w:cs="Times New Roman" w:eastAsia="Times New Roman" w:hAnsi="Times New Roman"/>
          <w:color w:val="000000"/>
          <w:sz w:val="24"/>
          <w:szCs w:val="24"/>
        </w:rPr>
        <w:t xml:space="preserve">. Here, </w:t>
      </w:r>
      <w:r>
        <w:rPr>
          <w:rFonts w:ascii="Times New Roman" w:cs="Times New Roman" w:eastAsia="Times New Roman" w:hAnsi="Times New Roman"/>
          <w:b/>
          <w:bCs/>
          <w:i/>
          <w:iCs/>
          <w:color w:val="000000"/>
          <w:sz w:val="24"/>
          <w:szCs w:val="24"/>
        </w:rPr>
        <w:t xml:space="preserve">Node-RED</w:t>
      </w:r>
      <w:r>
        <w:rPr>
          <w:rFonts w:ascii="Times New Roman" w:cs="Times New Roman" w:eastAsia="Times New Roman" w:hAnsi="Times New Roman"/>
          <w:color w:val="000000"/>
          <w:sz w:val="24"/>
          <w:szCs w:val="24"/>
        </w:rPr>
        <w:t xml:space="preserve"> is used to build the flow and </w:t>
      </w:r>
      <w:r>
        <w:rPr>
          <w:rFonts w:ascii="Times New Roman" w:cs="Times New Roman" w:eastAsia="Times New Roman" w:hAnsi="Times New Roman"/>
          <w:b/>
          <w:bCs/>
          <w:i/>
          <w:iCs/>
          <w:color w:val="000000"/>
          <w:sz w:val="24"/>
          <w:szCs w:val="24"/>
        </w:rPr>
        <w:t xml:space="preserve">MQTT</w:t>
      </w:r>
      <w:r>
        <w:rPr>
          <w:rFonts w:ascii="Times New Roman" w:cs="Times New Roman" w:eastAsia="Times New Roman" w:hAnsi="Times New Roman"/>
          <w:color w:val="000000"/>
          <w:sz w:val="24"/>
          <w:szCs w:val="24"/>
        </w:rPr>
        <w:t xml:space="preserve"> is used to carry the data from one layer to the next, so that we can see how data travels from a device up to the cloud.</w:t>
      </w:r>
    </w:p>
    <w:p>
      <w:pPr>
        <w:spacing w:after="140" w:line="312"/>
        <w:jc w:val="both"/>
      </w:pPr>
      <w:r>
        <w:rPr>
          <w:rFonts w:ascii="Times New Roman" w:cs="Times New Roman" w:eastAsia="Times New Roman" w:hAnsi="Times New Roman"/>
          <w:color w:val="000000"/>
          <w:sz w:val="24"/>
          <w:szCs w:val="24"/>
        </w:rPr>
        <w:t xml:space="preserve">Through this experiment we try to achieve the following:</w:t>
      </w:r>
    </w:p>
    <w:p>
      <w:pPr>
        <w:pStyle w:val="ListParagraph"/>
        <w:numPr>
          <w:ilvl w:val="0"/>
          <w:numId w:val="2"/>
        </w:numPr>
        <w:spacing w:after="100" w:line="312"/>
      </w:pPr>
      <w:r>
        <w:rPr>
          <w:rFonts w:ascii="Times New Roman" w:cs="Times New Roman" w:eastAsia="Times New Roman" w:hAnsi="Times New Roman"/>
          <w:color w:val="000000"/>
          <w:sz w:val="24"/>
          <w:szCs w:val="24"/>
        </w:rPr>
        <w:t xml:space="preserve">To understand how </w:t>
      </w:r>
      <w:r>
        <w:rPr>
          <w:rFonts w:ascii="Times New Roman" w:cs="Times New Roman" w:eastAsia="Times New Roman" w:hAnsi="Times New Roman"/>
          <w:color w:val="000000"/>
          <w:sz w:val="24"/>
          <w:szCs w:val="24"/>
          <w:u w:val="single"/>
        </w:rPr>
        <w:t xml:space="preserve">people, process, data and things</w:t>
      </w:r>
      <w:r>
        <w:rPr>
          <w:rFonts w:ascii="Times New Roman" w:cs="Times New Roman" w:eastAsia="Times New Roman" w:hAnsi="Times New Roman"/>
          <w:color w:val="000000"/>
          <w:sz w:val="24"/>
          <w:szCs w:val="24"/>
        </w:rPr>
        <w:t xml:space="preserve"> work together in an IoE system.</w:t>
      </w:r>
    </w:p>
    <w:p>
      <w:pPr>
        <w:pStyle w:val="ListParagraph"/>
        <w:numPr>
          <w:ilvl w:val="0"/>
          <w:numId w:val="2"/>
        </w:numPr>
        <w:spacing w:after="100" w:line="312"/>
      </w:pPr>
      <w:r>
        <w:rPr>
          <w:rFonts w:ascii="Times New Roman" w:cs="Times New Roman" w:eastAsia="Times New Roman" w:hAnsi="Times New Roman"/>
          <w:color w:val="000000"/>
          <w:sz w:val="24"/>
          <w:szCs w:val="24"/>
        </w:rPr>
        <w:t xml:space="preserve">To build a three-layer flow in Node-RED: the </w:t>
      </w:r>
      <w:r>
        <w:rPr>
          <w:rFonts w:ascii="Times New Roman" w:cs="Times New Roman" w:eastAsia="Times New Roman" w:hAnsi="Times New Roman"/>
          <w:color w:val="000000"/>
          <w:sz w:val="24"/>
          <w:szCs w:val="24"/>
          <w:u w:val="single"/>
        </w:rPr>
        <w:t xml:space="preserve">tag/device layer</w:t>
      </w:r>
      <w:r>
        <w:rPr>
          <w:rFonts w:ascii="Times New Roman" w:cs="Times New Roman" w:eastAsia="Times New Roman" w:hAnsi="Times New Roman"/>
          <w:color w:val="000000"/>
          <w:sz w:val="24"/>
          <w:szCs w:val="24"/>
        </w:rPr>
        <w:t xml:space="preserve">, the </w:t>
      </w:r>
      <w:r>
        <w:rPr>
          <w:rFonts w:ascii="Times New Roman" w:cs="Times New Roman" w:eastAsia="Times New Roman" w:hAnsi="Times New Roman"/>
          <w:color w:val="000000"/>
          <w:sz w:val="24"/>
          <w:szCs w:val="24"/>
          <w:u w:val="single"/>
        </w:rPr>
        <w:t xml:space="preserve">edge/fog layer</w:t>
      </w:r>
      <w:r>
        <w:rPr>
          <w:rFonts w:ascii="Times New Roman" w:cs="Times New Roman" w:eastAsia="Times New Roman" w:hAnsi="Times New Roman"/>
          <w:color w:val="000000"/>
          <w:sz w:val="24"/>
          <w:szCs w:val="24"/>
        </w:rPr>
        <w:t xml:space="preserve"> and the </w:t>
      </w:r>
      <w:r>
        <w:rPr>
          <w:rFonts w:ascii="Times New Roman" w:cs="Times New Roman" w:eastAsia="Times New Roman" w:hAnsi="Times New Roman"/>
          <w:color w:val="000000"/>
          <w:sz w:val="24"/>
          <w:szCs w:val="24"/>
          <w:u w:val="single"/>
        </w:rPr>
        <w:t xml:space="preserve">cloud layer</w:t>
      </w:r>
      <w:r>
        <w:rPr>
          <w:rFonts w:ascii="Times New Roman" w:cs="Times New Roman" w:eastAsia="Times New Roman" w:hAnsi="Times New Roman"/>
          <w:color w:val="000000"/>
          <w:sz w:val="24"/>
          <w:szCs w:val="24"/>
        </w:rPr>
        <w:t xml:space="preserve">.</w:t>
      </w:r>
    </w:p>
    <w:p>
      <w:pPr>
        <w:pStyle w:val="ListParagraph"/>
        <w:numPr>
          <w:ilvl w:val="0"/>
          <w:numId w:val="2"/>
        </w:numPr>
        <w:spacing w:after="100" w:line="312"/>
      </w:pPr>
      <w:r>
        <w:rPr>
          <w:rFonts w:ascii="Times New Roman" w:cs="Times New Roman" w:eastAsia="Times New Roman" w:hAnsi="Times New Roman"/>
          <w:color w:val="000000"/>
          <w:sz w:val="24"/>
          <w:szCs w:val="24"/>
        </w:rPr>
        <w:t xml:space="preserve">To publish and subscribe the scan data through an MQTT broker using a common topic.</w:t>
      </w:r>
    </w:p>
    <w:p>
      <w:pPr>
        <w:pStyle w:val="ListParagraph"/>
        <w:numPr>
          <w:ilvl w:val="0"/>
          <w:numId w:val="2"/>
        </w:numPr>
        <w:spacing w:after="100" w:line="312"/>
      </w:pPr>
      <w:r>
        <w:rPr>
          <w:rFonts w:ascii="Times New Roman" w:cs="Times New Roman" w:eastAsia="Times New Roman" w:hAnsi="Times New Roman"/>
          <w:color w:val="000000"/>
          <w:sz w:val="24"/>
          <w:szCs w:val="24"/>
        </w:rPr>
        <w:t xml:space="preserve">To check the performance of the pipeline, such as connection stability and whether the data reaches the cloud correctly.</w:t>
      </w:r>
    </w:p>
    <w:p>
      <w:pPr>
        <w:spacing w:after="160" w:before="300"/>
      </w:pPr>
      <w:r>
        <w:rPr>
          <w:rFonts w:ascii="Times New Roman" w:cs="Times New Roman" w:eastAsia="Times New Roman" w:hAnsi="Times New Roman"/>
          <w:b/>
          <w:bCs/>
          <w:color w:val="000000"/>
          <w:sz w:val="32"/>
          <w:szCs w:val="32"/>
          <w:u w:val="single"/>
        </w:rPr>
        <w:t xml:space="preserve">PROCEDURE</w:t>
      </w:r>
    </w:p>
    <w:p>
      <w:pPr>
        <w:spacing w:after="100" w:before="160"/>
      </w:pPr>
      <w:r>
        <w:rPr>
          <w:rFonts w:ascii="Times New Roman" w:cs="Times New Roman" w:eastAsia="Times New Roman" w:hAnsi="Times New Roman"/>
          <w:b/>
          <w:bCs/>
          <w:i/>
          <w:iCs/>
          <w:color w:val="000000"/>
          <w:sz w:val="26"/>
          <w:szCs w:val="26"/>
        </w:rPr>
        <w:t xml:space="preserve">Requirements</w:t>
      </w:r>
    </w:p>
    <w:p>
      <w:pPr>
        <w:spacing w:after="140" w:line="312"/>
        <w:jc w:val="both"/>
      </w:pPr>
      <w:r>
        <w:rPr>
          <w:rFonts w:ascii="Times New Roman" w:cs="Times New Roman" w:eastAsia="Times New Roman" w:hAnsi="Times New Roman"/>
          <w:color w:val="000000"/>
          <w:sz w:val="24"/>
          <w:szCs w:val="24"/>
        </w:rPr>
        <w:t xml:space="preserve">Node-RED (running on a laptop/PC), an MQTT broker (such as Mosquitto or a public test broker), and a web browser to open the Node-RED editor at </w:t>
      </w:r>
      <w:r>
        <w:rPr>
          <w:rFonts w:ascii="Times New Roman" w:cs="Times New Roman" w:eastAsia="Times New Roman" w:hAnsi="Times New Roman"/>
          <w:i/>
          <w:iCs/>
          <w:color w:val="000000"/>
          <w:sz w:val="24"/>
          <w:szCs w:val="24"/>
        </w:rPr>
        <w:t xml:space="preserve">localhost:1880</w:t>
      </w:r>
      <w:r>
        <w:rPr>
          <w:rFonts w:ascii="Times New Roman" w:cs="Times New Roman" w:eastAsia="Times New Roman" w:hAnsi="Times New Roman"/>
          <w:color w:val="000000"/>
          <w:sz w:val="24"/>
          <w:szCs w:val="24"/>
        </w:rPr>
        <w:t xml:space="preserve">.</w:t>
      </w:r>
    </w:p>
    <w:p>
      <w:pPr>
        <w:spacing w:after="100" w:before="160"/>
      </w:pPr>
      <w:r>
        <w:rPr>
          <w:rFonts w:ascii="Times New Roman" w:cs="Times New Roman" w:eastAsia="Times New Roman" w:hAnsi="Times New Roman"/>
          <w:b/>
          <w:bCs/>
          <w:i/>
          <w:iCs/>
          <w:color w:val="000000"/>
          <w:sz w:val="26"/>
          <w:szCs w:val="26"/>
        </w:rPr>
        <w:t xml:space="preserve">Steps followed</w:t>
      </w:r>
    </w:p>
    <w:p>
      <w:pPr>
        <w:pStyle w:val="ListParagraph"/>
        <w:numPr>
          <w:ilvl w:val="0"/>
          <w:numId w:val="3"/>
        </w:numPr>
        <w:spacing w:after="120" w:line="312"/>
      </w:pPr>
      <w:r>
        <w:rPr>
          <w:rFonts w:ascii="Times New Roman" w:cs="Times New Roman" w:eastAsia="Times New Roman" w:hAnsi="Times New Roman"/>
          <w:color w:val="000000"/>
          <w:sz w:val="24"/>
          <w:szCs w:val="24"/>
        </w:rPr>
        <w:t xml:space="preserve">Started Node-RED and opened the editor in the browser. The tab </w:t>
      </w:r>
      <w:r>
        <w:rPr>
          <w:rFonts w:ascii="Times New Roman" w:cs="Times New Roman" w:eastAsia="Times New Roman" w:hAnsi="Times New Roman"/>
          <w:b/>
          <w:bCs/>
          <w:color w:val="000000"/>
          <w:sz w:val="24"/>
          <w:szCs w:val="24"/>
        </w:rPr>
        <w:t xml:space="preserve">Flow 1</w:t>
      </w:r>
      <w:r>
        <w:rPr>
          <w:rFonts w:ascii="Times New Roman" w:cs="Times New Roman" w:eastAsia="Times New Roman" w:hAnsi="Times New Roman"/>
          <w:color w:val="000000"/>
          <w:sz w:val="24"/>
          <w:szCs w:val="24"/>
        </w:rPr>
        <w:t xml:space="preserve"> was used for the experiment.</w:t>
      </w:r>
    </w:p>
    <w:p>
      <w:pPr>
        <w:pStyle w:val="ListParagraph"/>
        <w:numPr>
          <w:ilvl w:val="0"/>
          <w:numId w:val="3"/>
        </w:numPr>
        <w:spacing w:after="120" w:line="312"/>
      </w:pPr>
      <w:r>
        <w:rPr>
          <w:rFonts w:ascii="Times New Roman" w:cs="Times New Roman" w:eastAsia="Times New Roman" w:hAnsi="Times New Roman"/>
          <w:color w:val="000000"/>
          <w:sz w:val="24"/>
          <w:szCs w:val="24"/>
        </w:rPr>
        <w:t xml:space="preserve">Created the first group named </w:t>
      </w:r>
      <w:r>
        <w:rPr>
          <w:rFonts w:ascii="Times New Roman" w:cs="Times New Roman" w:eastAsia="Times New Roman" w:hAnsi="Times New Roman"/>
          <w:b/>
          <w:bCs/>
          <w:color w:val="000000"/>
          <w:sz w:val="24"/>
          <w:szCs w:val="24"/>
          <w:u w:val="single"/>
        </w:rPr>
        <w:t xml:space="preserve">RFID-TAG</w:t>
      </w:r>
      <w:r>
        <w:rPr>
          <w:rFonts w:ascii="Times New Roman" w:cs="Times New Roman" w:eastAsia="Times New Roman" w:hAnsi="Times New Roman"/>
          <w:color w:val="000000"/>
          <w:sz w:val="24"/>
          <w:szCs w:val="24"/>
        </w:rPr>
        <w:t xml:space="preserve">. It has an </w:t>
      </w:r>
      <w:r>
        <w:rPr>
          <w:rFonts w:ascii="Times New Roman" w:cs="Times New Roman" w:eastAsia="Times New Roman" w:hAnsi="Times New Roman"/>
          <w:b/>
          <w:bCs/>
          <w:color w:val="000000"/>
          <w:sz w:val="24"/>
          <w:szCs w:val="24"/>
        </w:rPr>
        <w:t xml:space="preserve">inject node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timestamp</w:t>
      </w:r>
      <w:r>
        <w:rPr>
          <w:rFonts w:ascii="Times New Roman" w:cs="Times New Roman" w:eastAsia="Times New Roman" w:hAnsi="Times New Roman"/>
          <w:color w:val="000000"/>
          <w:sz w:val="24"/>
          <w:szCs w:val="24"/>
        </w:rPr>
        <w:t xml:space="preserve">), a function node </w:t>
      </w:r>
      <w:r>
        <w:rPr>
          <w:rFonts w:ascii="Times New Roman" w:cs="Times New Roman" w:eastAsia="Times New Roman" w:hAnsi="Times New Roman"/>
          <w:b/>
          <w:bCs/>
          <w:i/>
          <w:iCs/>
          <w:color w:val="000000"/>
          <w:sz w:val="24"/>
          <w:szCs w:val="24"/>
        </w:rPr>
        <w:t xml:space="preserve">USER_DETAILS</w:t>
      </w:r>
      <w:r>
        <w:rPr>
          <w:rFonts w:ascii="Times New Roman" w:cs="Times New Roman" w:eastAsia="Times New Roman" w:hAnsi="Times New Roman"/>
          <w:color w:val="000000"/>
          <w:sz w:val="24"/>
          <w:szCs w:val="24"/>
        </w:rPr>
        <w:t xml:space="preserve"> which creates the tag data (tag ID, device ID, timestamp, temperature and status), and an </w:t>
      </w:r>
      <w:r>
        <w:rPr>
          <w:rFonts w:ascii="Times New Roman" w:cs="Times New Roman" w:eastAsia="Times New Roman" w:hAnsi="Times New Roman"/>
          <w:b/>
          <w:bCs/>
          <w:color w:val="000000"/>
          <w:sz w:val="24"/>
          <w:szCs w:val="24"/>
        </w:rPr>
        <w:t xml:space="preserve">MQTT out node</w:t>
      </w:r>
      <w:r>
        <w:rPr>
          <w:rFonts w:ascii="Times New Roman" w:cs="Times New Roman" w:eastAsia="Times New Roman" w:hAnsi="Times New Roman"/>
          <w:color w:val="000000"/>
          <w:sz w:val="24"/>
          <w:szCs w:val="24"/>
        </w:rPr>
        <w:t xml:space="preserve"> to publish it.</w:t>
      </w:r>
    </w:p>
    <w:p>
      <w:pPr>
        <w:pStyle w:val="ListParagraph"/>
        <w:numPr>
          <w:ilvl w:val="0"/>
          <w:numId w:val="3"/>
        </w:numPr>
        <w:spacing w:after="120" w:line="312"/>
      </w:pPr>
      <w:r>
        <w:rPr>
          <w:rFonts w:ascii="Times New Roman" w:cs="Times New Roman" w:eastAsia="Times New Roman" w:hAnsi="Times New Roman"/>
          <w:color w:val="000000"/>
          <w:sz w:val="24"/>
          <w:szCs w:val="24"/>
        </w:rPr>
        <w:t xml:space="preserve">Created the second group named </w:t>
      </w:r>
      <w:r>
        <w:rPr>
          <w:rFonts w:ascii="Times New Roman" w:cs="Times New Roman" w:eastAsia="Times New Roman" w:hAnsi="Times New Roman"/>
          <w:b/>
          <w:bCs/>
          <w:color w:val="000000"/>
          <w:sz w:val="24"/>
          <w:szCs w:val="24"/>
          <w:u w:val="single"/>
        </w:rPr>
        <w:t xml:space="preserve">EDGE_DEVICE</w:t>
      </w:r>
      <w:r>
        <w:rPr>
          <w:rFonts w:ascii="Times New Roman" w:cs="Times New Roman" w:eastAsia="Times New Roman" w:hAnsi="Times New Roman"/>
          <w:color w:val="000000"/>
          <w:sz w:val="24"/>
          <w:szCs w:val="24"/>
        </w:rPr>
        <w:t xml:space="preserve">. This is the edge/fog layer. It has an </w:t>
      </w:r>
      <w:r>
        <w:rPr>
          <w:rFonts w:ascii="Times New Roman" w:cs="Times New Roman" w:eastAsia="Times New Roman" w:hAnsi="Times New Roman"/>
          <w:b/>
          <w:bCs/>
          <w:color w:val="000000"/>
          <w:sz w:val="24"/>
          <w:szCs w:val="24"/>
        </w:rPr>
        <w:t xml:space="preserve">MQTT in node</w:t>
      </w:r>
      <w:r>
        <w:rPr>
          <w:rFonts w:ascii="Times New Roman" w:cs="Times New Roman" w:eastAsia="Times New Roman" w:hAnsi="Times New Roman"/>
          <w:color w:val="000000"/>
          <w:sz w:val="24"/>
          <w:szCs w:val="24"/>
        </w:rPr>
        <w:t xml:space="preserve"> to receive the scan data, a function node </w:t>
      </w:r>
      <w:r>
        <w:rPr>
          <w:rFonts w:ascii="Times New Roman" w:cs="Times New Roman" w:eastAsia="Times New Roman" w:hAnsi="Times New Roman"/>
          <w:b/>
          <w:bCs/>
          <w:i/>
          <w:iCs/>
          <w:color w:val="000000"/>
          <w:sz w:val="24"/>
          <w:szCs w:val="24"/>
        </w:rPr>
        <w:t xml:space="preserve">RFID_READER</w:t>
      </w:r>
      <w:r>
        <w:rPr>
          <w:rFonts w:ascii="Times New Roman" w:cs="Times New Roman" w:eastAsia="Times New Roman" w:hAnsi="Times New Roman"/>
          <w:color w:val="000000"/>
          <w:sz w:val="24"/>
          <w:szCs w:val="24"/>
        </w:rPr>
        <w:t xml:space="preserve"> to read and process it, and a </w:t>
      </w:r>
      <w:r>
        <w:rPr>
          <w:rFonts w:ascii="Times New Roman" w:cs="Times New Roman" w:eastAsia="Times New Roman" w:hAnsi="Times New Roman"/>
          <w:b/>
          <w:bCs/>
          <w:color w:val="000000"/>
          <w:sz w:val="24"/>
          <w:szCs w:val="24"/>
        </w:rPr>
        <w:t xml:space="preserve">debug 1</w:t>
      </w:r>
      <w:r>
        <w:rPr>
          <w:rFonts w:ascii="Times New Roman" w:cs="Times New Roman" w:eastAsia="Times New Roman" w:hAnsi="Times New Roman"/>
          <w:color w:val="000000"/>
          <w:sz w:val="24"/>
          <w:szCs w:val="24"/>
        </w:rPr>
        <w:t xml:space="preserve"> node to display it.</w:t>
      </w:r>
    </w:p>
    <w:p>
      <w:pPr>
        <w:pStyle w:val="ListParagraph"/>
        <w:numPr>
          <w:ilvl w:val="0"/>
          <w:numId w:val="3"/>
        </w:numPr>
        <w:spacing w:after="120" w:line="312"/>
      </w:pPr>
      <w:r>
        <w:rPr>
          <w:rFonts w:ascii="Times New Roman" w:cs="Times New Roman" w:eastAsia="Times New Roman" w:hAnsi="Times New Roman"/>
          <w:color w:val="000000"/>
          <w:sz w:val="24"/>
          <w:szCs w:val="24"/>
        </w:rPr>
        <w:t xml:space="preserve">Created the third group named </w:t>
      </w:r>
      <w:r>
        <w:rPr>
          <w:rFonts w:ascii="Times New Roman" w:cs="Times New Roman" w:eastAsia="Times New Roman" w:hAnsi="Times New Roman"/>
          <w:b/>
          <w:bCs/>
          <w:color w:val="000000"/>
          <w:sz w:val="24"/>
          <w:szCs w:val="24"/>
          <w:u w:val="single"/>
        </w:rPr>
        <w:t xml:space="preserve">CLOUD</w:t>
      </w:r>
      <w:r>
        <w:rPr>
          <w:rFonts w:ascii="Times New Roman" w:cs="Times New Roman" w:eastAsia="Times New Roman" w:hAnsi="Times New Roman"/>
          <w:color w:val="000000"/>
          <w:sz w:val="24"/>
          <w:szCs w:val="24"/>
        </w:rPr>
        <w:t xml:space="preserve">. It has another </w:t>
      </w:r>
      <w:r>
        <w:rPr>
          <w:rFonts w:ascii="Times New Roman" w:cs="Times New Roman" w:eastAsia="Times New Roman" w:hAnsi="Times New Roman"/>
          <w:b/>
          <w:bCs/>
          <w:color w:val="000000"/>
          <w:sz w:val="24"/>
          <w:szCs w:val="24"/>
        </w:rPr>
        <w:t xml:space="preserve">MQTT in node</w:t>
      </w:r>
      <w:r>
        <w:rPr>
          <w:rFonts w:ascii="Times New Roman" w:cs="Times New Roman" w:eastAsia="Times New Roman" w:hAnsi="Times New Roman"/>
          <w:color w:val="000000"/>
          <w:sz w:val="24"/>
          <w:szCs w:val="24"/>
        </w:rPr>
        <w:t xml:space="preserve"> connected to a </w:t>
      </w:r>
      <w:r>
        <w:rPr>
          <w:rFonts w:ascii="Times New Roman" w:cs="Times New Roman" w:eastAsia="Times New Roman" w:hAnsi="Times New Roman"/>
          <w:b/>
          <w:bCs/>
          <w:color w:val="000000"/>
          <w:sz w:val="24"/>
          <w:szCs w:val="24"/>
        </w:rPr>
        <w:t xml:space="preserve">debug 2</w:t>
      </w:r>
      <w:r>
        <w:rPr>
          <w:rFonts w:ascii="Times New Roman" w:cs="Times New Roman" w:eastAsia="Times New Roman" w:hAnsi="Times New Roman"/>
          <w:color w:val="000000"/>
          <w:sz w:val="24"/>
          <w:szCs w:val="24"/>
        </w:rPr>
        <w:t xml:space="preserve"> node, which acts as the cloud receiver.</w:t>
      </w:r>
    </w:p>
    <w:p>
      <w:pPr>
        <w:pStyle w:val="ListParagraph"/>
        <w:numPr>
          <w:ilvl w:val="0"/>
          <w:numId w:val="3"/>
        </w:numPr>
        <w:spacing w:after="120" w:line="312"/>
      </w:pPr>
      <w:r>
        <w:rPr>
          <w:rFonts w:ascii="Times New Roman" w:cs="Times New Roman" w:eastAsia="Times New Roman" w:hAnsi="Times New Roman"/>
          <w:color w:val="000000"/>
          <w:sz w:val="24"/>
          <w:szCs w:val="24"/>
        </w:rPr>
        <w:t xml:space="preserve">Set the </w:t>
      </w:r>
      <w:r>
        <w:rPr>
          <w:rFonts w:ascii="Times New Roman" w:cs="Times New Roman" w:eastAsia="Times New Roman" w:hAnsi="Times New Roman"/>
          <w:b/>
          <w:bCs/>
          <w:color w:val="000000"/>
          <w:sz w:val="24"/>
          <w:szCs w:val="24"/>
          <w:u w:val="single"/>
        </w:rPr>
        <w:t xml:space="preserve">same broker and the same topic</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ioe/device/scan</w:t>
      </w:r>
      <w:r>
        <w:rPr>
          <w:rFonts w:ascii="Times New Roman" w:cs="Times New Roman" w:eastAsia="Times New Roman" w:hAnsi="Times New Roman"/>
          <w:color w:val="000000"/>
          <w:sz w:val="24"/>
          <w:szCs w:val="24"/>
        </w:rPr>
        <w:t xml:space="preserve">) in all the MQTT nodes. All three showed the green </w:t>
      </w:r>
      <w:r>
        <w:rPr>
          <w:rFonts w:ascii="Times New Roman" w:cs="Times New Roman" w:eastAsia="Times New Roman" w:hAnsi="Times New Roman"/>
          <w:i/>
          <w:iCs/>
          <w:color w:val="000000"/>
          <w:sz w:val="24"/>
          <w:szCs w:val="24"/>
        </w:rPr>
        <w:t xml:space="preserve">connected</w:t>
      </w:r>
      <w:r>
        <w:rPr>
          <w:rFonts w:ascii="Times New Roman" w:cs="Times New Roman" w:eastAsia="Times New Roman" w:hAnsi="Times New Roman"/>
          <w:color w:val="000000"/>
          <w:sz w:val="24"/>
          <w:szCs w:val="24"/>
        </w:rPr>
        <w:t xml:space="preserve"> label.</w:t>
      </w:r>
    </w:p>
    <w:p>
      <w:pPr>
        <w:pStyle w:val="ListParagraph"/>
        <w:numPr>
          <w:ilvl w:val="0"/>
          <w:numId w:val="3"/>
        </w:numPr>
        <w:spacing w:after="120" w:line="312"/>
      </w:pPr>
      <w:r>
        <w:rPr>
          <w:rFonts w:ascii="Times New Roman" w:cs="Times New Roman" w:eastAsia="Times New Roman" w:hAnsi="Times New Roman"/>
          <w:color w:val="000000"/>
          <w:sz w:val="24"/>
          <w:szCs w:val="24"/>
        </w:rPr>
        <w:t xml:space="preserve">Clicked the </w:t>
      </w:r>
      <w:r>
        <w:rPr>
          <w:rFonts w:ascii="Times New Roman" w:cs="Times New Roman" w:eastAsia="Times New Roman" w:hAnsi="Times New Roman"/>
          <w:b/>
          <w:bCs/>
          <w:color w:val="000000"/>
          <w:sz w:val="24"/>
          <w:szCs w:val="24"/>
        </w:rPr>
        <w:t xml:space="preserve">Deploy</w:t>
      </w:r>
      <w:r>
        <w:rPr>
          <w:rFonts w:ascii="Times New Roman" w:cs="Times New Roman" w:eastAsia="Times New Roman" w:hAnsi="Times New Roman"/>
          <w:color w:val="000000"/>
          <w:sz w:val="24"/>
          <w:szCs w:val="24"/>
        </w:rPr>
        <w:t xml:space="preserve"> button, then triggered the inject node a few times.</w:t>
      </w:r>
    </w:p>
    <w:p>
      <w:pPr>
        <w:pStyle w:val="ListParagraph"/>
        <w:numPr>
          <w:ilvl w:val="0"/>
          <w:numId w:val="3"/>
        </w:numPr>
        <w:spacing w:after="120" w:line="312"/>
      </w:pPr>
      <w:r>
        <w:rPr>
          <w:rFonts w:ascii="Times New Roman" w:cs="Times New Roman" w:eastAsia="Times New Roman" w:hAnsi="Times New Roman"/>
          <w:color w:val="000000"/>
          <w:sz w:val="24"/>
          <w:szCs w:val="24"/>
        </w:rPr>
        <w:t xml:space="preserve">Opened the </w:t>
      </w:r>
      <w:r>
        <w:rPr>
          <w:rFonts w:ascii="Times New Roman" w:cs="Times New Roman" w:eastAsia="Times New Roman" w:hAnsi="Times New Roman"/>
          <w:b/>
          <w:bCs/>
          <w:color w:val="000000"/>
          <w:sz w:val="24"/>
          <w:szCs w:val="24"/>
        </w:rPr>
        <w:t xml:space="preserve">debug messages</w:t>
      </w:r>
      <w:r>
        <w:rPr>
          <w:rFonts w:ascii="Times New Roman" w:cs="Times New Roman" w:eastAsia="Times New Roman" w:hAnsi="Times New Roman"/>
          <w:color w:val="000000"/>
          <w:sz w:val="24"/>
          <w:szCs w:val="24"/>
        </w:rPr>
        <w:t xml:space="preserve"> sidebar and noted the data received at the edge and at the cloud.</w:t>
      </w:r>
    </w:p>
    <w:p>
      <w:pPr>
        <w:spacing w:after="160" w:before="300"/>
      </w:pPr>
      <w:r>
        <w:rPr>
          <w:rFonts w:ascii="Times New Roman" w:cs="Times New Roman" w:eastAsia="Times New Roman" w:hAnsi="Times New Roman"/>
          <w:b/>
          <w:bCs/>
          <w:color w:val="000000"/>
          <w:sz w:val="32"/>
          <w:szCs w:val="32"/>
          <w:u w:val="single"/>
        </w:rPr>
        <w:t xml:space="preserve">OUTPUT</w:t>
      </w:r>
    </w:p>
    <w:p>
      <w:pPr>
        <w:spacing w:after="140" w:line="312"/>
        <w:jc w:val="both"/>
      </w:pPr>
      <w:r>
        <w:rPr>
          <w:rFonts w:ascii="Times New Roman" w:cs="Times New Roman" w:eastAsia="Times New Roman" w:hAnsi="Times New Roman"/>
          <w:color w:val="000000"/>
          <w:sz w:val="24"/>
          <w:szCs w:val="24"/>
        </w:rPr>
        <w:t xml:space="preserve">The screenshot below shows the final flow with the three groups, </w:t>
      </w:r>
      <w:r>
        <w:rPr>
          <w:rFonts w:ascii="Times New Roman" w:cs="Times New Roman" w:eastAsia="Times New Roman" w:hAnsi="Times New Roman"/>
          <w:b/>
          <w:bCs/>
          <w:color w:val="000000"/>
          <w:sz w:val="24"/>
          <w:szCs w:val="24"/>
        </w:rPr>
        <w:t xml:space="preserve">RFID-TAG</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EDGE_DEVICE</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b/>
          <w:bCs/>
          <w:color w:val="000000"/>
          <w:sz w:val="24"/>
          <w:szCs w:val="24"/>
        </w:rPr>
        <w:t xml:space="preserve">CLOUD</w:t>
      </w:r>
      <w:r>
        <w:rPr>
          <w:rFonts w:ascii="Times New Roman" w:cs="Times New Roman" w:eastAsia="Times New Roman" w:hAnsi="Times New Roman"/>
          <w:color w:val="000000"/>
          <w:sz w:val="24"/>
          <w:szCs w:val="24"/>
        </w:rPr>
        <w:t xml:space="preserve">. The debug panel on the right shows the scan messages received on the topic </w:t>
      </w:r>
      <w:r>
        <w:rPr>
          <w:rFonts w:ascii="Times New Roman" w:cs="Times New Roman" w:eastAsia="Times New Roman" w:hAnsi="Times New Roman"/>
          <w:i/>
          <w:iCs/>
          <w:color w:val="000000"/>
          <w:sz w:val="24"/>
          <w:szCs w:val="24"/>
        </w:rPr>
        <w:t xml:space="preserve">ioe/device/scan</w:t>
      </w:r>
      <w:r>
        <w:rPr>
          <w:rFonts w:ascii="Times New Roman" w:cs="Times New Roman" w:eastAsia="Times New Roman" w:hAnsi="Times New Roman"/>
          <w:color w:val="000000"/>
          <w:sz w:val="24"/>
          <w:szCs w:val="24"/>
        </w:rPr>
        <w:t xml:space="preserve"> by both </w:t>
      </w:r>
      <w:r>
        <w:rPr>
          <w:rFonts w:ascii="Times New Roman" w:cs="Times New Roman" w:eastAsia="Times New Roman" w:hAnsi="Times New Roman"/>
          <w:b/>
          <w:bCs/>
          <w:color w:val="000000"/>
          <w:sz w:val="24"/>
          <w:szCs w:val="24"/>
        </w:rPr>
        <w:t xml:space="preserve">debug 1</w:t>
      </w:r>
      <w:r>
        <w:rPr>
          <w:rFonts w:ascii="Times New Roman" w:cs="Times New Roman" w:eastAsia="Times New Roman" w:hAnsi="Times New Roman"/>
          <w:color w:val="000000"/>
          <w:sz w:val="24"/>
          <w:szCs w:val="24"/>
        </w:rPr>
        <w:t xml:space="preserve"> (edge) and </w:t>
      </w:r>
      <w:r>
        <w:rPr>
          <w:rFonts w:ascii="Times New Roman" w:cs="Times New Roman" w:eastAsia="Times New Roman" w:hAnsi="Times New Roman"/>
          <w:b/>
          <w:bCs/>
          <w:color w:val="000000"/>
          <w:sz w:val="24"/>
          <w:szCs w:val="24"/>
        </w:rPr>
        <w:t xml:space="preserve">debug 2</w:t>
      </w:r>
      <w:r>
        <w:rPr>
          <w:rFonts w:ascii="Times New Roman" w:cs="Times New Roman" w:eastAsia="Times New Roman" w:hAnsi="Times New Roman"/>
          <w:color w:val="000000"/>
          <w:sz w:val="24"/>
          <w:szCs w:val="24"/>
        </w:rPr>
        <w:t xml:space="preserve"> (cloud), for tags such as </w:t>
      </w:r>
      <w:r>
        <w:rPr>
          <w:rFonts w:ascii="Times New Roman" w:cs="Times New Roman" w:eastAsia="Times New Roman" w:hAnsi="Times New Roman"/>
          <w:i/>
          <w:iCs/>
          <w:color w:val="000000"/>
          <w:sz w:val="24"/>
          <w:szCs w:val="24"/>
        </w:rPr>
        <w:t xml:space="preserve">NFC003</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RFID004</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i/>
          <w:iCs/>
          <w:color w:val="000000"/>
          <w:sz w:val="24"/>
          <w:szCs w:val="24"/>
        </w:rPr>
        <w:t xml:space="preserve">UNKNOWN999</w:t>
      </w:r>
      <w:r>
        <w:rPr>
          <w:rFonts w:ascii="Times New Roman" w:cs="Times New Roman" w:eastAsia="Times New Roman" w:hAnsi="Times New Roman"/>
          <w:color w:val="000000"/>
          <w:sz w:val="24"/>
          <w:szCs w:val="24"/>
        </w:rPr>
        <w:t xml:space="preserve">.</w:t>
      </w:r>
    </w:p>
    <w:p>
      <w:pPr>
        <w:spacing w:after="80" w:before="120"/>
        <w:jc w:val="center"/>
      </w:pPr>
      <w:r>
        <w:drawing>
          <wp:inline distT="0" distB="0" distL="0" distR="0">
            <wp:extent cx="5905500" cy="3219450"/>
            <wp:effectExtent t="0" r="0" b="0" l="0"/>
            <wp:docPr id="1" name="flow" descr="Node-RED flow with RFID-TAG and EDGE_DEVICE groups" title="Node-RE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194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2"/>
          <w:szCs w:val="22"/>
        </w:rPr>
        <w:t xml:space="preserve">Fig. 6a.1  Edge/Fog-to-Cloud pipeline in Node-RED using MQTT</w:t>
      </w:r>
    </w:p>
    <w:p>
      <w:pPr>
        <w:spacing w:after="160" w:before="300"/>
      </w:pPr>
      <w:r>
        <w:rPr>
          <w:rFonts w:ascii="Times New Roman" w:cs="Times New Roman" w:eastAsia="Times New Roman" w:hAnsi="Times New Roman"/>
          <w:b/>
          <w:bCs/>
          <w:color w:val="000000"/>
          <w:sz w:val="32"/>
          <w:szCs w:val="32"/>
          <w:u w:val="single"/>
        </w:rPr>
        <w:t xml:space="preserve">RESULT</w:t>
      </w:r>
    </w:p>
    <w:p>
      <w:pPr>
        <w:spacing w:after="140" w:line="312"/>
        <w:jc w:val="both"/>
      </w:pPr>
      <w:r>
        <w:rPr>
          <w:rFonts w:ascii="Times New Roman" w:cs="Times New Roman" w:eastAsia="Times New Roman" w:hAnsi="Times New Roman"/>
          <w:color w:val="000000"/>
          <w:sz w:val="24"/>
          <w:szCs w:val="24"/>
        </w:rPr>
        <w:t xml:space="preserve">The </w:t>
      </w:r>
      <w:r>
        <w:rPr>
          <w:rFonts w:ascii="Times New Roman" w:cs="Times New Roman" w:eastAsia="Times New Roman" w:hAnsi="Times New Roman"/>
          <w:b/>
          <w:bCs/>
          <w:color w:val="000000"/>
          <w:sz w:val="24"/>
          <w:szCs w:val="24"/>
        </w:rPr>
        <w:t xml:space="preserve">People–Process–Data–Things IoE framework</w:t>
      </w:r>
      <w:r>
        <w:rPr>
          <w:rFonts w:ascii="Times New Roman" w:cs="Times New Roman" w:eastAsia="Times New Roman" w:hAnsi="Times New Roman"/>
          <w:color w:val="000000"/>
          <w:sz w:val="24"/>
          <w:szCs w:val="24"/>
        </w:rPr>
        <w:t xml:space="preserve"> was successfully simulated using an Edge/Fog-to-Cloud pipeline. The scan data generated at the tag side was published through MQTT, processed at the edge device and received at the cloud with the same values (tag ID, device ID, timestamp, temperature and status).</w:t>
      </w:r>
    </w:p>
    <w:p>
      <w:pPr>
        <w:spacing w:after="140" w:line="312"/>
        <w:jc w:val="both"/>
      </w:pPr>
      <w:r>
        <w:rPr>
          <w:rFonts w:ascii="Times New Roman" w:cs="Times New Roman" w:eastAsia="Times New Roman" w:hAnsi="Times New Roman"/>
          <w:color w:val="000000"/>
          <w:sz w:val="24"/>
          <w:szCs w:val="24"/>
        </w:rPr>
        <w:t xml:space="preserve">From the experiment it was seen that:</w:t>
      </w:r>
    </w:p>
    <w:p>
      <w:pPr>
        <w:pStyle w:val="ListParagraph"/>
        <w:numPr>
          <w:ilvl w:val="0"/>
          <w:numId w:val="2"/>
        </w:numPr>
        <w:spacing w:after="100" w:line="312"/>
      </w:pPr>
      <w:r>
        <w:rPr>
          <w:rFonts w:ascii="Times New Roman" w:cs="Times New Roman" w:eastAsia="Times New Roman" w:hAnsi="Times New Roman"/>
          <w:color w:val="000000"/>
          <w:sz w:val="24"/>
          <w:szCs w:val="24"/>
        </w:rPr>
        <w:t xml:space="preserve">All the MQTT nodes stayed connected to the broker throughout the run.</w:t>
      </w:r>
    </w:p>
    <w:p>
      <w:pPr>
        <w:pStyle w:val="ListParagraph"/>
        <w:numPr>
          <w:ilvl w:val="0"/>
          <w:numId w:val="2"/>
        </w:numPr>
        <w:spacing w:after="100" w:line="312"/>
      </w:pPr>
      <w:r>
        <w:rPr>
          <w:rFonts w:ascii="Times New Roman" w:cs="Times New Roman" w:eastAsia="Times New Roman" w:hAnsi="Times New Roman"/>
          <w:color w:val="000000"/>
          <w:sz w:val="24"/>
          <w:szCs w:val="24"/>
        </w:rPr>
        <w:t xml:space="preserve">The messages reached both the edge and the cloud almost instantly, with no noticeable delay and no loss of data.</w:t>
      </w:r>
    </w:p>
    <w:p>
      <w:pPr>
        <w:pStyle w:val="ListParagraph"/>
        <w:numPr>
          <w:ilvl w:val="0"/>
          <w:numId w:val="2"/>
        </w:numPr>
        <w:spacing w:after="100" w:line="312"/>
      </w:pPr>
      <w:r>
        <w:rPr>
          <w:rFonts w:ascii="Times New Roman" w:cs="Times New Roman" w:eastAsia="Times New Roman" w:hAnsi="Times New Roman"/>
          <w:color w:val="000000"/>
          <w:sz w:val="24"/>
          <w:szCs w:val="24"/>
        </w:rPr>
        <w:t xml:space="preserve">Even an unregistered tag (UNKNOWN999) was passed along properly, which shows that the pipeline delivers whatever is scanned.</w:t>
      </w:r>
    </w:p>
    <w:p>
      <w:pPr>
        <w:spacing w:after="140" w:before="160" w:line="312"/>
        <w:jc w:val="both"/>
      </w:pPr>
      <w:r>
        <w:rPr>
          <w:rFonts w:ascii="Times New Roman" w:cs="Times New Roman" w:eastAsia="Times New Roman" w:hAnsi="Times New Roman"/>
          <w:color w:val="000000"/>
          <w:sz w:val="24"/>
          <w:szCs w:val="24"/>
        </w:rPr>
        <w:t xml:space="preserve">Hence, it is concluded that Node-RED together with MQTT is a </w:t>
      </w:r>
      <w:r>
        <w:rPr>
          <w:rFonts w:ascii="Times New Roman" w:cs="Times New Roman" w:eastAsia="Times New Roman" w:hAnsi="Times New Roman"/>
          <w:b/>
          <w:bCs/>
          <w:color w:val="000000"/>
          <w:sz w:val="24"/>
          <w:szCs w:val="24"/>
          <w:u w:val="single"/>
        </w:rPr>
        <w:t xml:space="preserve">simple, light-weight and effective way</w:t>
      </w:r>
      <w:r>
        <w:rPr>
          <w:rFonts w:ascii="Times New Roman" w:cs="Times New Roman" w:eastAsia="Times New Roman" w:hAnsi="Times New Roman"/>
          <w:color w:val="000000"/>
          <w:sz w:val="24"/>
          <w:szCs w:val="24"/>
        </w:rPr>
        <w:t xml:space="preserve"> to model the PPDT framework and the movement of data from the edge/fog layer to the cloud in an IoE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40ce8bc1745be66346c2e290adc910f2317198.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2026-10-29T18:20:12.437Z</dcterms:created>
  <dcterms:modified xsi:type="dcterms:W3CDTF">2026-10-29T18:20:12.441Z</dcterms:modified>
</cp:coreProperties>
</file>

<file path=docProps/custom.xml><?xml version="1.0" encoding="utf-8"?>
<Properties xmlns="http://schemas.openxmlformats.org/officeDocument/2006/custom-properties" xmlns:vt="http://schemas.openxmlformats.org/officeDocument/2006/docPropsVTypes"/>
</file>